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A5BA7">
      <w:pPr>
        <w:spacing w:before="100" w:beforeAutospacing="1" w:after="100" w:afterAutospacing="1" w:line="240" w:lineRule="auto"/>
        <w:jc w:val="center"/>
        <w:rPr>
          <w:rFonts w:ascii="Times New Roman" w:hAnsi="Times New Roman" w:cs="Times New Roman"/>
          <w:sz w:val="28"/>
          <w:szCs w:val="28"/>
        </w:rPr>
      </w:pPr>
      <w:bookmarkStart w:id="0" w:name="_GoBack"/>
      <w:r>
        <w:rPr>
          <w:rFonts w:ascii="Times New Roman" w:hAnsi="Times New Roman" w:cs="Times New Roman"/>
          <w:b/>
          <w:bCs/>
          <w:sz w:val="28"/>
          <w:szCs w:val="28"/>
        </w:rPr>
        <w:t xml:space="preserve">ЗАКОН ЗА ЗАЩИТА ОТ ВРЕДНОТО ВЪЗДЕЙСТВИЕ НА ХИМИЧНИТЕ ВЕЩЕСТВА И СМЕСИ </w:t>
      </w:r>
      <w:bookmarkEnd w:id="0"/>
      <w:r>
        <w:rPr>
          <w:rFonts w:ascii="Times New Roman" w:hAnsi="Times New Roman" w:cs="Times New Roman"/>
          <w:b/>
          <w:bCs/>
          <w:sz w:val="28"/>
          <w:szCs w:val="28"/>
        </w:rPr>
        <w:t>(ЗАГЛ. ИЗМ. - ДВ, БР. 114 ОТ 2003 Г., В СИЛА ОТ 31.01.2004 Г., ИЗМ. - ДВ, БР. 63 ОТ 2010 Г., В СИЛА ОТ 13.08.2010 Г.)</w:t>
      </w:r>
    </w:p>
    <w:p w:rsidR="00000000" w:rsidRDefault="00CA5BA7">
      <w:pPr>
        <w:spacing w:before="284" w:after="0" w:line="240" w:lineRule="auto"/>
        <w:ind w:firstLine="851"/>
        <w:rPr>
          <w:rFonts w:ascii="Times New Roman" w:hAnsi="Times New Roman" w:cs="Times New Roman"/>
          <w:sz w:val="24"/>
          <w:szCs w:val="24"/>
        </w:rPr>
      </w:pPr>
      <w:r>
        <w:rPr>
          <w:rFonts w:ascii="Times New Roman" w:hAnsi="Times New Roman" w:cs="Times New Roman"/>
          <w:i/>
          <w:iCs/>
          <w:sz w:val="24"/>
          <w:szCs w:val="24"/>
        </w:rPr>
        <w:t>В сила от 05.02.2002 г.</w:t>
      </w:r>
    </w:p>
    <w:p w:rsidR="00000000" w:rsidRDefault="00CA5BA7">
      <w:pPr>
        <w:spacing w:before="284" w:after="100" w:afterAutospacing="1" w:line="240" w:lineRule="auto"/>
        <w:ind w:firstLine="851"/>
        <w:rPr>
          <w:rFonts w:ascii="Times New Roman" w:hAnsi="Times New Roman" w:cs="Times New Roman"/>
          <w:sz w:val="24"/>
          <w:szCs w:val="24"/>
        </w:rPr>
      </w:pPr>
      <w:proofErr w:type="spellStart"/>
      <w:r>
        <w:rPr>
          <w:rFonts w:ascii="Times New Roman" w:hAnsi="Times New Roman" w:cs="Times New Roman"/>
          <w:i/>
          <w:iCs/>
          <w:sz w:val="24"/>
          <w:szCs w:val="24"/>
        </w:rPr>
        <w:t>Обн</w:t>
      </w:r>
      <w:proofErr w:type="spellEnd"/>
      <w:r>
        <w:rPr>
          <w:rFonts w:ascii="Times New Roman" w:hAnsi="Times New Roman" w:cs="Times New Roman"/>
          <w:i/>
          <w:iCs/>
          <w:sz w:val="24"/>
          <w:szCs w:val="24"/>
        </w:rPr>
        <w:t>. ДВ. бр.10 от 4 Февруари 2000г., изм. ДВ. бр.91 от 25 Септември 2002г., изм. ДВ. бр.86 от 30 Септември 2003г., изм. ДВ. бр.114 от 30 Декември 2003г., изм. ДВ. бр.100 от 13 Декември 2005г., изм. ДВ. бр.101 от 16 Декември 2005г., изм. ДВ. бр.30 от 11 Апр</w:t>
      </w:r>
      <w:r>
        <w:rPr>
          <w:rFonts w:ascii="Times New Roman" w:hAnsi="Times New Roman" w:cs="Times New Roman"/>
          <w:i/>
          <w:iCs/>
          <w:sz w:val="24"/>
          <w:szCs w:val="24"/>
        </w:rPr>
        <w:t xml:space="preserve">ил 2006г., изм. ДВ. бр.34 от 25 Април 2006г., изм. ДВ. бр.95 от 24 Ноември 2006г., изм. ДВ. бр.82 от 12 Октомври 2007г., изм. ДВ. бр.110 от 30 Декември 2008г., изм. ДВ. бр.63 от 13 Август 2010г., изм. ДВ. бр.98 от 14 Декември 2010г., изм. и доп. ДВ. бр.84 </w:t>
      </w:r>
      <w:r>
        <w:rPr>
          <w:rFonts w:ascii="Times New Roman" w:hAnsi="Times New Roman" w:cs="Times New Roman"/>
          <w:i/>
          <w:iCs/>
          <w:sz w:val="24"/>
          <w:szCs w:val="24"/>
        </w:rPr>
        <w:t>от 2 Ноември 2012г., изм. ДВ. бр.61 от 25 Юли 2014г., изм. и доп. ДВ. бр.102 от 29 Декември 2015г., изм. и доп. ДВ. бр.12 от 3 Февруари 2017г., изм. ДВ. бр.58 от 18 Юли 2017г., изм. и доп. ДВ. бр.53 от 26 Юни 2018г., изм. и доп. ДВ. бр.98 от 27 Ноември 201</w:t>
      </w:r>
      <w:r>
        <w:rPr>
          <w:rFonts w:ascii="Times New Roman" w:hAnsi="Times New Roman" w:cs="Times New Roman"/>
          <w:i/>
          <w:iCs/>
          <w:sz w:val="24"/>
          <w:szCs w:val="24"/>
        </w:rPr>
        <w:t>8г., изм. и доп. ДВ. бр.17 от 26 Февруари 2019г., доп. ДВ. бр.19 от 5 Март 2021г.</w:t>
      </w: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r>
      <w:r>
        <w:rPr>
          <w:rFonts w:ascii="Times New Roman" w:hAnsi="Times New Roman" w:cs="Times New Roman"/>
          <w:b/>
          <w:bCs/>
          <w:sz w:val="24"/>
          <w:szCs w:val="24"/>
        </w:rPr>
        <w:t>ОБЩИ ПОЛОЖЕНИЯ</w:t>
      </w:r>
    </w:p>
    <w:p w:rsidR="00000000" w:rsidRDefault="00CA5BA7">
      <w:pPr>
        <w:spacing w:after="0" w:line="240" w:lineRule="auto"/>
        <w:ind w:firstLine="851"/>
        <w:divId w:val="1080367688"/>
        <w:rPr>
          <w:rFonts w:ascii="Times New Roman" w:eastAsia="Times New Roman" w:hAnsi="Times New Roman" w:cs="Times New Roman"/>
          <w:sz w:val="24"/>
          <w:szCs w:val="24"/>
        </w:rPr>
      </w:pPr>
      <w:r>
        <w:rPr>
          <w:rFonts w:ascii="Times New Roman" w:eastAsia="Times New Roman" w:hAnsi="Times New Roman" w:cs="Times New Roman"/>
          <w:sz w:val="24"/>
          <w:szCs w:val="24"/>
        </w:rPr>
        <w:t>Чл. 1. (Изм. - ДВ, бр. 114 от 2003 г., в сила от 31.01.2004 г., изм. - ДВ, бр. 82 от 2007 г.) Този закон урежда:</w:t>
      </w:r>
    </w:p>
    <w:p w:rsidR="00000000" w:rsidRDefault="00CA5BA7">
      <w:pPr>
        <w:spacing w:after="0" w:line="240" w:lineRule="auto"/>
        <w:ind w:firstLine="851"/>
        <w:divId w:val="1163397348"/>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63 от 2010 г</w:t>
      </w:r>
      <w:r>
        <w:rPr>
          <w:rFonts w:ascii="Times New Roman" w:eastAsia="Times New Roman" w:hAnsi="Times New Roman" w:cs="Times New Roman"/>
          <w:sz w:val="24"/>
          <w:szCs w:val="24"/>
        </w:rPr>
        <w:t>., в сила от 13.08.2010 г.) правата и задълженията на физическите и юридическите лица, които произвеждат, пускат на пазара, употребяват, съхраняват и изнасят химични вещества в самостоятелен вид, в смеси или в изделия и смеси с цел защита на човешкото здра</w:t>
      </w:r>
      <w:r>
        <w:rPr>
          <w:rFonts w:ascii="Times New Roman" w:eastAsia="Times New Roman" w:hAnsi="Times New Roman" w:cs="Times New Roman"/>
          <w:sz w:val="24"/>
          <w:szCs w:val="24"/>
        </w:rPr>
        <w:t>ве и опазване на околната среда;</w:t>
      </w:r>
    </w:p>
    <w:p w:rsidR="00000000" w:rsidRDefault="00CA5BA7">
      <w:pPr>
        <w:spacing w:after="0" w:line="240" w:lineRule="auto"/>
        <w:ind w:firstLine="851"/>
        <w:divId w:val="4934497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2010 г., в сила от 13.08.2010 г.) правомощията на държавните органи, осъществяващи контрол върху производството, пускането на пазара, употребата, съхраняването и износа на химични вещества в самосто</w:t>
      </w:r>
      <w:r>
        <w:rPr>
          <w:rFonts w:ascii="Times New Roman" w:eastAsia="Times New Roman" w:hAnsi="Times New Roman" w:cs="Times New Roman"/>
          <w:sz w:val="24"/>
          <w:szCs w:val="24"/>
        </w:rPr>
        <w:t>ятелен вид, в смеси или в изделия и смеси;</w:t>
      </w:r>
    </w:p>
    <w:p w:rsidR="00000000" w:rsidRDefault="00CA5BA7">
      <w:pPr>
        <w:spacing w:after="0" w:line="240" w:lineRule="auto"/>
        <w:ind w:firstLine="851"/>
        <w:divId w:val="5447490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2010 г., в сила от 13.08.2010 г.) мерките за прилагане на:</w:t>
      </w:r>
    </w:p>
    <w:p w:rsidR="00000000" w:rsidRDefault="00CA5BA7">
      <w:pPr>
        <w:spacing w:after="0" w:line="240" w:lineRule="auto"/>
        <w:ind w:firstLine="851"/>
        <w:divId w:val="2053965828"/>
        <w:rPr>
          <w:rFonts w:ascii="Times New Roman" w:eastAsia="Times New Roman" w:hAnsi="Times New Roman" w:cs="Times New Roman"/>
          <w:sz w:val="24"/>
          <w:szCs w:val="24"/>
        </w:rPr>
      </w:pPr>
      <w:r>
        <w:rPr>
          <w:rFonts w:ascii="Times New Roman" w:eastAsia="Times New Roman" w:hAnsi="Times New Roman" w:cs="Times New Roman"/>
          <w:sz w:val="24"/>
          <w:szCs w:val="24"/>
        </w:rPr>
        <w:t>а) Регламент (ЕО) № 1907/2006 на Европейския парламент и на Съвета от 18 декември 2006 г. относно регистрацията, оценката, разреш</w:t>
      </w:r>
      <w:r>
        <w:rPr>
          <w:rFonts w:ascii="Times New Roman" w:eastAsia="Times New Roman" w:hAnsi="Times New Roman" w:cs="Times New Roman"/>
          <w:sz w:val="24"/>
          <w:szCs w:val="24"/>
        </w:rPr>
        <w:t>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w:t>
      </w:r>
      <w:r>
        <w:rPr>
          <w:rFonts w:ascii="Times New Roman" w:eastAsia="Times New Roman" w:hAnsi="Times New Roman" w:cs="Times New Roman"/>
          <w:sz w:val="24"/>
          <w:szCs w:val="24"/>
        </w:rPr>
        <w:t xml:space="preserve"> Съвета и директиви 91/155/ЕИО, 93/67/ЕИО, 93/105/ЕО и 2000/21/ЕО на Комисията, наричан по-нататък "Регламент (ЕО) № 1907/2006 (REACH)";</w:t>
      </w:r>
    </w:p>
    <w:p w:rsidR="00000000" w:rsidRDefault="00CA5BA7">
      <w:pPr>
        <w:spacing w:after="0" w:line="240" w:lineRule="auto"/>
        <w:ind w:firstLine="851"/>
        <w:divId w:val="130562401"/>
        <w:rPr>
          <w:rFonts w:ascii="Times New Roman" w:eastAsia="Times New Roman" w:hAnsi="Times New Roman" w:cs="Times New Roman"/>
          <w:sz w:val="24"/>
          <w:szCs w:val="24"/>
        </w:rPr>
      </w:pPr>
      <w:r>
        <w:rPr>
          <w:rFonts w:ascii="Times New Roman" w:eastAsia="Times New Roman" w:hAnsi="Times New Roman" w:cs="Times New Roman"/>
          <w:sz w:val="24"/>
          <w:szCs w:val="24"/>
        </w:rPr>
        <w:t>б) Регламент (ЕО) № 1272/2008 на Европейския парламент и на Съвета от 16 декември 2008 г. относно класифицирането, етик</w:t>
      </w:r>
      <w:r>
        <w:rPr>
          <w:rFonts w:ascii="Times New Roman" w:eastAsia="Times New Roman" w:hAnsi="Times New Roman" w:cs="Times New Roman"/>
          <w:sz w:val="24"/>
          <w:szCs w:val="24"/>
        </w:rPr>
        <w:t>етирането и опаковането на вещества и смеси, за изменение и за отмяна на директиви 67/548/ЕИО и 1999/45/ЕО и за изменение на Регламент (ЕО) № 1907/2006 (OB, L 353/1 от 31 декември 2008 г.), наричан по-нататък "Регламент (ЕО) № 1272/2008(CLP)";</w:t>
      </w:r>
    </w:p>
    <w:p w:rsidR="00000000" w:rsidRDefault="00CA5BA7">
      <w:pPr>
        <w:spacing w:after="0" w:line="240" w:lineRule="auto"/>
        <w:ind w:firstLine="851"/>
        <w:divId w:val="1702628104"/>
        <w:rPr>
          <w:rFonts w:ascii="Times New Roman" w:eastAsia="Times New Roman" w:hAnsi="Times New Roman" w:cs="Times New Roman"/>
          <w:sz w:val="24"/>
          <w:szCs w:val="24"/>
        </w:rPr>
      </w:pPr>
      <w:r>
        <w:rPr>
          <w:rFonts w:ascii="Times New Roman" w:eastAsia="Times New Roman" w:hAnsi="Times New Roman" w:cs="Times New Roman"/>
          <w:sz w:val="24"/>
          <w:szCs w:val="24"/>
        </w:rPr>
        <w:t>в) (доп. - Д</w:t>
      </w:r>
      <w:r>
        <w:rPr>
          <w:rFonts w:ascii="Times New Roman" w:eastAsia="Times New Roman" w:hAnsi="Times New Roman" w:cs="Times New Roman"/>
          <w:sz w:val="24"/>
          <w:szCs w:val="24"/>
        </w:rPr>
        <w:t xml:space="preserve">В, бр. 102 от 2015 г.) Регламент (ЕО) № 648/2004 на Европейския парламент и на Съвета от 31 март 2004 г. относно </w:t>
      </w:r>
      <w:proofErr w:type="spellStart"/>
      <w:r>
        <w:rPr>
          <w:rFonts w:ascii="Times New Roman" w:eastAsia="Times New Roman" w:hAnsi="Times New Roman" w:cs="Times New Roman"/>
          <w:sz w:val="24"/>
          <w:szCs w:val="24"/>
        </w:rPr>
        <w:t>детергентите</w:t>
      </w:r>
      <w:proofErr w:type="spellEnd"/>
      <w:r>
        <w:rPr>
          <w:rFonts w:ascii="Times New Roman" w:eastAsia="Times New Roman" w:hAnsi="Times New Roman" w:cs="Times New Roman"/>
          <w:sz w:val="24"/>
          <w:szCs w:val="24"/>
        </w:rPr>
        <w:t>, наричан по-нататък "Регламент (ЕО) № 648/2004" и Регламент (ЕС) № 259/2012 на Европейския парламент и на Съвета от 14 март 2012 г</w:t>
      </w:r>
      <w:r>
        <w:rPr>
          <w:rFonts w:ascii="Times New Roman" w:eastAsia="Times New Roman" w:hAnsi="Times New Roman" w:cs="Times New Roman"/>
          <w:sz w:val="24"/>
          <w:szCs w:val="24"/>
        </w:rPr>
        <w:t xml:space="preserve">. за изменение на Регламент (ЕО) № 648/2004 по отношение на употребата на фосфати и други фосфорни съединения в потребителски </w:t>
      </w:r>
      <w:r>
        <w:rPr>
          <w:rFonts w:ascii="Times New Roman" w:eastAsia="Times New Roman" w:hAnsi="Times New Roman" w:cs="Times New Roman"/>
          <w:sz w:val="24"/>
          <w:szCs w:val="24"/>
        </w:rPr>
        <w:lastRenderedPageBreak/>
        <w:t xml:space="preserve">перилни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и потребителските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за автоматични съдомиялни машини (ОВ, L 94/16 от 30 март 2012 г.), наричан по-ната</w:t>
      </w:r>
      <w:r>
        <w:rPr>
          <w:rFonts w:ascii="Times New Roman" w:eastAsia="Times New Roman" w:hAnsi="Times New Roman" w:cs="Times New Roman"/>
          <w:sz w:val="24"/>
          <w:szCs w:val="24"/>
        </w:rPr>
        <w:t>тък "Регламент (ЕС) № 259/2012";</w:t>
      </w:r>
    </w:p>
    <w:p w:rsidR="00000000" w:rsidRDefault="00CA5BA7">
      <w:pPr>
        <w:spacing w:after="0" w:line="240" w:lineRule="auto"/>
        <w:ind w:firstLine="851"/>
        <w:divId w:val="9171329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(изм. - ДВ, бр. 102 от 2015 г.) Регламент (ЕС) № 649/2012 на Европейския парламент и на Съвета от 4 юли 2012 г. относно износа и вноса на опасни химикали (ОВ, L 201/60 от 27 юли 2012), наричан по-нататък "Регламент (ЕС) </w:t>
      </w:r>
      <w:r>
        <w:rPr>
          <w:rFonts w:ascii="Times New Roman" w:eastAsia="Times New Roman" w:hAnsi="Times New Roman" w:cs="Times New Roman"/>
          <w:sz w:val="24"/>
          <w:szCs w:val="24"/>
        </w:rPr>
        <w:t>№ 649/2012";</w:t>
      </w:r>
    </w:p>
    <w:p w:rsidR="00000000" w:rsidRDefault="00CA5BA7">
      <w:pPr>
        <w:spacing w:after="0" w:line="240" w:lineRule="auto"/>
        <w:ind w:firstLine="851"/>
        <w:divId w:val="2009088669"/>
        <w:rPr>
          <w:rFonts w:ascii="Times New Roman" w:eastAsia="Times New Roman" w:hAnsi="Times New Roman" w:cs="Times New Roman"/>
          <w:sz w:val="24"/>
          <w:szCs w:val="24"/>
        </w:rPr>
      </w:pPr>
      <w:r>
        <w:rPr>
          <w:rFonts w:ascii="Times New Roman" w:eastAsia="Times New Roman" w:hAnsi="Times New Roman" w:cs="Times New Roman"/>
          <w:sz w:val="24"/>
          <w:szCs w:val="24"/>
        </w:rPr>
        <w:t>д) Регламент (ЕО) № 850/2004 на Европейския парламент и на Съвета от 29 април 2004 г. относно устойчивите органични замърсители и за изменение на Директива 79/117/ЕИО, наричан по-нататък "Регламент (ЕО) № 850/2004";</w:t>
      </w:r>
    </w:p>
    <w:p w:rsidR="00000000" w:rsidRDefault="00CA5BA7">
      <w:pPr>
        <w:spacing w:after="0" w:line="240" w:lineRule="auto"/>
        <w:ind w:firstLine="851"/>
        <w:divId w:val="753475107"/>
        <w:rPr>
          <w:rFonts w:ascii="Times New Roman" w:eastAsia="Times New Roman" w:hAnsi="Times New Roman" w:cs="Times New Roman"/>
          <w:sz w:val="24"/>
          <w:szCs w:val="24"/>
        </w:rPr>
      </w:pPr>
      <w:r>
        <w:rPr>
          <w:rFonts w:ascii="Times New Roman" w:eastAsia="Times New Roman" w:hAnsi="Times New Roman" w:cs="Times New Roman"/>
          <w:sz w:val="24"/>
          <w:szCs w:val="24"/>
        </w:rPr>
        <w:t>е) (изм. - ДВ, бр. 102 от 2</w:t>
      </w:r>
      <w:r>
        <w:rPr>
          <w:rFonts w:ascii="Times New Roman" w:eastAsia="Times New Roman" w:hAnsi="Times New Roman" w:cs="Times New Roman"/>
          <w:sz w:val="24"/>
          <w:szCs w:val="24"/>
        </w:rPr>
        <w:t xml:space="preserve">015 г.) Делегиран Регламент (ЕС) № 1062/2014 на Комисията от 4 август 2014 г. относно работната програма за системно проучване на всички съществуващи активни вещества, съдържащи се в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посочени в Регламент (ЕС) № 528/2012 на Европейския парламент и </w:t>
      </w:r>
      <w:r>
        <w:rPr>
          <w:rFonts w:ascii="Times New Roman" w:eastAsia="Times New Roman" w:hAnsi="Times New Roman" w:cs="Times New Roman"/>
          <w:sz w:val="24"/>
          <w:szCs w:val="24"/>
        </w:rPr>
        <w:t>на Съвета (OB, L 294/1 от 10 октомври 2014 г.), наричан по-нататък "Делегиран Регламент (ЕС) № 1062/2014";</w:t>
      </w:r>
    </w:p>
    <w:p w:rsidR="00000000" w:rsidRDefault="00CA5BA7">
      <w:pPr>
        <w:spacing w:after="0" w:line="240" w:lineRule="auto"/>
        <w:ind w:firstLine="851"/>
        <w:divId w:val="10514187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 (нова - ДВ, бр. 102 от 2015 г.) Регламент (ЕС) № 528/2012 на Европейския парламент и на Съвета от 22 май 2012 г. относно предоставянето на пазара </w:t>
      </w:r>
      <w:r>
        <w:rPr>
          <w:rFonts w:ascii="Times New Roman" w:eastAsia="Times New Roman" w:hAnsi="Times New Roman" w:cs="Times New Roman"/>
          <w:sz w:val="24"/>
          <w:szCs w:val="24"/>
        </w:rPr>
        <w:t xml:space="preserve">и употребата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(ОВ, L 167/1 от 27 юни 2012 г.), наричан по-нататък "Регламент (ЕС) № 528/2012" и Регламент (ЕС) № 334/2014 на Европейския парламент и на Съвета от 11 март 2014 г. за изменение на Регламент (ЕС) № 528/2012 относно предоставянето на </w:t>
      </w:r>
      <w:r>
        <w:rPr>
          <w:rFonts w:ascii="Times New Roman" w:eastAsia="Times New Roman" w:hAnsi="Times New Roman" w:cs="Times New Roman"/>
          <w:sz w:val="24"/>
          <w:szCs w:val="24"/>
        </w:rPr>
        <w:t xml:space="preserve">пазара и употребата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отношение на някои условия за достъп до пазара (OB, L 103/22 от 5 април 2014 г.);</w:t>
      </w:r>
    </w:p>
    <w:p w:rsidR="00000000" w:rsidRDefault="00CA5BA7">
      <w:pPr>
        <w:spacing w:after="0" w:line="240" w:lineRule="auto"/>
        <w:ind w:firstLine="851"/>
        <w:divId w:val="572618089"/>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ДВ, бр. 102 от 2015 г.) Делегиран Регламент (ЕС) № 492/2014 на Комисията от 7 март 2014 г. за допълване на Регламент (ЕС) № 528/2</w:t>
      </w:r>
      <w:r>
        <w:rPr>
          <w:rFonts w:ascii="Times New Roman" w:eastAsia="Times New Roman" w:hAnsi="Times New Roman" w:cs="Times New Roman"/>
          <w:sz w:val="24"/>
          <w:szCs w:val="24"/>
        </w:rPr>
        <w:t xml:space="preserve">012 на Европейския парламент и на Съвета по отношение на правилата за подновяване на разрешения за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които са предмет на взаимно признаване (OB, L 139/1 от 14 май 2014 г.), наричан по-нататък "Делегиран Регламент (ЕС) № 492/2014";</w:t>
      </w:r>
    </w:p>
    <w:p w:rsidR="00000000" w:rsidRDefault="00CA5BA7">
      <w:pPr>
        <w:spacing w:after="0" w:line="240" w:lineRule="auto"/>
        <w:ind w:firstLine="851"/>
        <w:divId w:val="1489593077"/>
        <w:rPr>
          <w:rFonts w:ascii="Times New Roman" w:eastAsia="Times New Roman" w:hAnsi="Times New Roman" w:cs="Times New Roman"/>
          <w:sz w:val="24"/>
          <w:szCs w:val="24"/>
        </w:rPr>
      </w:pPr>
      <w:r>
        <w:rPr>
          <w:rFonts w:ascii="Times New Roman" w:eastAsia="Times New Roman" w:hAnsi="Times New Roman" w:cs="Times New Roman"/>
          <w:sz w:val="24"/>
          <w:szCs w:val="24"/>
        </w:rPr>
        <w:t>и) (нова - ДВ, бр.</w:t>
      </w:r>
      <w:r>
        <w:rPr>
          <w:rFonts w:ascii="Times New Roman" w:eastAsia="Times New Roman" w:hAnsi="Times New Roman" w:cs="Times New Roman"/>
          <w:sz w:val="24"/>
          <w:szCs w:val="24"/>
        </w:rPr>
        <w:t xml:space="preserve"> 102 от 2015 г.) Регламент (ЕС) № 98/2013 на Европейския парламент и на Съвета от 15 януари 2013 г. относно предлагането на пазара и използването на </w:t>
      </w:r>
      <w:proofErr w:type="spellStart"/>
      <w:r>
        <w:rPr>
          <w:rFonts w:ascii="Times New Roman" w:eastAsia="Times New Roman" w:hAnsi="Times New Roman" w:cs="Times New Roman"/>
          <w:sz w:val="24"/>
          <w:szCs w:val="24"/>
        </w:rPr>
        <w:t>прекурсори</w:t>
      </w:r>
      <w:proofErr w:type="spellEnd"/>
      <w:r>
        <w:rPr>
          <w:rFonts w:ascii="Times New Roman" w:eastAsia="Times New Roman" w:hAnsi="Times New Roman" w:cs="Times New Roman"/>
          <w:sz w:val="24"/>
          <w:szCs w:val="24"/>
        </w:rPr>
        <w:t xml:space="preserve"> на взривни вещества (ОВ, L 39/1 от 9 февруари 2013 г.), наричан по-нататък "Регламент (ЕС) № 98/</w:t>
      </w:r>
      <w:r>
        <w:rPr>
          <w:rFonts w:ascii="Times New Roman" w:eastAsia="Times New Roman" w:hAnsi="Times New Roman" w:cs="Times New Roman"/>
          <w:sz w:val="24"/>
          <w:szCs w:val="24"/>
        </w:rPr>
        <w:t>2013";</w:t>
      </w:r>
    </w:p>
    <w:p w:rsidR="00000000" w:rsidRDefault="00CA5BA7">
      <w:pPr>
        <w:spacing w:after="0" w:line="240" w:lineRule="auto"/>
        <w:ind w:firstLine="851"/>
        <w:divId w:val="11878075"/>
        <w:rPr>
          <w:rFonts w:ascii="Times New Roman" w:eastAsia="Times New Roman" w:hAnsi="Times New Roman" w:cs="Times New Roman"/>
          <w:sz w:val="24"/>
          <w:szCs w:val="24"/>
        </w:rPr>
      </w:pPr>
      <w:r>
        <w:rPr>
          <w:rFonts w:ascii="Times New Roman" w:eastAsia="Times New Roman" w:hAnsi="Times New Roman" w:cs="Times New Roman"/>
          <w:sz w:val="24"/>
          <w:szCs w:val="24"/>
        </w:rPr>
        <w:t>к) (нова - ДВ, бр. 53 от 2018 г., в сила от 26.06.2018 г.) Регламент (ЕС) 2017/852 на Европейския парламент и на Съвета от 17 май 2017 г. относно живака и за отмяна на Регламент (ЕО) № 1102/2008 (ОВ, L 137/1 от 24 май 2017 г.), наричан по-нататък "Р</w:t>
      </w:r>
      <w:r>
        <w:rPr>
          <w:rFonts w:ascii="Times New Roman" w:eastAsia="Times New Roman" w:hAnsi="Times New Roman" w:cs="Times New Roman"/>
          <w:sz w:val="24"/>
          <w:szCs w:val="24"/>
        </w:rPr>
        <w:t>егламент (ЕС) 2017/852";</w:t>
      </w:r>
    </w:p>
    <w:p w:rsidR="00000000" w:rsidRDefault="00CA5BA7">
      <w:pPr>
        <w:spacing w:after="0" w:line="240" w:lineRule="auto"/>
        <w:ind w:firstLine="851"/>
        <w:divId w:val="637302580"/>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2012 г., в сила от 02.01.2013 г.) ограничаването на употребата на опасни вещества в електрическото и електронното оборудване (EEO) с цел защита на човешкото здраве и на околната среда, включително екологосъ</w:t>
      </w:r>
      <w:r>
        <w:rPr>
          <w:rFonts w:ascii="Times New Roman" w:eastAsia="Times New Roman" w:hAnsi="Times New Roman" w:cs="Times New Roman"/>
          <w:sz w:val="24"/>
          <w:szCs w:val="24"/>
        </w:rPr>
        <w:t>образно оползотворяване и обезвреждане на отпадъците от ЕЕО и свързаните с това задължения на икономическите оператори на ЕЕО;</w:t>
      </w:r>
    </w:p>
    <w:p w:rsidR="00000000" w:rsidRDefault="00CA5BA7">
      <w:pPr>
        <w:spacing w:after="0" w:line="240" w:lineRule="auto"/>
        <w:ind w:firstLine="851"/>
        <w:divId w:val="781458403"/>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102 от 2015 г.) изискванията за предоставяне, въвеждане, притежаване и използване на химични вещества и смеси,</w:t>
      </w:r>
      <w:r>
        <w:rPr>
          <w:rFonts w:ascii="Times New Roman" w:eastAsia="Times New Roman" w:hAnsi="Times New Roman" w:cs="Times New Roman"/>
          <w:sz w:val="24"/>
          <w:szCs w:val="24"/>
        </w:rPr>
        <w:t xml:space="preserve"> които са </w:t>
      </w:r>
      <w:proofErr w:type="spellStart"/>
      <w:r>
        <w:rPr>
          <w:rFonts w:ascii="Times New Roman" w:eastAsia="Times New Roman" w:hAnsi="Times New Roman" w:cs="Times New Roman"/>
          <w:sz w:val="24"/>
          <w:szCs w:val="24"/>
        </w:rPr>
        <w:t>прекурсори</w:t>
      </w:r>
      <w:proofErr w:type="spellEnd"/>
      <w:r>
        <w:rPr>
          <w:rFonts w:ascii="Times New Roman" w:eastAsia="Times New Roman" w:hAnsi="Times New Roman" w:cs="Times New Roman"/>
          <w:sz w:val="24"/>
          <w:szCs w:val="24"/>
        </w:rPr>
        <w:t xml:space="preserve"> на взривни вещества, и за докладване на подозрителни транзакции, включващи тези химични вещества и смеси.</w:t>
      </w:r>
    </w:p>
    <w:p w:rsidR="00000000" w:rsidRDefault="00CA5BA7">
      <w:pPr>
        <w:spacing w:after="0" w:line="240" w:lineRule="auto"/>
        <w:divId w:val="1600261720"/>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681199277"/>
        <w:rPr>
          <w:rFonts w:ascii="Times New Roman" w:eastAsia="Times New Roman" w:hAnsi="Times New Roman" w:cs="Times New Roman"/>
          <w:sz w:val="24"/>
          <w:szCs w:val="24"/>
        </w:rPr>
      </w:pPr>
      <w:r>
        <w:rPr>
          <w:rFonts w:ascii="Times New Roman" w:eastAsia="Times New Roman" w:hAnsi="Times New Roman" w:cs="Times New Roman"/>
          <w:sz w:val="24"/>
          <w:szCs w:val="24"/>
        </w:rPr>
        <w:t>Чл. 2. (Изм. - ДВ, бр. 114 от 2003 г., в сила от 31.01.2004 г., изм. - ДВ, бр. 63 от 2010 г., в сила от 13.08.2010 г., прилаг</w:t>
      </w:r>
      <w:r>
        <w:rPr>
          <w:rFonts w:ascii="Times New Roman" w:eastAsia="Times New Roman" w:hAnsi="Times New Roman" w:cs="Times New Roman"/>
          <w:sz w:val="24"/>
          <w:szCs w:val="24"/>
        </w:rPr>
        <w:t>а се до 31.05.2015 г., отм. - ДВ, бр. 53 от 2018 г., в сила от 26.06.2018 г.)</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40195036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 (Изм. - ДВ, бр. 114 от 2003 г., в сила от 31.01.2004 г., изм. - ДВ, бр. 82 от 2007 г., изм. - ДВ, бр. 63 от 2010 г., в сила от 13.08.2010 г.) (1) (Изм. - ДВ, бр. 53 от 2018 г., в сила от 26.06.2018 г.) Глава четвърта не се прилага за:</w:t>
      </w:r>
    </w:p>
    <w:p w:rsidR="00000000" w:rsidRDefault="00CA5BA7">
      <w:pPr>
        <w:spacing w:after="0" w:line="240" w:lineRule="auto"/>
        <w:ind w:firstLine="851"/>
        <w:divId w:val="890925438"/>
        <w:rPr>
          <w:rFonts w:ascii="Times New Roman" w:eastAsia="Times New Roman" w:hAnsi="Times New Roman" w:cs="Times New Roman"/>
          <w:sz w:val="24"/>
          <w:szCs w:val="24"/>
        </w:rPr>
      </w:pPr>
      <w:r>
        <w:rPr>
          <w:rFonts w:ascii="Times New Roman" w:eastAsia="Times New Roman" w:hAnsi="Times New Roman" w:cs="Times New Roman"/>
          <w:sz w:val="24"/>
          <w:szCs w:val="24"/>
        </w:rPr>
        <w:t>1. следните см</w:t>
      </w:r>
      <w:r>
        <w:rPr>
          <w:rFonts w:ascii="Times New Roman" w:eastAsia="Times New Roman" w:hAnsi="Times New Roman" w:cs="Times New Roman"/>
          <w:sz w:val="24"/>
          <w:szCs w:val="24"/>
        </w:rPr>
        <w:t>еси в готов вид, предназначени за крайния потребител:</w:t>
      </w:r>
    </w:p>
    <w:p w:rsidR="00000000" w:rsidRDefault="00CA5BA7">
      <w:pPr>
        <w:spacing w:after="0" w:line="240" w:lineRule="auto"/>
        <w:ind w:firstLine="851"/>
        <w:divId w:val="410855256"/>
        <w:rPr>
          <w:rFonts w:ascii="Times New Roman" w:eastAsia="Times New Roman" w:hAnsi="Times New Roman" w:cs="Times New Roman"/>
          <w:sz w:val="24"/>
          <w:szCs w:val="24"/>
        </w:rPr>
      </w:pPr>
      <w:r>
        <w:rPr>
          <w:rFonts w:ascii="Times New Roman" w:eastAsia="Times New Roman" w:hAnsi="Times New Roman" w:cs="Times New Roman"/>
          <w:sz w:val="24"/>
          <w:szCs w:val="24"/>
        </w:rPr>
        <w:t>а) лекарствени продукти в хуманната медицина и ветеринарномедицински продукти;</w:t>
      </w:r>
    </w:p>
    <w:p w:rsidR="00000000" w:rsidRDefault="00CA5BA7">
      <w:pPr>
        <w:spacing w:after="0" w:line="240" w:lineRule="auto"/>
        <w:ind w:firstLine="851"/>
        <w:divId w:val="1807888969"/>
        <w:rPr>
          <w:rFonts w:ascii="Times New Roman" w:eastAsia="Times New Roman" w:hAnsi="Times New Roman" w:cs="Times New Roman"/>
          <w:sz w:val="24"/>
          <w:szCs w:val="24"/>
        </w:rPr>
      </w:pPr>
      <w:r>
        <w:rPr>
          <w:rFonts w:ascii="Times New Roman" w:eastAsia="Times New Roman" w:hAnsi="Times New Roman" w:cs="Times New Roman"/>
          <w:sz w:val="24"/>
          <w:szCs w:val="24"/>
        </w:rPr>
        <w:t>б) козметични продукти;</w:t>
      </w:r>
    </w:p>
    <w:p w:rsidR="00000000" w:rsidRDefault="00CA5BA7">
      <w:pPr>
        <w:spacing w:after="0" w:line="240" w:lineRule="auto"/>
        <w:ind w:firstLine="851"/>
        <w:divId w:val="1045985098"/>
        <w:rPr>
          <w:rFonts w:ascii="Times New Roman" w:eastAsia="Times New Roman" w:hAnsi="Times New Roman" w:cs="Times New Roman"/>
          <w:sz w:val="24"/>
          <w:szCs w:val="24"/>
        </w:rPr>
      </w:pPr>
      <w:r>
        <w:rPr>
          <w:rFonts w:ascii="Times New Roman" w:eastAsia="Times New Roman" w:hAnsi="Times New Roman" w:cs="Times New Roman"/>
          <w:sz w:val="24"/>
          <w:szCs w:val="24"/>
        </w:rPr>
        <w:t>в) храни, предназначени за хора и животни;</w:t>
      </w:r>
    </w:p>
    <w:p w:rsidR="00000000" w:rsidRDefault="00CA5BA7">
      <w:pPr>
        <w:spacing w:after="0" w:line="240" w:lineRule="auto"/>
        <w:ind w:firstLine="851"/>
        <w:divId w:val="1863321176"/>
        <w:rPr>
          <w:rFonts w:ascii="Times New Roman" w:eastAsia="Times New Roman" w:hAnsi="Times New Roman" w:cs="Times New Roman"/>
          <w:sz w:val="24"/>
          <w:szCs w:val="24"/>
        </w:rPr>
      </w:pPr>
      <w:r>
        <w:rPr>
          <w:rFonts w:ascii="Times New Roman" w:eastAsia="Times New Roman" w:hAnsi="Times New Roman" w:cs="Times New Roman"/>
          <w:sz w:val="24"/>
          <w:szCs w:val="24"/>
        </w:rPr>
        <w:t>г) медицински изделия;</w:t>
      </w:r>
    </w:p>
    <w:p w:rsidR="00000000" w:rsidRDefault="00CA5BA7">
      <w:pPr>
        <w:spacing w:after="0" w:line="240" w:lineRule="auto"/>
        <w:ind w:firstLine="851"/>
        <w:divId w:val="14991507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отпадъци по смисъла на Закона </w:t>
      </w:r>
      <w:r>
        <w:rPr>
          <w:rFonts w:ascii="Times New Roman" w:eastAsia="Times New Roman" w:hAnsi="Times New Roman" w:cs="Times New Roman"/>
          <w:sz w:val="24"/>
          <w:szCs w:val="24"/>
        </w:rPr>
        <w:t>за управление на отпадъците;</w:t>
      </w:r>
    </w:p>
    <w:p w:rsidR="00000000" w:rsidRDefault="00CA5BA7">
      <w:pPr>
        <w:spacing w:after="0" w:line="240" w:lineRule="auto"/>
        <w:ind w:firstLine="851"/>
        <w:divId w:val="604963109"/>
        <w:rPr>
          <w:rFonts w:ascii="Times New Roman" w:eastAsia="Times New Roman" w:hAnsi="Times New Roman" w:cs="Times New Roman"/>
          <w:sz w:val="24"/>
          <w:szCs w:val="24"/>
        </w:rPr>
      </w:pPr>
      <w:r>
        <w:rPr>
          <w:rFonts w:ascii="Times New Roman" w:eastAsia="Times New Roman" w:hAnsi="Times New Roman" w:cs="Times New Roman"/>
          <w:sz w:val="24"/>
          <w:szCs w:val="24"/>
        </w:rPr>
        <w:t>3. радиоактивни вещества и ядрени материали по смисъла на Закона за безопасно използване на ядрената енергия;</w:t>
      </w:r>
    </w:p>
    <w:p w:rsidR="00000000" w:rsidRDefault="00CA5BA7">
      <w:pPr>
        <w:spacing w:after="0" w:line="240" w:lineRule="auto"/>
        <w:ind w:firstLine="851"/>
        <w:divId w:val="2106922167"/>
        <w:rPr>
          <w:rFonts w:ascii="Times New Roman" w:eastAsia="Times New Roman" w:hAnsi="Times New Roman" w:cs="Times New Roman"/>
          <w:sz w:val="24"/>
          <w:szCs w:val="24"/>
        </w:rPr>
      </w:pPr>
      <w:r>
        <w:rPr>
          <w:rFonts w:ascii="Times New Roman" w:eastAsia="Times New Roman" w:hAnsi="Times New Roman" w:cs="Times New Roman"/>
          <w:sz w:val="24"/>
          <w:szCs w:val="24"/>
        </w:rPr>
        <w:t>4. транзитно превозваните през територията на Република България химични вещества и смеси, които са предмет на митнич</w:t>
      </w:r>
      <w:r>
        <w:rPr>
          <w:rFonts w:ascii="Times New Roman" w:eastAsia="Times New Roman" w:hAnsi="Times New Roman" w:cs="Times New Roman"/>
          <w:sz w:val="24"/>
          <w:szCs w:val="24"/>
        </w:rPr>
        <w:t>ески надзор и не се подлагат на обработване или преработване;</w:t>
      </w:r>
    </w:p>
    <w:p w:rsidR="00000000" w:rsidRDefault="00CA5BA7">
      <w:pPr>
        <w:spacing w:after="0" w:line="240" w:lineRule="auto"/>
        <w:ind w:firstLine="851"/>
        <w:divId w:val="8297542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превоза на опасни вещества и опасни смеси с железопътен, автомобилен, </w:t>
      </w:r>
      <w:proofErr w:type="spellStart"/>
      <w:r>
        <w:rPr>
          <w:rFonts w:ascii="Times New Roman" w:eastAsia="Times New Roman" w:hAnsi="Times New Roman" w:cs="Times New Roman"/>
          <w:sz w:val="24"/>
          <w:szCs w:val="24"/>
        </w:rPr>
        <w:t>вътрешноводен</w:t>
      </w:r>
      <w:proofErr w:type="spellEnd"/>
      <w:r>
        <w:rPr>
          <w:rFonts w:ascii="Times New Roman" w:eastAsia="Times New Roman" w:hAnsi="Times New Roman" w:cs="Times New Roman"/>
          <w:sz w:val="24"/>
          <w:szCs w:val="24"/>
        </w:rPr>
        <w:t>, морски или въздушен транспорт.</w:t>
      </w:r>
    </w:p>
    <w:p w:rsidR="00000000" w:rsidRDefault="00CA5BA7">
      <w:pPr>
        <w:spacing w:after="0" w:line="240" w:lineRule="auto"/>
        <w:ind w:firstLine="851"/>
        <w:divId w:val="1779596783"/>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53 от 2018 г., в сила от 26.06.2018 г.)</w:t>
      </w:r>
    </w:p>
    <w:p w:rsidR="00000000" w:rsidRDefault="00CA5BA7">
      <w:pPr>
        <w:spacing w:after="0" w:line="240" w:lineRule="auto"/>
        <w:ind w:firstLine="851"/>
        <w:divId w:val="144823537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w:t>
      </w:r>
      <w:r>
        <w:rPr>
          <w:rFonts w:ascii="Times New Roman" w:eastAsia="Times New Roman" w:hAnsi="Times New Roman" w:cs="Times New Roman"/>
          <w:sz w:val="24"/>
          <w:szCs w:val="24"/>
        </w:rPr>
        <w:t>. - ДВ, бр. 102 от 2015 г.) Мерките за прилагане на Регламент (ЕО) № 648/2004 и Регламент (ЕС) № 259/2012, въведени в глави трета, седма и осма, се прилагат в съответствие с чл. 1 и чл. 3 (1) от Регламент (ЕО) № 648/2004.</w:t>
      </w:r>
    </w:p>
    <w:p w:rsidR="00000000" w:rsidRDefault="00CA5BA7">
      <w:pPr>
        <w:spacing w:after="0" w:line="240" w:lineRule="auto"/>
        <w:ind w:firstLine="851"/>
        <w:divId w:val="862593785"/>
        <w:rPr>
          <w:rFonts w:ascii="Times New Roman" w:eastAsia="Times New Roman" w:hAnsi="Times New Roman" w:cs="Times New Roman"/>
          <w:sz w:val="24"/>
          <w:szCs w:val="24"/>
        </w:rPr>
      </w:pPr>
      <w:r>
        <w:rPr>
          <w:rFonts w:ascii="Times New Roman" w:eastAsia="Times New Roman" w:hAnsi="Times New Roman" w:cs="Times New Roman"/>
          <w:sz w:val="24"/>
          <w:szCs w:val="24"/>
        </w:rPr>
        <w:t>(4) Мерките за прилагане на Реглам</w:t>
      </w:r>
      <w:r>
        <w:rPr>
          <w:rFonts w:ascii="Times New Roman" w:eastAsia="Times New Roman" w:hAnsi="Times New Roman" w:cs="Times New Roman"/>
          <w:sz w:val="24"/>
          <w:szCs w:val="24"/>
        </w:rPr>
        <w:t>ент (ЕО) № 1907/2006 (REACH), въведени в глави пета, седма и осма, се прилагат в съответствие с чл. 2, чл. 15, чл. 16, чл. 56 (3), (4) и (5), чл. 67 и чл. 68 (1) от регламента.</w:t>
      </w:r>
    </w:p>
    <w:p w:rsidR="00000000" w:rsidRDefault="00CA5BA7">
      <w:pPr>
        <w:spacing w:after="0" w:line="240" w:lineRule="auto"/>
        <w:ind w:firstLine="851"/>
        <w:divId w:val="1057313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Мерките за прилагане на Регламент (ЕО) № 1272/2008 (CLP), въведени в глави </w:t>
      </w:r>
      <w:r>
        <w:rPr>
          <w:rFonts w:ascii="Times New Roman" w:eastAsia="Times New Roman" w:hAnsi="Times New Roman" w:cs="Times New Roman"/>
          <w:sz w:val="24"/>
          <w:szCs w:val="24"/>
        </w:rPr>
        <w:t>пета, седма и осма, се прилагат в съответствие с чл. 2 от регламента.</w:t>
      </w:r>
    </w:p>
    <w:p w:rsidR="00000000" w:rsidRDefault="00CA5BA7">
      <w:pPr>
        <w:spacing w:after="0" w:line="240" w:lineRule="auto"/>
        <w:ind w:firstLine="851"/>
        <w:divId w:val="485782965"/>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102 от 2015 г.) Мерките за прилагане на Регламент (ЕС) № 649/2012, въведени в глави шеста, седма и осма, се прилагат в съответствие с чл. 2 от регламента.</w:t>
      </w:r>
    </w:p>
    <w:p w:rsidR="00000000" w:rsidRDefault="00CA5BA7">
      <w:pPr>
        <w:spacing w:after="0" w:line="240" w:lineRule="auto"/>
        <w:ind w:firstLine="851"/>
        <w:divId w:val="1181048596"/>
        <w:rPr>
          <w:rFonts w:ascii="Times New Roman" w:eastAsia="Times New Roman" w:hAnsi="Times New Roman" w:cs="Times New Roman"/>
          <w:sz w:val="24"/>
          <w:szCs w:val="24"/>
        </w:rPr>
      </w:pPr>
      <w:r>
        <w:rPr>
          <w:rFonts w:ascii="Times New Roman" w:eastAsia="Times New Roman" w:hAnsi="Times New Roman" w:cs="Times New Roman"/>
          <w:sz w:val="24"/>
          <w:szCs w:val="24"/>
        </w:rPr>
        <w:t>(7) Мерките</w:t>
      </w:r>
      <w:r>
        <w:rPr>
          <w:rFonts w:ascii="Times New Roman" w:eastAsia="Times New Roman" w:hAnsi="Times New Roman" w:cs="Times New Roman"/>
          <w:sz w:val="24"/>
          <w:szCs w:val="24"/>
        </w:rPr>
        <w:t xml:space="preserve"> за прилагане на Регламент (ЕО) № 850/2004, въведени в глави шеста, седма и осма, се прилагат в съответствие с чл. 1 и чл. 4 от регламента.</w:t>
      </w:r>
    </w:p>
    <w:p w:rsidR="00000000" w:rsidRDefault="00CA5BA7">
      <w:pPr>
        <w:spacing w:after="0" w:line="240" w:lineRule="auto"/>
        <w:ind w:firstLine="851"/>
        <w:divId w:val="81672927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102 от 2015 г.) Мерките за прилагане на Регламент (ЕС) № 528/2012, въведени в глави четвърта, се</w:t>
      </w:r>
      <w:r>
        <w:rPr>
          <w:rFonts w:ascii="Times New Roman" w:eastAsia="Times New Roman" w:hAnsi="Times New Roman" w:cs="Times New Roman"/>
          <w:sz w:val="24"/>
          <w:szCs w:val="24"/>
        </w:rPr>
        <w:t>дма и осма, се прилагат в съответствие с чл. 2 и 3 от същия регламент.</w:t>
      </w:r>
    </w:p>
    <w:p w:rsidR="00000000" w:rsidRDefault="00CA5BA7">
      <w:pPr>
        <w:spacing w:after="0" w:line="240" w:lineRule="auto"/>
        <w:ind w:firstLine="851"/>
        <w:divId w:val="1811746017"/>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102 от 2015 г.) Мерките за прилагане на Регламент (ЕС) № 98/2013, въведени в глава шеста "а", се прилагат в съответствие с чл. 2 от същия регламент.</w:t>
      </w:r>
    </w:p>
    <w:p w:rsidR="00000000" w:rsidRDefault="00CA5BA7">
      <w:pPr>
        <w:spacing w:after="0" w:line="240" w:lineRule="auto"/>
        <w:ind w:firstLine="851"/>
        <w:divId w:val="244338539"/>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w:t>
      </w:r>
      <w:r>
        <w:rPr>
          <w:rFonts w:ascii="Times New Roman" w:eastAsia="Times New Roman" w:hAnsi="Times New Roman" w:cs="Times New Roman"/>
          <w:sz w:val="24"/>
          <w:szCs w:val="24"/>
        </w:rPr>
        <w:t xml:space="preserve"> бр. 53 от 2018 г., в сила от 26.06.2018 г.) Мерките за прилагане на Регламент (ЕС) 2017/852, въведени в глави втора, седма и осма, се прилагат в съответствие с чл. 1, 3 - 5 и чл. 7 - 9 от същия регламент, като не се прилагат разпоредбите на чл. 4 (1) и (4</w:t>
      </w:r>
      <w:r>
        <w:rPr>
          <w:rFonts w:ascii="Times New Roman" w:eastAsia="Times New Roman" w:hAnsi="Times New Roman" w:cs="Times New Roman"/>
          <w:sz w:val="24"/>
          <w:szCs w:val="24"/>
        </w:rPr>
        <w:t>), чл. 11, 12, 13 и 14 от същия регламент, относно отпадъци от живак и чл. 10 от същия регламент относно денталната амалгама.</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599170333"/>
        <w:rPr>
          <w:rFonts w:ascii="Times New Roman" w:eastAsia="Times New Roman" w:hAnsi="Times New Roman" w:cs="Times New Roman"/>
          <w:sz w:val="24"/>
          <w:szCs w:val="24"/>
        </w:rPr>
      </w:pPr>
      <w:r>
        <w:rPr>
          <w:rFonts w:ascii="Times New Roman" w:eastAsia="Times New Roman" w:hAnsi="Times New Roman" w:cs="Times New Roman"/>
          <w:sz w:val="24"/>
          <w:szCs w:val="24"/>
        </w:rPr>
        <w:t>Чл. 3а. (Нов - ДВ, бр. 53 от 2018 г., в сила от 26.06.2018 г.) Физически и юридически лица могат да бъдат освободени от задължен</w:t>
      </w:r>
      <w:r>
        <w:rPr>
          <w:rFonts w:ascii="Times New Roman" w:eastAsia="Times New Roman" w:hAnsi="Times New Roman" w:cs="Times New Roman"/>
          <w:sz w:val="24"/>
          <w:szCs w:val="24"/>
        </w:rPr>
        <w:t xml:space="preserve">ията за регистрация, разрешаване и/или ограничаване съгласно дял II, III, VI, VII, VIII и/или IX от Регламент (ЕО) № 1907/2006 (REACH) за определени химични вещества в самостоятелен вид, в състава на смеси или в изделия в интерес на отбраната, при наличие </w:t>
      </w:r>
      <w:r>
        <w:rPr>
          <w:rFonts w:ascii="Times New Roman" w:eastAsia="Times New Roman" w:hAnsi="Times New Roman" w:cs="Times New Roman"/>
          <w:sz w:val="24"/>
          <w:szCs w:val="24"/>
        </w:rPr>
        <w:t>на едно или няколко от следните обстоятелства:</w:t>
      </w:r>
    </w:p>
    <w:p w:rsidR="00000000" w:rsidRDefault="00CA5BA7">
      <w:pPr>
        <w:spacing w:after="0" w:line="240" w:lineRule="auto"/>
        <w:ind w:firstLine="851"/>
        <w:divId w:val="15772810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предоставянето на информация относно производството, употребата или пускането на пазара за целите на отбраната на химично вещество в самостоятелен вид, в състава на смес или в изделие може да доведе до запл</w:t>
      </w:r>
      <w:r>
        <w:rPr>
          <w:rFonts w:ascii="Times New Roman" w:eastAsia="Times New Roman" w:hAnsi="Times New Roman" w:cs="Times New Roman"/>
          <w:sz w:val="24"/>
          <w:szCs w:val="24"/>
        </w:rPr>
        <w:t>аха за националната сигурност;</w:t>
      </w:r>
    </w:p>
    <w:p w:rsidR="00000000" w:rsidRDefault="00CA5BA7">
      <w:pPr>
        <w:spacing w:after="0" w:line="240" w:lineRule="auto"/>
        <w:ind w:firstLine="851"/>
        <w:divId w:val="593634497"/>
        <w:rPr>
          <w:rFonts w:ascii="Times New Roman" w:eastAsia="Times New Roman" w:hAnsi="Times New Roman" w:cs="Times New Roman"/>
          <w:sz w:val="24"/>
          <w:szCs w:val="24"/>
        </w:rPr>
      </w:pPr>
      <w:r>
        <w:rPr>
          <w:rFonts w:ascii="Times New Roman" w:eastAsia="Times New Roman" w:hAnsi="Times New Roman" w:cs="Times New Roman"/>
          <w:sz w:val="24"/>
          <w:szCs w:val="24"/>
        </w:rPr>
        <w:t>2. липсата на алтернативни химични вещества или технологии може да доведе до загуба на способност за производство, поддръжка, ремонт или модернизация на отбранителен продукт, както и до нарушаване на дългосрочната сигурност н</w:t>
      </w:r>
      <w:r>
        <w:rPr>
          <w:rFonts w:ascii="Times New Roman" w:eastAsia="Times New Roman" w:hAnsi="Times New Roman" w:cs="Times New Roman"/>
          <w:sz w:val="24"/>
          <w:szCs w:val="24"/>
        </w:rPr>
        <w:t>а доставките за целите на производството, поддръжката, ремонта или модернизацията на такъв продукт;</w:t>
      </w:r>
    </w:p>
    <w:p w:rsidR="00000000" w:rsidRDefault="00CA5BA7">
      <w:pPr>
        <w:spacing w:after="0" w:line="240" w:lineRule="auto"/>
        <w:ind w:firstLine="851"/>
        <w:divId w:val="582105325"/>
        <w:rPr>
          <w:rFonts w:ascii="Times New Roman" w:eastAsia="Times New Roman" w:hAnsi="Times New Roman" w:cs="Times New Roman"/>
          <w:sz w:val="24"/>
          <w:szCs w:val="24"/>
        </w:rPr>
      </w:pPr>
      <w:r>
        <w:rPr>
          <w:rFonts w:ascii="Times New Roman" w:eastAsia="Times New Roman" w:hAnsi="Times New Roman" w:cs="Times New Roman"/>
          <w:sz w:val="24"/>
          <w:szCs w:val="24"/>
        </w:rPr>
        <w:t>3. може да се наруши способността на въоръжените сили на Република България да изпълнят своя задача;</w:t>
      </w:r>
    </w:p>
    <w:p w:rsidR="00000000" w:rsidRDefault="00CA5BA7">
      <w:pPr>
        <w:spacing w:after="0" w:line="240" w:lineRule="auto"/>
        <w:ind w:firstLine="851"/>
        <w:divId w:val="2063018106"/>
        <w:rPr>
          <w:rFonts w:ascii="Times New Roman" w:eastAsia="Times New Roman" w:hAnsi="Times New Roman" w:cs="Times New Roman"/>
          <w:sz w:val="24"/>
          <w:szCs w:val="24"/>
        </w:rPr>
      </w:pPr>
      <w:r>
        <w:rPr>
          <w:rFonts w:ascii="Times New Roman" w:eastAsia="Times New Roman" w:hAnsi="Times New Roman" w:cs="Times New Roman"/>
          <w:sz w:val="24"/>
          <w:szCs w:val="24"/>
        </w:rPr>
        <w:t>4. може да се наруши задължение на Република България з</w:t>
      </w:r>
      <w:r>
        <w:rPr>
          <w:rFonts w:ascii="Times New Roman" w:eastAsia="Times New Roman" w:hAnsi="Times New Roman" w:cs="Times New Roman"/>
          <w:sz w:val="24"/>
          <w:szCs w:val="24"/>
        </w:rPr>
        <w:t>а ограничаване оповестяването на информация в областта на отбраната;</w:t>
      </w:r>
    </w:p>
    <w:p w:rsidR="00000000" w:rsidRDefault="00CA5BA7">
      <w:pPr>
        <w:spacing w:after="0" w:line="240" w:lineRule="auto"/>
        <w:ind w:firstLine="851"/>
        <w:divId w:val="1678847510"/>
        <w:rPr>
          <w:rFonts w:ascii="Times New Roman" w:eastAsia="Times New Roman" w:hAnsi="Times New Roman" w:cs="Times New Roman"/>
          <w:sz w:val="24"/>
          <w:szCs w:val="24"/>
        </w:rPr>
      </w:pPr>
      <w:r>
        <w:rPr>
          <w:rFonts w:ascii="Times New Roman" w:eastAsia="Times New Roman" w:hAnsi="Times New Roman" w:cs="Times New Roman"/>
          <w:sz w:val="24"/>
          <w:szCs w:val="24"/>
        </w:rPr>
        <w:t>5. е необходимо да се осигури изпълнението на задължения на Република България, произтичащи от участието ѝ в международни организации или политико-военни съюзи за колективна отбрана.</w:t>
      </w:r>
    </w:p>
    <w:p w:rsidR="00000000" w:rsidRDefault="00CA5BA7">
      <w:pPr>
        <w:spacing w:after="0" w:line="240" w:lineRule="auto"/>
        <w:divId w:val="124274051"/>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119449903"/>
        <w:rPr>
          <w:rFonts w:ascii="Times New Roman" w:eastAsia="Times New Roman" w:hAnsi="Times New Roman" w:cs="Times New Roman"/>
          <w:sz w:val="24"/>
          <w:szCs w:val="24"/>
        </w:rPr>
      </w:pPr>
      <w:r>
        <w:rPr>
          <w:rFonts w:ascii="Times New Roman" w:eastAsia="Times New Roman" w:hAnsi="Times New Roman" w:cs="Times New Roman"/>
          <w:sz w:val="24"/>
          <w:szCs w:val="24"/>
        </w:rPr>
        <w:t>Чл. 4. (1) (Изм. - ДВ, бр. 114 от 2003 г., в сила от 31.01.2004 г., изм. - ДВ, бр. 95 от 2006 г., в сила от 24.11.2006 г., предишен текст на чл. 4 - ДВ, бр. 63 от 2010 г., в сила от 13.08.2010 г., изм. - ДВ, бр. 12 от 2017 г.) Забранява се рекламирането на</w:t>
      </w:r>
      <w:r>
        <w:rPr>
          <w:rFonts w:ascii="Times New Roman" w:eastAsia="Times New Roman" w:hAnsi="Times New Roman" w:cs="Times New Roman"/>
          <w:sz w:val="24"/>
          <w:szCs w:val="24"/>
        </w:rPr>
        <w:t xml:space="preserve"> опасни химични вещества, без да е посочена в рекламата тяхната категория на опасност съгласно Регламент (ЕО) № 1272/2008 (CLP).</w:t>
      </w:r>
    </w:p>
    <w:p w:rsidR="00000000" w:rsidRDefault="00CA5BA7">
      <w:pPr>
        <w:spacing w:after="0" w:line="240" w:lineRule="auto"/>
        <w:ind w:firstLine="851"/>
        <w:divId w:val="1900552421"/>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63 от 2010 г., в сила от 13.08.2010 г., доп. - ДВ, бр. 53 от 2018 г., в сила от 26.06.2018 г.) Всяка реклам</w:t>
      </w:r>
      <w:r>
        <w:rPr>
          <w:rFonts w:ascii="Times New Roman" w:eastAsia="Times New Roman" w:hAnsi="Times New Roman" w:cs="Times New Roman"/>
          <w:sz w:val="24"/>
          <w:szCs w:val="24"/>
        </w:rPr>
        <w:t>а на смес, класифицирана като опасна или съдържаща вещество, класифицирано като опасно съгласно Регламент (ЕО) № 1272/2008 (CLP), която позволява на масовия потребител да сключи договор за покупка, без преди това да е видял етикета, посочва категорията или</w:t>
      </w:r>
      <w:r>
        <w:rPr>
          <w:rFonts w:ascii="Times New Roman" w:eastAsia="Times New Roman" w:hAnsi="Times New Roman" w:cs="Times New Roman"/>
          <w:sz w:val="24"/>
          <w:szCs w:val="24"/>
        </w:rPr>
        <w:t xml:space="preserve"> категориите на опасност, обозначени върху етикета.</w:t>
      </w:r>
    </w:p>
    <w:p w:rsidR="00000000" w:rsidRDefault="00CA5BA7">
      <w:pPr>
        <w:spacing w:after="0" w:line="240" w:lineRule="auto"/>
        <w:divId w:val="79059260"/>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777826185"/>
        <w:rPr>
          <w:rFonts w:ascii="Times New Roman" w:eastAsia="Times New Roman" w:hAnsi="Times New Roman" w:cs="Times New Roman"/>
          <w:sz w:val="24"/>
          <w:szCs w:val="24"/>
        </w:rPr>
      </w:pPr>
      <w:r>
        <w:rPr>
          <w:rFonts w:ascii="Times New Roman" w:eastAsia="Times New Roman" w:hAnsi="Times New Roman" w:cs="Times New Roman"/>
          <w:sz w:val="24"/>
          <w:szCs w:val="24"/>
        </w:rPr>
        <w:t>Чл. 4а. (Нов - ДВ, бр. 95 от 2006 г., в сила от 24.11.2006 г., изм. - ДВ, бр. 82 от 2007 г., изм. - ДВ, бр. 63 от 2010 г., в сила от 13.08.2010 г.) Лицата по чл. 1, т. 1 са длъжни да:</w:t>
      </w:r>
    </w:p>
    <w:p w:rsidR="00000000" w:rsidRDefault="00CA5BA7">
      <w:pPr>
        <w:spacing w:after="0" w:line="240" w:lineRule="auto"/>
        <w:ind w:firstLine="851"/>
        <w:divId w:val="6144079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произвеждат, </w:t>
      </w:r>
      <w:r>
        <w:rPr>
          <w:rFonts w:ascii="Times New Roman" w:eastAsia="Times New Roman" w:hAnsi="Times New Roman" w:cs="Times New Roman"/>
          <w:sz w:val="24"/>
          <w:szCs w:val="24"/>
        </w:rPr>
        <w:t>пускат на пазара, употребяват, съхраняват и изнасят химични вещества в самостоятелен вид, в смеси или в изделия и/или смеси по начин, който предотвратява или ограничава вредното им въздействие върху човешкото здраве и околната среда в съответствие с изискв</w:t>
      </w:r>
      <w:r>
        <w:rPr>
          <w:rFonts w:ascii="Times New Roman" w:eastAsia="Times New Roman" w:hAnsi="Times New Roman" w:cs="Times New Roman"/>
          <w:sz w:val="24"/>
          <w:szCs w:val="24"/>
        </w:rPr>
        <w:t>анията на този закон, подзаконовите нормативни актове по неговото прилагане и регламентите, посочени в чл. 1, т. 3;</w:t>
      </w:r>
    </w:p>
    <w:p w:rsidR="00000000" w:rsidRDefault="00CA5BA7">
      <w:pPr>
        <w:spacing w:after="0" w:line="240" w:lineRule="auto"/>
        <w:ind w:firstLine="851"/>
        <w:divId w:val="147672914"/>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осигуряват свободен достъп на органите по чл. 27, ал. 1 и 2 до предприятията и обектите, където се осъществява производство, пускане на п</w:t>
      </w:r>
      <w:r>
        <w:rPr>
          <w:rFonts w:ascii="Times New Roman" w:eastAsia="Times New Roman" w:hAnsi="Times New Roman" w:cs="Times New Roman"/>
          <w:sz w:val="24"/>
          <w:szCs w:val="24"/>
        </w:rPr>
        <w:t>азара, употреба, съхранение и износ на химични вещества в самостоятелен вид, в смеси или в изделия и/или смеси;</w:t>
      </w:r>
    </w:p>
    <w:p w:rsidR="00000000" w:rsidRDefault="00CA5BA7">
      <w:pPr>
        <w:spacing w:after="0" w:line="240" w:lineRule="auto"/>
        <w:ind w:firstLine="851"/>
        <w:divId w:val="510722609"/>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поддържат и при поискване да предоставят на органите по чл. 27, ал. 1 и 2 информация и документи за:</w:t>
      </w:r>
    </w:p>
    <w:p w:rsidR="00000000" w:rsidRDefault="00CA5BA7">
      <w:pPr>
        <w:spacing w:after="0" w:line="240" w:lineRule="auto"/>
        <w:ind w:firstLine="851"/>
        <w:divId w:val="7472669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производството, пускането на пазара, </w:t>
      </w:r>
      <w:r>
        <w:rPr>
          <w:rFonts w:ascii="Times New Roman" w:eastAsia="Times New Roman" w:hAnsi="Times New Roman" w:cs="Times New Roman"/>
          <w:sz w:val="24"/>
          <w:szCs w:val="24"/>
        </w:rPr>
        <w:t>употребата, съхранението и износа на химични вещества в самостоятелен вид, в смеси или в изделия и/или смеси, включително за количествата и състава им;</w:t>
      </w:r>
    </w:p>
    <w:p w:rsidR="00000000" w:rsidRDefault="00CA5BA7">
      <w:pPr>
        <w:spacing w:after="0" w:line="240" w:lineRule="auto"/>
        <w:ind w:firstLine="851"/>
        <w:divId w:val="338896770"/>
        <w:rPr>
          <w:rFonts w:ascii="Times New Roman" w:eastAsia="Times New Roman" w:hAnsi="Times New Roman" w:cs="Times New Roman"/>
          <w:sz w:val="24"/>
          <w:szCs w:val="24"/>
        </w:rPr>
      </w:pPr>
      <w:r>
        <w:rPr>
          <w:rFonts w:ascii="Times New Roman" w:eastAsia="Times New Roman" w:hAnsi="Times New Roman" w:cs="Times New Roman"/>
          <w:sz w:val="24"/>
          <w:szCs w:val="24"/>
        </w:rPr>
        <w:t>б) идентичността на техните непосредствени доставчици и клиенти на химични вещества и смеси.</w:t>
      </w:r>
    </w:p>
    <w:p w:rsidR="00000000" w:rsidRDefault="00CA5BA7">
      <w:pPr>
        <w:spacing w:after="0" w:line="240" w:lineRule="auto"/>
        <w:divId w:val="1285310606"/>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373702307"/>
        <w:rPr>
          <w:rFonts w:ascii="Times New Roman" w:eastAsia="Times New Roman" w:hAnsi="Times New Roman" w:cs="Times New Roman"/>
          <w:sz w:val="24"/>
          <w:szCs w:val="24"/>
        </w:rPr>
      </w:pPr>
      <w:r>
        <w:rPr>
          <w:rFonts w:ascii="Times New Roman" w:eastAsia="Times New Roman" w:hAnsi="Times New Roman" w:cs="Times New Roman"/>
          <w:sz w:val="24"/>
          <w:szCs w:val="24"/>
        </w:rPr>
        <w:t>Чл. 4б.</w:t>
      </w:r>
      <w:r>
        <w:rPr>
          <w:rFonts w:ascii="Times New Roman" w:eastAsia="Times New Roman" w:hAnsi="Times New Roman" w:cs="Times New Roman"/>
          <w:sz w:val="24"/>
          <w:szCs w:val="24"/>
        </w:rPr>
        <w:t xml:space="preserve"> (Нов - ДВ, бр. 95 от 2006 г., в сила от 24.11.2006 г., изм. - ДВ, бр. 63 от 2010 г., в сила от 13.08.2010 г.) (1) Редът и начинът на съхранение на опасни химични вещества и смеси се определят с наредба на Министерския съвет.</w:t>
      </w:r>
    </w:p>
    <w:p w:rsidR="00000000" w:rsidRDefault="00CA5BA7">
      <w:pPr>
        <w:spacing w:after="0" w:line="240" w:lineRule="auto"/>
        <w:ind w:firstLine="851"/>
        <w:divId w:val="121071319"/>
        <w:rPr>
          <w:rFonts w:ascii="Times New Roman" w:eastAsia="Times New Roman" w:hAnsi="Times New Roman" w:cs="Times New Roman"/>
          <w:sz w:val="24"/>
          <w:szCs w:val="24"/>
        </w:rPr>
      </w:pPr>
      <w:r>
        <w:rPr>
          <w:rFonts w:ascii="Times New Roman" w:eastAsia="Times New Roman" w:hAnsi="Times New Roman" w:cs="Times New Roman"/>
          <w:sz w:val="24"/>
          <w:szCs w:val="24"/>
        </w:rPr>
        <w:t>(2) Редът и начинът за огранич</w:t>
      </w:r>
      <w:r>
        <w:rPr>
          <w:rFonts w:ascii="Times New Roman" w:eastAsia="Times New Roman" w:hAnsi="Times New Roman" w:cs="Times New Roman"/>
          <w:sz w:val="24"/>
          <w:szCs w:val="24"/>
        </w:rPr>
        <w:t>аване на производството, употребата или пускането на пазара на определени опасни химични вещества, смеси и изделия от Приложение XVII на Регламент (ЕО) № 1907/2006 (REACH) се определят с наредба на Министерския съвет.</w:t>
      </w:r>
    </w:p>
    <w:p w:rsidR="00000000" w:rsidRDefault="00CA5BA7">
      <w:pPr>
        <w:spacing w:after="0" w:line="240" w:lineRule="auto"/>
        <w:divId w:val="1892569575"/>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460195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4в. (Нов - ДВ, бр. 95 от 2006 </w:t>
      </w:r>
      <w:r>
        <w:rPr>
          <w:rFonts w:ascii="Times New Roman" w:eastAsia="Times New Roman" w:hAnsi="Times New Roman" w:cs="Times New Roman"/>
          <w:sz w:val="24"/>
          <w:szCs w:val="24"/>
        </w:rPr>
        <w:t xml:space="preserve">г., в сила от 24.11.2006 г., отм. - ДВ, бр. 63 от 2010 г., в сила от 13.08.2010 г., нов - ДВ, бр. 98 от 2018 г., в сила от 27.11.2018 г.) (1) Лабораторни изпитвания за определяне на токсикологични и </w:t>
      </w:r>
      <w:proofErr w:type="spellStart"/>
      <w:r>
        <w:rPr>
          <w:rFonts w:ascii="Times New Roman" w:eastAsia="Times New Roman" w:hAnsi="Times New Roman" w:cs="Times New Roman"/>
          <w:sz w:val="24"/>
          <w:szCs w:val="24"/>
        </w:rPr>
        <w:t>екотоксикологични</w:t>
      </w:r>
      <w:proofErr w:type="spellEnd"/>
      <w:r>
        <w:rPr>
          <w:rFonts w:ascii="Times New Roman" w:eastAsia="Times New Roman" w:hAnsi="Times New Roman" w:cs="Times New Roman"/>
          <w:sz w:val="24"/>
          <w:szCs w:val="24"/>
        </w:rPr>
        <w:t xml:space="preserve"> свойства се извършват в съответствие с </w:t>
      </w:r>
      <w:r>
        <w:rPr>
          <w:rFonts w:ascii="Times New Roman" w:eastAsia="Times New Roman" w:hAnsi="Times New Roman" w:cs="Times New Roman"/>
          <w:sz w:val="24"/>
          <w:szCs w:val="24"/>
        </w:rPr>
        <w:t>принципите на Добрата лабораторна практика.</w:t>
      </w:r>
    </w:p>
    <w:p w:rsidR="00000000" w:rsidRDefault="00CA5BA7">
      <w:pPr>
        <w:spacing w:after="0" w:line="240" w:lineRule="auto"/>
        <w:ind w:firstLine="851"/>
        <w:divId w:val="2011060501"/>
        <w:rPr>
          <w:rFonts w:ascii="Times New Roman" w:eastAsia="Times New Roman" w:hAnsi="Times New Roman" w:cs="Times New Roman"/>
          <w:sz w:val="24"/>
          <w:szCs w:val="24"/>
        </w:rPr>
      </w:pPr>
      <w:r>
        <w:rPr>
          <w:rFonts w:ascii="Times New Roman" w:eastAsia="Times New Roman" w:hAnsi="Times New Roman" w:cs="Times New Roman"/>
          <w:sz w:val="24"/>
          <w:szCs w:val="24"/>
        </w:rPr>
        <w:t>(2) Спазването на принципите на Добрата лабораторна практика от лабораториите се удостоверява от Изпълнителната агенция "Българска служба за акредитация" при условията и по реда на наредбата по ал. 3 или от нацио</w:t>
      </w:r>
      <w:r>
        <w:rPr>
          <w:rFonts w:ascii="Times New Roman" w:eastAsia="Times New Roman" w:hAnsi="Times New Roman" w:cs="Times New Roman"/>
          <w:sz w:val="24"/>
          <w:szCs w:val="24"/>
        </w:rPr>
        <w:t xml:space="preserve">налните органи на страните - членки на Европейския съюз, и на Европейското икономическо пространство, </w:t>
      </w:r>
      <w:proofErr w:type="spellStart"/>
      <w:r>
        <w:rPr>
          <w:rFonts w:ascii="Times New Roman" w:eastAsia="Times New Roman" w:hAnsi="Times New Roman" w:cs="Times New Roman"/>
          <w:sz w:val="24"/>
          <w:szCs w:val="24"/>
        </w:rPr>
        <w:t>нотифицирани</w:t>
      </w:r>
      <w:proofErr w:type="spellEnd"/>
      <w:r>
        <w:rPr>
          <w:rFonts w:ascii="Times New Roman" w:eastAsia="Times New Roman" w:hAnsi="Times New Roman" w:cs="Times New Roman"/>
          <w:sz w:val="24"/>
          <w:szCs w:val="24"/>
        </w:rPr>
        <w:t xml:space="preserve"> на Европейската комисия.</w:t>
      </w:r>
    </w:p>
    <w:p w:rsidR="00000000" w:rsidRDefault="00CA5BA7">
      <w:pPr>
        <w:spacing w:after="0" w:line="240" w:lineRule="auto"/>
        <w:ind w:firstLine="851"/>
        <w:divId w:val="70957399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Принципите, инспекцията и удостоверяването на Добрата лабораторна практика се определят с наредба на Министерски</w:t>
      </w:r>
      <w:r>
        <w:rPr>
          <w:rFonts w:ascii="Times New Roman" w:eastAsia="Times New Roman" w:hAnsi="Times New Roman" w:cs="Times New Roman"/>
          <w:sz w:val="24"/>
          <w:szCs w:val="24"/>
        </w:rPr>
        <w:t>я съвет.</w:t>
      </w:r>
    </w:p>
    <w:p w:rsidR="00000000" w:rsidRDefault="00CA5BA7">
      <w:pPr>
        <w:spacing w:after="0" w:line="240" w:lineRule="auto"/>
        <w:divId w:val="1156997966"/>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362434644"/>
        <w:rPr>
          <w:rFonts w:ascii="Times New Roman" w:eastAsia="Times New Roman" w:hAnsi="Times New Roman" w:cs="Times New Roman"/>
          <w:sz w:val="24"/>
          <w:szCs w:val="24"/>
        </w:rPr>
      </w:pPr>
      <w:r>
        <w:rPr>
          <w:rFonts w:ascii="Times New Roman" w:eastAsia="Times New Roman" w:hAnsi="Times New Roman" w:cs="Times New Roman"/>
          <w:sz w:val="24"/>
          <w:szCs w:val="24"/>
        </w:rPr>
        <w:t>Чл. 4г. (Нов - ДВ, бр. 95 от 2006 г., в сила от 01.01.2007 г., отм. - ДВ, бр. 63 от 2010 г., в сила от 13.08.2010 г.)</w:t>
      </w:r>
    </w:p>
    <w:p w:rsidR="00000000" w:rsidRDefault="00CA5BA7">
      <w:pPr>
        <w:spacing w:after="0" w:line="240" w:lineRule="auto"/>
        <w:divId w:val="404255499"/>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МЕРКИ ЗА ПРИЛАГАНЕ НА РЕГЛАМЕНТ (ЕС) 2017/852 (ЗАГЛ. ИЗМ. - ДВ, БР. 114 ОТ 2003 Г., В СИЛА ОТ 31.01.2004 Г.,</w:t>
      </w:r>
      <w:r>
        <w:rPr>
          <w:rFonts w:ascii="Times New Roman" w:hAnsi="Times New Roman" w:cs="Times New Roman"/>
          <w:b/>
          <w:bCs/>
          <w:sz w:val="24"/>
          <w:szCs w:val="24"/>
        </w:rPr>
        <w:t xml:space="preserve"> ИЗМ. - ДВ, БР. 63 ОТ 2010 Г., В СИЛА ОТ 13.08.2010 Г., ИЗМ. - ДВ, БР. 53 ОТ 2018 Г., В СИЛА ОТ 26.06.2018 Г.)</w:t>
      </w:r>
      <w:r>
        <w:rPr>
          <w:rFonts w:ascii="Times New Roman" w:hAnsi="Times New Roman" w:cs="Times New Roman"/>
          <w:b/>
          <w:bCs/>
          <w:sz w:val="24"/>
          <w:szCs w:val="24"/>
        </w:rPr>
        <w:br/>
      </w:r>
      <w:r>
        <w:rPr>
          <w:rFonts w:ascii="Times New Roman" w:hAnsi="Times New Roman" w:cs="Times New Roman"/>
          <w:b/>
          <w:bCs/>
          <w:sz w:val="24"/>
          <w:szCs w:val="24"/>
        </w:rPr>
        <w:t>Глава втора.</w:t>
      </w:r>
      <w:r>
        <w:rPr>
          <w:rFonts w:ascii="Times New Roman" w:hAnsi="Times New Roman" w:cs="Times New Roman"/>
          <w:b/>
          <w:bCs/>
          <w:sz w:val="24"/>
          <w:szCs w:val="24"/>
        </w:rPr>
        <w:br/>
      </w:r>
      <w:r>
        <w:rPr>
          <w:rFonts w:ascii="Times New Roman" w:hAnsi="Times New Roman" w:cs="Times New Roman"/>
          <w:b/>
          <w:bCs/>
          <w:sz w:val="24"/>
          <w:szCs w:val="24"/>
        </w:rPr>
        <w:t>КЛАСИФИЦИРАНЕ, ОПАКОВАНЕ И ЕТИКЕТИРАНЕ НА ОПАСНИТЕ ХИМИЧНИ ВЕЩЕСТВА И СМЕСИ (ЗАГЛ. ИЗМ. - ДВ, БР. 114 ОТ 2003 Г., В СИЛА ОТ 31.01.20</w:t>
      </w:r>
      <w:r>
        <w:rPr>
          <w:rFonts w:ascii="Times New Roman" w:hAnsi="Times New Roman" w:cs="Times New Roman"/>
          <w:b/>
          <w:bCs/>
          <w:sz w:val="24"/>
          <w:szCs w:val="24"/>
        </w:rPr>
        <w:t>04 Г., ИЗМ. - ДВ, БР. 63 ОТ 2010 Г., В СИЛА ОТ 13.08.2010 Г.)</w:t>
      </w:r>
    </w:p>
    <w:p w:rsidR="00000000" w:rsidRDefault="00CA5BA7">
      <w:pPr>
        <w:spacing w:after="0" w:line="240" w:lineRule="auto"/>
        <w:ind w:firstLine="851"/>
        <w:divId w:val="317657223"/>
        <w:rPr>
          <w:rFonts w:ascii="Times New Roman" w:eastAsia="Times New Roman" w:hAnsi="Times New Roman" w:cs="Times New Roman"/>
          <w:sz w:val="24"/>
          <w:szCs w:val="24"/>
        </w:rPr>
      </w:pPr>
      <w:r>
        <w:rPr>
          <w:rFonts w:ascii="Times New Roman" w:eastAsia="Times New Roman" w:hAnsi="Times New Roman" w:cs="Times New Roman"/>
          <w:sz w:val="24"/>
          <w:szCs w:val="24"/>
        </w:rPr>
        <w:t>Чл. 5. (Изм. - ДВ, бр. 114 от 2003 г., в сила от 31.01.2004 г., изм. - ДВ, бр. 53 от 2018 г., в сила от 26.06.2018 г.) Министърът на околната среда и водите е компетентен орган по смисъла на чл</w:t>
      </w:r>
      <w:r>
        <w:rPr>
          <w:rFonts w:ascii="Times New Roman" w:eastAsia="Times New Roman" w:hAnsi="Times New Roman" w:cs="Times New Roman"/>
          <w:sz w:val="24"/>
          <w:szCs w:val="24"/>
        </w:rPr>
        <w:t>. 17 от Регламент (ЕС) 2017/852 с изключение на разпоредбите на чл. 10 от същия регламент, свързани с опазване на човешкото здраве от живак, живачни съединения и смеси на живака, включително мерките, свързани с денталната амалгама, за които компетентен орг</w:t>
      </w:r>
      <w:r>
        <w:rPr>
          <w:rFonts w:ascii="Times New Roman" w:eastAsia="Times New Roman" w:hAnsi="Times New Roman" w:cs="Times New Roman"/>
          <w:sz w:val="24"/>
          <w:szCs w:val="24"/>
        </w:rPr>
        <w:t>ан е министърът на здравеопазването.</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247766185"/>
        <w:rPr>
          <w:rFonts w:ascii="Times New Roman" w:eastAsia="Times New Roman" w:hAnsi="Times New Roman" w:cs="Times New Roman"/>
          <w:sz w:val="24"/>
          <w:szCs w:val="24"/>
        </w:rPr>
      </w:pPr>
      <w:r>
        <w:rPr>
          <w:rFonts w:ascii="Times New Roman" w:eastAsia="Times New Roman" w:hAnsi="Times New Roman" w:cs="Times New Roman"/>
          <w:sz w:val="24"/>
          <w:szCs w:val="24"/>
        </w:rPr>
        <w:t>Чл. 5а. (Нов - ДВ, бр. 114 от 2003 г., в сила от 31.01.2004 г., изм. - ДВ, бр. 101 от 2005 г., отм. - ДВ, бр. 95 от 2006 г., в сила от 01.01.2007 г.)</w:t>
      </w:r>
    </w:p>
    <w:p w:rsidR="00000000" w:rsidRDefault="00CA5BA7">
      <w:pPr>
        <w:spacing w:after="0" w:line="240" w:lineRule="auto"/>
        <w:divId w:val="456417187"/>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401224639"/>
        <w:rPr>
          <w:rFonts w:ascii="Times New Roman" w:eastAsia="Times New Roman" w:hAnsi="Times New Roman" w:cs="Times New Roman"/>
          <w:sz w:val="24"/>
          <w:szCs w:val="24"/>
        </w:rPr>
      </w:pPr>
      <w:r>
        <w:rPr>
          <w:rFonts w:ascii="Times New Roman" w:eastAsia="Times New Roman" w:hAnsi="Times New Roman" w:cs="Times New Roman"/>
          <w:sz w:val="24"/>
          <w:szCs w:val="24"/>
        </w:rPr>
        <w:t>Чл. 5б. (Нов - ДВ, бр. 95 от 2006 г., в сила от 01.01.2007 г., отм. - ДВ, бр. 63 от 2010 г., в сила от 13.08.2010 г.)</w:t>
      </w:r>
    </w:p>
    <w:p w:rsidR="00000000" w:rsidRDefault="00CA5BA7">
      <w:pPr>
        <w:spacing w:after="0" w:line="240" w:lineRule="auto"/>
        <w:divId w:val="907688639"/>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157039279"/>
        <w:rPr>
          <w:rFonts w:ascii="Times New Roman" w:eastAsia="Times New Roman" w:hAnsi="Times New Roman" w:cs="Times New Roman"/>
          <w:sz w:val="24"/>
          <w:szCs w:val="24"/>
        </w:rPr>
      </w:pPr>
      <w:r>
        <w:rPr>
          <w:rFonts w:ascii="Times New Roman" w:eastAsia="Times New Roman" w:hAnsi="Times New Roman" w:cs="Times New Roman"/>
          <w:sz w:val="24"/>
          <w:szCs w:val="24"/>
        </w:rPr>
        <w:t>Чл. 6. (Изм. - ДВ, бр. 63 от 2010 г., в сила от 13.08.2010 г., отм. - ДВ, бр. 12 от 2017 г., нов - ДВ, бр. 53 от 2018 г., в сила от 26</w:t>
      </w:r>
      <w:r>
        <w:rPr>
          <w:rFonts w:ascii="Times New Roman" w:eastAsia="Times New Roman" w:hAnsi="Times New Roman" w:cs="Times New Roman"/>
          <w:sz w:val="24"/>
          <w:szCs w:val="24"/>
        </w:rPr>
        <w:t>.06.2018 г.) (1) Вносът на живак и смеси на живака съгласно приложение I към Регламент (ЕС) 2017/852 за употреба, разрешена в страната, се осъществява след съгласие от министъра на околната среда и водите или оправомощено от него длъжностно лице.</w:t>
      </w:r>
    </w:p>
    <w:p w:rsidR="00000000" w:rsidRDefault="00CA5BA7">
      <w:pPr>
        <w:spacing w:after="0" w:line="240" w:lineRule="auto"/>
        <w:ind w:firstLine="851"/>
        <w:divId w:val="942809502"/>
        <w:rPr>
          <w:rFonts w:ascii="Times New Roman" w:eastAsia="Times New Roman" w:hAnsi="Times New Roman" w:cs="Times New Roman"/>
          <w:sz w:val="24"/>
          <w:szCs w:val="24"/>
        </w:rPr>
      </w:pPr>
      <w:r>
        <w:rPr>
          <w:rFonts w:ascii="Times New Roman" w:eastAsia="Times New Roman" w:hAnsi="Times New Roman" w:cs="Times New Roman"/>
          <w:sz w:val="24"/>
          <w:szCs w:val="24"/>
        </w:rPr>
        <w:t>(2) Вноси</w:t>
      </w:r>
      <w:r>
        <w:rPr>
          <w:rFonts w:ascii="Times New Roman" w:eastAsia="Times New Roman" w:hAnsi="Times New Roman" w:cs="Times New Roman"/>
          <w:sz w:val="24"/>
          <w:szCs w:val="24"/>
        </w:rPr>
        <w:t>телят по ал. 1 или упълномощено от него лице подава до министъра на околната среда и водите формуляр за предоставяне на съгласие за внос по установен формат съгласно чл. 6 от Регламент (ЕС) 2017/852.</w:t>
      </w:r>
    </w:p>
    <w:p w:rsidR="00000000" w:rsidRDefault="00CA5BA7">
      <w:pPr>
        <w:spacing w:after="0" w:line="240" w:lineRule="auto"/>
        <w:ind w:firstLine="851"/>
        <w:divId w:val="1227256815"/>
        <w:rPr>
          <w:rFonts w:ascii="Times New Roman" w:eastAsia="Times New Roman" w:hAnsi="Times New Roman" w:cs="Times New Roman"/>
          <w:sz w:val="24"/>
          <w:szCs w:val="24"/>
        </w:rPr>
      </w:pPr>
      <w:r>
        <w:rPr>
          <w:rFonts w:ascii="Times New Roman" w:eastAsia="Times New Roman" w:hAnsi="Times New Roman" w:cs="Times New Roman"/>
          <w:sz w:val="24"/>
          <w:szCs w:val="24"/>
        </w:rPr>
        <w:t>(3) Към формуляра по ал. 2 се прилага информацията съгла</w:t>
      </w:r>
      <w:r>
        <w:rPr>
          <w:rFonts w:ascii="Times New Roman" w:eastAsia="Times New Roman" w:hAnsi="Times New Roman" w:cs="Times New Roman"/>
          <w:sz w:val="24"/>
          <w:szCs w:val="24"/>
        </w:rPr>
        <w:t>сно чл. 4 (1) от Регламент (ЕС) 2017/852.</w:t>
      </w:r>
    </w:p>
    <w:p w:rsidR="00000000" w:rsidRDefault="00CA5BA7">
      <w:pPr>
        <w:spacing w:after="0" w:line="240" w:lineRule="auto"/>
        <w:ind w:firstLine="851"/>
        <w:divId w:val="11347599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установени несъответствия или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във формуляра по ал. 2 или в информацията по ал. 3 министърът на околната среда и водите или оправомощено от него длъжностно лице уведомява за това вносителя или упъл</w:t>
      </w:r>
      <w:r>
        <w:rPr>
          <w:rFonts w:ascii="Times New Roman" w:eastAsia="Times New Roman" w:hAnsi="Times New Roman" w:cs="Times New Roman"/>
          <w:sz w:val="24"/>
          <w:szCs w:val="24"/>
        </w:rPr>
        <w:t>номощеното от него лице в 10-дневен срок от датата на подаването на формуляра за внос. В тези случаи срокът по ал. 6 спира да тече.</w:t>
      </w:r>
    </w:p>
    <w:p w:rsidR="00000000" w:rsidRDefault="00CA5BA7">
      <w:pPr>
        <w:spacing w:after="0" w:line="240" w:lineRule="auto"/>
        <w:ind w:firstLine="851"/>
        <w:divId w:val="16307476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Вносителят или упълномощеното от него лице отстранява допуснатите несъответствия или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във формуляра по ал. 2 ил</w:t>
      </w:r>
      <w:r>
        <w:rPr>
          <w:rFonts w:ascii="Times New Roman" w:eastAsia="Times New Roman" w:hAnsi="Times New Roman" w:cs="Times New Roman"/>
          <w:sz w:val="24"/>
          <w:szCs w:val="24"/>
        </w:rPr>
        <w:t>и информацията по ал. 3 в 10-дневен срок от датата на получаването на уведомлението по ал. 4.</w:t>
      </w:r>
    </w:p>
    <w:p w:rsidR="00000000" w:rsidRDefault="00CA5BA7">
      <w:pPr>
        <w:spacing w:after="0" w:line="240" w:lineRule="auto"/>
        <w:ind w:firstLine="851"/>
        <w:divId w:val="1683781604"/>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Министърът на околната среда и водите или оправомощено от него длъжностно лице предоставя съгласие за внос в 30-дневен срок от получаването на формуляра по ал</w:t>
      </w:r>
      <w:r>
        <w:rPr>
          <w:rFonts w:ascii="Times New Roman" w:eastAsia="Times New Roman" w:hAnsi="Times New Roman" w:cs="Times New Roman"/>
          <w:sz w:val="24"/>
          <w:szCs w:val="24"/>
        </w:rPr>
        <w:t>. 2.</w:t>
      </w:r>
    </w:p>
    <w:p w:rsidR="00000000" w:rsidRDefault="00CA5BA7">
      <w:pPr>
        <w:spacing w:after="0" w:line="240" w:lineRule="auto"/>
        <w:ind w:firstLine="851"/>
        <w:divId w:val="355346205"/>
        <w:rPr>
          <w:rFonts w:ascii="Times New Roman" w:eastAsia="Times New Roman" w:hAnsi="Times New Roman" w:cs="Times New Roman"/>
          <w:sz w:val="24"/>
          <w:szCs w:val="24"/>
        </w:rPr>
      </w:pPr>
      <w:r>
        <w:rPr>
          <w:rFonts w:ascii="Times New Roman" w:eastAsia="Times New Roman" w:hAnsi="Times New Roman" w:cs="Times New Roman"/>
          <w:sz w:val="24"/>
          <w:szCs w:val="24"/>
        </w:rPr>
        <w:t>(7) Министърът на околната среда и водите или оправомощено от него длъжностно лице отказва предоставянето на съгласие за внос, когато след оценка на информацията по ал. 2 и 3 се установи, че:</w:t>
      </w:r>
    </w:p>
    <w:p w:rsidR="00000000" w:rsidRDefault="00CA5BA7">
      <w:pPr>
        <w:spacing w:after="0" w:line="240" w:lineRule="auto"/>
        <w:ind w:firstLine="851"/>
        <w:divId w:val="484203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 са отстранени допуснатите несъответствия 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или</w:t>
      </w:r>
    </w:p>
    <w:p w:rsidR="00000000" w:rsidRDefault="00CA5BA7">
      <w:pPr>
        <w:spacing w:after="0" w:line="240" w:lineRule="auto"/>
        <w:ind w:firstLine="851"/>
        <w:divId w:val="573248414"/>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спазен срокът по ал. 5.</w:t>
      </w:r>
    </w:p>
    <w:p w:rsidR="00000000" w:rsidRDefault="00CA5BA7">
      <w:pPr>
        <w:spacing w:after="0" w:line="240" w:lineRule="auto"/>
        <w:ind w:firstLine="851"/>
        <w:divId w:val="7235238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Отказът по ал. 7 може да се обжалва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CA5BA7">
      <w:pPr>
        <w:spacing w:after="0" w:line="240" w:lineRule="auto"/>
        <w:ind w:firstLine="851"/>
        <w:divId w:val="1898078963"/>
        <w:rPr>
          <w:rFonts w:ascii="Times New Roman" w:eastAsia="Times New Roman" w:hAnsi="Times New Roman" w:cs="Times New Roman"/>
          <w:sz w:val="24"/>
          <w:szCs w:val="24"/>
        </w:rPr>
      </w:pPr>
      <w:r>
        <w:rPr>
          <w:rFonts w:ascii="Times New Roman" w:eastAsia="Times New Roman" w:hAnsi="Times New Roman" w:cs="Times New Roman"/>
          <w:sz w:val="24"/>
          <w:szCs w:val="24"/>
        </w:rPr>
        <w:t>(9) За обработката на формуляра по ал. 2 вносителят заплаща такса съгласно тарифата по чл. 72 от Закона за опазване на околната сред</w:t>
      </w:r>
      <w:r>
        <w:rPr>
          <w:rFonts w:ascii="Times New Roman" w:eastAsia="Times New Roman" w:hAnsi="Times New Roman" w:cs="Times New Roman"/>
          <w:sz w:val="24"/>
          <w:szCs w:val="24"/>
        </w:rPr>
        <w:t>а.</w:t>
      </w:r>
    </w:p>
    <w:p w:rsidR="00000000" w:rsidRDefault="00CA5BA7">
      <w:pPr>
        <w:spacing w:after="0" w:line="240" w:lineRule="auto"/>
        <w:divId w:val="504707220"/>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808015801"/>
        <w:rPr>
          <w:rFonts w:ascii="Times New Roman" w:eastAsia="Times New Roman" w:hAnsi="Times New Roman" w:cs="Times New Roman"/>
          <w:sz w:val="24"/>
          <w:szCs w:val="24"/>
        </w:rPr>
      </w:pPr>
      <w:r>
        <w:rPr>
          <w:rFonts w:ascii="Times New Roman" w:eastAsia="Times New Roman" w:hAnsi="Times New Roman" w:cs="Times New Roman"/>
          <w:sz w:val="24"/>
          <w:szCs w:val="24"/>
        </w:rPr>
        <w:t>Чл. 7. (Изм. - ДВ, бр. 114 от 2003 г., в сила от 31.01.2004 г., отм. - ДВ, бр. 63 от 2010 г., в сила от 13.08.2010 г., нов - ДВ, бр. 53 от 2018 г., в сила от 26.06.2018 г.) (1) Всяко физическо или юридическо лице, което възнамерява да произвежда или</w:t>
      </w:r>
      <w:r>
        <w:rPr>
          <w:rFonts w:ascii="Times New Roman" w:eastAsia="Times New Roman" w:hAnsi="Times New Roman" w:cs="Times New Roman"/>
          <w:sz w:val="24"/>
          <w:szCs w:val="24"/>
        </w:rPr>
        <w:t xml:space="preserve"> да пуска на пазара нов продукт с добавен живак или да използва нов производствен процес, включващ употребата на живак или живачни съединения, подава до министъра на околната среда и водите уведомление, което съдържа данни за контакт с лицето и информацият</w:t>
      </w:r>
      <w:r>
        <w:rPr>
          <w:rFonts w:ascii="Times New Roman" w:eastAsia="Times New Roman" w:hAnsi="Times New Roman" w:cs="Times New Roman"/>
          <w:sz w:val="24"/>
          <w:szCs w:val="24"/>
        </w:rPr>
        <w:t>а по чл. 8 (3) от Регламент (ЕС) 2017/852.</w:t>
      </w:r>
    </w:p>
    <w:p w:rsidR="00000000" w:rsidRDefault="00CA5BA7">
      <w:pPr>
        <w:spacing w:after="0" w:line="240" w:lineRule="auto"/>
        <w:ind w:firstLine="851"/>
        <w:divId w:val="1778792815"/>
        <w:rPr>
          <w:rFonts w:ascii="Times New Roman" w:eastAsia="Times New Roman" w:hAnsi="Times New Roman" w:cs="Times New Roman"/>
          <w:sz w:val="24"/>
          <w:szCs w:val="24"/>
        </w:rPr>
      </w:pPr>
      <w:r>
        <w:rPr>
          <w:rFonts w:ascii="Times New Roman" w:eastAsia="Times New Roman" w:hAnsi="Times New Roman" w:cs="Times New Roman"/>
          <w:sz w:val="24"/>
          <w:szCs w:val="24"/>
        </w:rPr>
        <w:t>(2) Уведомлението и информацията по чл. 8 (3) от Регламент (ЕС) 2017/852 се подават в един екземпляр на български език на хартиен и на електронен носител и в един екземпляр на английски език на хартиен и на електр</w:t>
      </w:r>
      <w:r>
        <w:rPr>
          <w:rFonts w:ascii="Times New Roman" w:eastAsia="Times New Roman" w:hAnsi="Times New Roman" w:cs="Times New Roman"/>
          <w:sz w:val="24"/>
          <w:szCs w:val="24"/>
        </w:rPr>
        <w:t>онен носител.</w:t>
      </w:r>
    </w:p>
    <w:p w:rsidR="00000000" w:rsidRDefault="00CA5BA7">
      <w:pPr>
        <w:spacing w:after="0" w:line="240" w:lineRule="auto"/>
        <w:divId w:val="1602184827"/>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852230622"/>
        <w:rPr>
          <w:rFonts w:ascii="Times New Roman" w:eastAsia="Times New Roman" w:hAnsi="Times New Roman" w:cs="Times New Roman"/>
          <w:sz w:val="24"/>
          <w:szCs w:val="24"/>
        </w:rPr>
      </w:pPr>
      <w:r>
        <w:rPr>
          <w:rFonts w:ascii="Times New Roman" w:eastAsia="Times New Roman" w:hAnsi="Times New Roman" w:cs="Times New Roman"/>
          <w:sz w:val="24"/>
          <w:szCs w:val="24"/>
        </w:rPr>
        <w:t>Чл. 7а. (Нов - ДВ, бр. 114 от 2003 г., в сила от 31.01.2004 г., изм. - ДВ, бр. 82 от 2007 г., изм. - ДВ, бр. 63 от 2010 г., в сила от 13.08.2010 г., отм. - ДВ, бр. 61 от 2014 г., в сила от 25.07.2014 г., нов - ДВ, бр. 53 от 2018 г., в сил</w:t>
      </w:r>
      <w:r>
        <w:rPr>
          <w:rFonts w:ascii="Times New Roman" w:eastAsia="Times New Roman" w:hAnsi="Times New Roman" w:cs="Times New Roman"/>
          <w:sz w:val="24"/>
          <w:szCs w:val="24"/>
        </w:rPr>
        <w:t xml:space="preserve">а от 26.06.2018 г.) (1) Министърът на околната среда и водите възлага със заповед на експертния съвет по чл. 21 извършването на оценка на информацията по чл. 8 (3) от Регламент (ЕС) 2017/852 с цел </w:t>
      </w:r>
      <w:r>
        <w:rPr>
          <w:rFonts w:ascii="Times New Roman" w:eastAsia="Times New Roman" w:hAnsi="Times New Roman" w:cs="Times New Roman"/>
          <w:sz w:val="24"/>
          <w:szCs w:val="24"/>
        </w:rPr>
        <w:lastRenderedPageBreak/>
        <w:t>изготвяне на становище относно изпълнението на критериите п</w:t>
      </w:r>
      <w:r>
        <w:rPr>
          <w:rFonts w:ascii="Times New Roman" w:eastAsia="Times New Roman" w:hAnsi="Times New Roman" w:cs="Times New Roman"/>
          <w:sz w:val="24"/>
          <w:szCs w:val="24"/>
        </w:rPr>
        <w:t>о чл. 8 (6) от Регламент (ЕС) 2017/852.</w:t>
      </w:r>
    </w:p>
    <w:p w:rsidR="00000000" w:rsidRDefault="00CA5BA7">
      <w:pPr>
        <w:spacing w:after="0" w:line="240" w:lineRule="auto"/>
        <w:ind w:firstLine="851"/>
        <w:divId w:val="1015691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установени несъответствия или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информацията по чл. 8 (3) от Регламент (ЕС) 2017/852 министърът на околната среда и водите или оправомощено от него длъжностно лице уведомява за това заявителя в 30-д</w:t>
      </w:r>
      <w:r>
        <w:rPr>
          <w:rFonts w:ascii="Times New Roman" w:eastAsia="Times New Roman" w:hAnsi="Times New Roman" w:cs="Times New Roman"/>
          <w:sz w:val="24"/>
          <w:szCs w:val="24"/>
        </w:rPr>
        <w:t>невен срок от датата на подаването на уведомлението. В тези случаи срокът по ал. 5 спира да тече.</w:t>
      </w:r>
    </w:p>
    <w:p w:rsidR="00000000" w:rsidRDefault="00CA5BA7">
      <w:pPr>
        <w:spacing w:after="0" w:line="240" w:lineRule="auto"/>
        <w:ind w:firstLine="851"/>
        <w:divId w:val="20732351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Заявителят отстранява установените несъответствия или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30-дневен срок от датата на получаването на уведомлението по ал. 2.</w:t>
      </w:r>
    </w:p>
    <w:p w:rsidR="00000000" w:rsidRDefault="00CA5BA7">
      <w:pPr>
        <w:spacing w:after="0" w:line="240" w:lineRule="auto"/>
        <w:ind w:firstLine="851"/>
        <w:divId w:val="1877690887"/>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ок</w:t>
      </w:r>
      <w:r>
        <w:rPr>
          <w:rFonts w:ascii="Times New Roman" w:eastAsia="Times New Roman" w:hAnsi="Times New Roman" w:cs="Times New Roman"/>
          <w:sz w:val="24"/>
          <w:szCs w:val="24"/>
        </w:rPr>
        <w:t>олната среда и водите или оправомощено от него длъжностно лице в двуседмичен срок се произнася с решение, с което прекратява процедурата и уведомява лицето по чл. 7, ал. 1, когато се установи, че:</w:t>
      </w:r>
    </w:p>
    <w:p w:rsidR="00000000" w:rsidRDefault="00CA5BA7">
      <w:pPr>
        <w:spacing w:after="0" w:line="240" w:lineRule="auto"/>
        <w:ind w:firstLine="851"/>
        <w:divId w:val="791096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не са отстранени допуснатите несъответствия 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или</w:t>
      </w:r>
    </w:p>
    <w:p w:rsidR="00000000" w:rsidRDefault="00CA5BA7">
      <w:pPr>
        <w:spacing w:after="0" w:line="240" w:lineRule="auto"/>
        <w:ind w:firstLine="851"/>
        <w:divId w:val="1256474408"/>
        <w:rPr>
          <w:rFonts w:ascii="Times New Roman" w:eastAsia="Times New Roman" w:hAnsi="Times New Roman" w:cs="Times New Roman"/>
          <w:sz w:val="24"/>
          <w:szCs w:val="24"/>
        </w:rPr>
      </w:pPr>
      <w:r>
        <w:rPr>
          <w:rFonts w:ascii="Times New Roman" w:eastAsia="Times New Roman" w:hAnsi="Times New Roman" w:cs="Times New Roman"/>
          <w:sz w:val="24"/>
          <w:szCs w:val="24"/>
        </w:rPr>
        <w:t>2. не е спазен срокът по ал. 3.</w:t>
      </w:r>
    </w:p>
    <w:p w:rsidR="00000000" w:rsidRDefault="00CA5BA7">
      <w:pPr>
        <w:spacing w:after="0" w:line="240" w:lineRule="auto"/>
        <w:ind w:firstLine="851"/>
        <w:divId w:val="1745566320"/>
        <w:rPr>
          <w:rFonts w:ascii="Times New Roman" w:eastAsia="Times New Roman" w:hAnsi="Times New Roman" w:cs="Times New Roman"/>
          <w:sz w:val="24"/>
          <w:szCs w:val="24"/>
        </w:rPr>
      </w:pPr>
      <w:r>
        <w:rPr>
          <w:rFonts w:ascii="Times New Roman" w:eastAsia="Times New Roman" w:hAnsi="Times New Roman" w:cs="Times New Roman"/>
          <w:sz w:val="24"/>
          <w:szCs w:val="24"/>
        </w:rPr>
        <w:t>(5) Експертният съвет по чл. 21 разглежда уведомлението и информацията по чл. 8 (3) от Регламент (ЕС) 2017/852 и в срок 6 месеца от датата на подаването на информацията след съгласуване с компетентните органи изготвя становище относно изпълнението на крите</w:t>
      </w:r>
      <w:r>
        <w:rPr>
          <w:rFonts w:ascii="Times New Roman" w:eastAsia="Times New Roman" w:hAnsi="Times New Roman" w:cs="Times New Roman"/>
          <w:sz w:val="24"/>
          <w:szCs w:val="24"/>
        </w:rPr>
        <w:t>риите по чл. 8 (6) от Регламент (ЕС) 2017/852.</w:t>
      </w:r>
    </w:p>
    <w:p w:rsidR="00000000" w:rsidRDefault="00CA5BA7">
      <w:pPr>
        <w:spacing w:after="0" w:line="240" w:lineRule="auto"/>
        <w:ind w:firstLine="851"/>
        <w:divId w:val="2077509581"/>
        <w:rPr>
          <w:rFonts w:ascii="Times New Roman" w:eastAsia="Times New Roman" w:hAnsi="Times New Roman" w:cs="Times New Roman"/>
          <w:sz w:val="24"/>
          <w:szCs w:val="24"/>
        </w:rPr>
      </w:pPr>
      <w:r>
        <w:rPr>
          <w:rFonts w:ascii="Times New Roman" w:eastAsia="Times New Roman" w:hAnsi="Times New Roman" w:cs="Times New Roman"/>
          <w:sz w:val="24"/>
          <w:szCs w:val="24"/>
        </w:rPr>
        <w:t>(6) За изготвяне на становище лицето по чл. 7, ал. 1 заплаща такса съгласно тарифата по чл. 72 от Закона за опазване на околната среда.</w:t>
      </w:r>
    </w:p>
    <w:p w:rsidR="00000000" w:rsidRDefault="00CA5BA7">
      <w:pPr>
        <w:spacing w:after="0" w:line="240" w:lineRule="auto"/>
        <w:ind w:firstLine="851"/>
        <w:divId w:val="501550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При изпълнение на критериите по чл. 8 (6) от Регламент (ЕС) 2017/852 </w:t>
      </w:r>
      <w:r>
        <w:rPr>
          <w:rFonts w:ascii="Times New Roman" w:eastAsia="Times New Roman" w:hAnsi="Times New Roman" w:cs="Times New Roman"/>
          <w:sz w:val="24"/>
          <w:szCs w:val="24"/>
        </w:rPr>
        <w:t>министърът на околната среда и водите или оправомощено от него длъжностно лице изпраща на Европейската комисия уведомлението и информацията по чл. 8 (3) от Регламент (ЕС) 2017/852, придружено със становището по ал. 5.</w:t>
      </w:r>
    </w:p>
    <w:p w:rsidR="00000000" w:rsidRDefault="00CA5BA7">
      <w:pPr>
        <w:spacing w:after="0" w:line="240" w:lineRule="auto"/>
        <w:ind w:firstLine="851"/>
        <w:divId w:val="1716391253"/>
        <w:rPr>
          <w:rFonts w:ascii="Times New Roman" w:eastAsia="Times New Roman" w:hAnsi="Times New Roman" w:cs="Times New Roman"/>
          <w:sz w:val="24"/>
          <w:szCs w:val="24"/>
        </w:rPr>
      </w:pPr>
      <w:r>
        <w:rPr>
          <w:rFonts w:ascii="Times New Roman" w:eastAsia="Times New Roman" w:hAnsi="Times New Roman" w:cs="Times New Roman"/>
          <w:sz w:val="24"/>
          <w:szCs w:val="24"/>
        </w:rPr>
        <w:t>(8) Министърът на околната среда и вод</w:t>
      </w:r>
      <w:r>
        <w:rPr>
          <w:rFonts w:ascii="Times New Roman" w:eastAsia="Times New Roman" w:hAnsi="Times New Roman" w:cs="Times New Roman"/>
          <w:sz w:val="24"/>
          <w:szCs w:val="24"/>
        </w:rPr>
        <w:t>ите или оправомощено от него длъжностно лице информира Европейската комисия и лицето по чл. 7, ал. 1 при неизпълнение на критериите по чл. 8 (6) от Регламент (ЕС) 2017/852, като изпраща становището по ал. 5.</w:t>
      </w:r>
    </w:p>
    <w:p w:rsidR="00000000" w:rsidRDefault="00CA5BA7">
      <w:pPr>
        <w:spacing w:after="0" w:line="240" w:lineRule="auto"/>
        <w:ind w:firstLine="851"/>
        <w:divId w:val="1921331098"/>
        <w:rPr>
          <w:rFonts w:ascii="Times New Roman" w:eastAsia="Times New Roman" w:hAnsi="Times New Roman" w:cs="Times New Roman"/>
          <w:sz w:val="24"/>
          <w:szCs w:val="24"/>
        </w:rPr>
      </w:pPr>
      <w:r>
        <w:rPr>
          <w:rFonts w:ascii="Times New Roman" w:eastAsia="Times New Roman" w:hAnsi="Times New Roman" w:cs="Times New Roman"/>
          <w:sz w:val="24"/>
          <w:szCs w:val="24"/>
        </w:rPr>
        <w:t>(9) Решението по ал. 4 може да се обжалва по ред</w:t>
      </w:r>
      <w:r>
        <w:rPr>
          <w:rFonts w:ascii="Times New Roman" w:eastAsia="Times New Roman" w:hAnsi="Times New Roman" w:cs="Times New Roman"/>
          <w:sz w:val="24"/>
          <w:szCs w:val="24"/>
        </w:rPr>
        <w:t xml:space="preserve">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CA5BA7">
      <w:pPr>
        <w:spacing w:after="0" w:line="240" w:lineRule="auto"/>
        <w:divId w:val="963344054"/>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097291106"/>
        <w:rPr>
          <w:rFonts w:ascii="Times New Roman" w:eastAsia="Times New Roman" w:hAnsi="Times New Roman" w:cs="Times New Roman"/>
          <w:sz w:val="24"/>
          <w:szCs w:val="24"/>
        </w:rPr>
      </w:pPr>
      <w:r>
        <w:rPr>
          <w:rFonts w:ascii="Times New Roman" w:eastAsia="Times New Roman" w:hAnsi="Times New Roman" w:cs="Times New Roman"/>
          <w:sz w:val="24"/>
          <w:szCs w:val="24"/>
        </w:rPr>
        <w:t>Чл. 7б. (Нов - ДВ, бр. 114 от 2003 г., в сила от 31.01.2004 г., изм. - ДВ, бр. 82 от 2007 г., прилага се до 31.05.2015 г., изм. - ДВ, бр. 53 от 2018 г., в сила от 26.06.2018 г.) Информация за издадените от Европ</w:t>
      </w:r>
      <w:r>
        <w:rPr>
          <w:rFonts w:ascii="Times New Roman" w:eastAsia="Times New Roman" w:hAnsi="Times New Roman" w:cs="Times New Roman"/>
          <w:sz w:val="24"/>
          <w:szCs w:val="24"/>
        </w:rPr>
        <w:t xml:space="preserve">ейската комисия решения по чл. 8 (6) от Регламент (ЕС) 2017/852 се публикува на </w:t>
      </w:r>
      <w:hyperlink r:id="rId4"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околната среда и водите.</w:t>
      </w:r>
    </w:p>
    <w:p w:rsidR="00000000" w:rsidRDefault="00CA5BA7">
      <w:pPr>
        <w:spacing w:after="0" w:line="240" w:lineRule="auto"/>
        <w:divId w:val="1072196768"/>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8762338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7в. (Нов - ДВ, бр. 114 от 2003 г., в сила </w:t>
      </w:r>
      <w:r>
        <w:rPr>
          <w:rFonts w:ascii="Times New Roman" w:eastAsia="Times New Roman" w:hAnsi="Times New Roman" w:cs="Times New Roman"/>
          <w:sz w:val="24"/>
          <w:szCs w:val="24"/>
        </w:rPr>
        <w:t xml:space="preserve">от 31.01.2004 г., прилага се до 31.05.2015 г., изм. - ДВ, бр. 53 от 2018 г., в сила от 26.06.2018 г.) (1) Министърът на околната среда и водите може да изготви проект на Национален план за прилагане на Конвенцията </w:t>
      </w:r>
      <w:proofErr w:type="spellStart"/>
      <w:r>
        <w:rPr>
          <w:rFonts w:ascii="Times New Roman" w:eastAsia="Times New Roman" w:hAnsi="Times New Roman" w:cs="Times New Roman"/>
          <w:sz w:val="24"/>
          <w:szCs w:val="24"/>
        </w:rPr>
        <w:t>Минамата</w:t>
      </w:r>
      <w:proofErr w:type="spellEnd"/>
      <w:r>
        <w:rPr>
          <w:rFonts w:ascii="Times New Roman" w:eastAsia="Times New Roman" w:hAnsi="Times New Roman" w:cs="Times New Roman"/>
          <w:sz w:val="24"/>
          <w:szCs w:val="24"/>
        </w:rPr>
        <w:t xml:space="preserve"> относно живака, подписана в </w:t>
      </w:r>
      <w:proofErr w:type="spellStart"/>
      <w:r>
        <w:rPr>
          <w:rFonts w:ascii="Times New Roman" w:eastAsia="Times New Roman" w:hAnsi="Times New Roman" w:cs="Times New Roman"/>
          <w:sz w:val="24"/>
          <w:szCs w:val="24"/>
        </w:rPr>
        <w:t>Кумам</w:t>
      </w:r>
      <w:r>
        <w:rPr>
          <w:rFonts w:ascii="Times New Roman" w:eastAsia="Times New Roman" w:hAnsi="Times New Roman" w:cs="Times New Roman"/>
          <w:sz w:val="24"/>
          <w:szCs w:val="24"/>
        </w:rPr>
        <w:t>ото</w:t>
      </w:r>
      <w:proofErr w:type="spellEnd"/>
      <w:r>
        <w:rPr>
          <w:rFonts w:ascii="Times New Roman" w:eastAsia="Times New Roman" w:hAnsi="Times New Roman" w:cs="Times New Roman"/>
          <w:sz w:val="24"/>
          <w:szCs w:val="24"/>
        </w:rPr>
        <w:t>, Япония, на 10 октомври 2013 г. (ратифицирана със закон - ДВ, бр. 71 от 2016 г.) (ДВ, бр. 61 от 2017 г.), наричана по-нататък "Конвенцията", съгласно чл. 20 от нея, както и да предлага неговата актуализация.</w:t>
      </w:r>
    </w:p>
    <w:p w:rsidR="00000000" w:rsidRDefault="00CA5BA7">
      <w:pPr>
        <w:spacing w:after="0" w:line="240" w:lineRule="auto"/>
        <w:ind w:firstLine="851"/>
        <w:divId w:val="155728255"/>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Планът по ал. 1 се приема от Министерски</w:t>
      </w:r>
      <w:r>
        <w:rPr>
          <w:rFonts w:ascii="Times New Roman" w:eastAsia="Times New Roman" w:hAnsi="Times New Roman" w:cs="Times New Roman"/>
          <w:sz w:val="24"/>
          <w:szCs w:val="24"/>
        </w:rPr>
        <w:t>я съвет и се изпраща на Европейската комисия и на секретариата на Конвенцията от министъра на околната среда и водите.</w:t>
      </w:r>
    </w:p>
    <w:p w:rsidR="00000000" w:rsidRDefault="00CA5BA7">
      <w:pPr>
        <w:spacing w:after="0" w:line="240" w:lineRule="auto"/>
        <w:divId w:val="1656496956"/>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15378906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7г. (Нов - ДВ, бр. 114 от 2003 г., в сила от 31.01.2004 г., прилага се до 31.05.2015 г., изм. - ДВ, бр. 53 от 2018 г., в сила от </w:t>
      </w:r>
      <w:r>
        <w:rPr>
          <w:rFonts w:ascii="Times New Roman" w:eastAsia="Times New Roman" w:hAnsi="Times New Roman" w:cs="Times New Roman"/>
          <w:sz w:val="24"/>
          <w:szCs w:val="24"/>
        </w:rPr>
        <w:t>26.06.2018 г.) Министърът на околната среда и водите или оправомощено от него длъжностно лице в изпълнение на изискванията на чл. 18 от Регламент (ЕС) 2017/852 изготвя и предоставя доклади до Европейската комисия за изпълнението на същия регламент.</w:t>
      </w:r>
    </w:p>
    <w:p w:rsidR="00000000" w:rsidRDefault="00CA5BA7">
      <w:pPr>
        <w:spacing w:after="0" w:line="240" w:lineRule="auto"/>
        <w:divId w:val="210340773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835923148"/>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7д. (Нов - ДВ, бр. 114 от 2003 г., в сила от 31.01.2004 г., доп. - ДВ, бр. 95 от 2006 г., в сила от 24.11.2006 г., прилага се до 31.05.2015 г., изм. - ДВ, бр. 53 от 2018 г., в сила от 26.06.2018 г.) Министърът на земеделието, храните и горите, директорът </w:t>
      </w:r>
      <w:r>
        <w:rPr>
          <w:rFonts w:ascii="Times New Roman" w:eastAsia="Times New Roman" w:hAnsi="Times New Roman" w:cs="Times New Roman"/>
          <w:sz w:val="24"/>
          <w:szCs w:val="24"/>
        </w:rPr>
        <w:t>на Агенция "Митници", изпълнителният директор на Националната агенция за приходите, председателят на Националния статистически институт, изпълнителният директор на Изпълнителната агенция по околна среда, изпълнителният директор на Изпълнителната агенция по</w:t>
      </w:r>
      <w:r>
        <w:rPr>
          <w:rFonts w:ascii="Times New Roman" w:eastAsia="Times New Roman" w:hAnsi="Times New Roman" w:cs="Times New Roman"/>
          <w:sz w:val="24"/>
          <w:szCs w:val="24"/>
        </w:rPr>
        <w:t xml:space="preserve"> лекарствата, председателят на Държавната агенция за метрологичен и технически надзор и председателят на Комисията за защита на потребителите предоставят при поискване от министъра на околната среда и водите или от оправомощено от него длъжностно лице инфо</w:t>
      </w:r>
      <w:r>
        <w:rPr>
          <w:rFonts w:ascii="Times New Roman" w:eastAsia="Times New Roman" w:hAnsi="Times New Roman" w:cs="Times New Roman"/>
          <w:sz w:val="24"/>
          <w:szCs w:val="24"/>
        </w:rPr>
        <w:t>рмация по установен формат за целите на докладването по чл. 18 от Регламент (ЕС) 2017/852.</w:t>
      </w:r>
    </w:p>
    <w:p w:rsidR="00000000" w:rsidRDefault="00CA5BA7">
      <w:pPr>
        <w:spacing w:after="0" w:line="240" w:lineRule="auto"/>
        <w:divId w:val="279462068"/>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306547875"/>
        <w:rPr>
          <w:rFonts w:ascii="Times New Roman" w:eastAsia="Times New Roman" w:hAnsi="Times New Roman" w:cs="Times New Roman"/>
          <w:sz w:val="24"/>
          <w:szCs w:val="24"/>
        </w:rPr>
      </w:pPr>
      <w:r>
        <w:rPr>
          <w:rFonts w:ascii="Times New Roman" w:eastAsia="Times New Roman" w:hAnsi="Times New Roman" w:cs="Times New Roman"/>
          <w:sz w:val="24"/>
          <w:szCs w:val="24"/>
        </w:rPr>
        <w:t>Чл. 7е. (Нов - ДВ, бр. 114 от 2003 г., в сила от 31.01.2004 г., прилага се до 31.05.2015 г., изм. - ДВ, бр. 53 от 2018 г., в сила от 26.06.2018 г.) Министърът на</w:t>
      </w:r>
      <w:r>
        <w:rPr>
          <w:rFonts w:ascii="Times New Roman" w:eastAsia="Times New Roman" w:hAnsi="Times New Roman" w:cs="Times New Roman"/>
          <w:sz w:val="24"/>
          <w:szCs w:val="24"/>
        </w:rPr>
        <w:t xml:space="preserve"> здравеопазването предоставя на министъра на околната среда и водите или на оправомощено от него длъжностно лице:</w:t>
      </w:r>
    </w:p>
    <w:p w:rsidR="00000000" w:rsidRDefault="00CA5BA7">
      <w:pPr>
        <w:spacing w:after="0" w:line="240" w:lineRule="auto"/>
        <w:ind w:firstLine="851"/>
        <w:divId w:val="1450322371"/>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 целите на докладването по чл. 18 от Регламент (ЕС) 2017/852;</w:t>
      </w:r>
    </w:p>
    <w:p w:rsidR="00000000" w:rsidRDefault="00CA5BA7">
      <w:pPr>
        <w:spacing w:after="0" w:line="240" w:lineRule="auto"/>
        <w:ind w:firstLine="851"/>
        <w:divId w:val="1113671578"/>
        <w:rPr>
          <w:rFonts w:ascii="Times New Roman" w:eastAsia="Times New Roman" w:hAnsi="Times New Roman" w:cs="Times New Roman"/>
          <w:sz w:val="24"/>
          <w:szCs w:val="24"/>
        </w:rPr>
      </w:pPr>
      <w:r>
        <w:rPr>
          <w:rFonts w:ascii="Times New Roman" w:eastAsia="Times New Roman" w:hAnsi="Times New Roman" w:cs="Times New Roman"/>
          <w:sz w:val="24"/>
          <w:szCs w:val="24"/>
        </w:rPr>
        <w:t>2. обобщена информация относно здравните аспекти, свързани с упо</w:t>
      </w:r>
      <w:r>
        <w:rPr>
          <w:rFonts w:ascii="Times New Roman" w:eastAsia="Times New Roman" w:hAnsi="Times New Roman" w:cs="Times New Roman"/>
          <w:sz w:val="24"/>
          <w:szCs w:val="24"/>
        </w:rPr>
        <w:t>требата на живак и живачни съединения, както и резултатите от контрола по изпълнението на Регламент (ЕС) 2017/852 при поискване.</w:t>
      </w:r>
    </w:p>
    <w:p w:rsidR="00000000" w:rsidRDefault="00CA5BA7">
      <w:pPr>
        <w:spacing w:after="0" w:line="240" w:lineRule="auto"/>
        <w:divId w:val="180172140"/>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МЕРКИ ЗА ПРИЛАГАНЕ НА РЕГЛАМЕНТ (ЕО) № 648/2004 И РЕГЛАМЕНТ (ЕС) № 259/2012 (ГЛАВА ТРЕТА "НОТИФИЦИРАНЕ НА НОВИ</w:t>
      </w:r>
      <w:r>
        <w:rPr>
          <w:rFonts w:ascii="Times New Roman" w:hAnsi="Times New Roman" w:cs="Times New Roman"/>
          <w:b/>
          <w:bCs/>
          <w:sz w:val="24"/>
          <w:szCs w:val="24"/>
        </w:rPr>
        <w:t xml:space="preserve"> ХИМИЧНИ ВЕЩЕСТВА" ОТМ. - ДВ, БР. 82 ОТ 2007 Г., В СИЛА ОТ 01.08.2008 Г., НОВА - ДВ, БР. 63 ОТ 2010 Г., В СИЛА ОТ 13.08.2010 Г., ЗАГЛ. ДОП. - ДВ, БР. 102 ОТ 2015 Г.)</w:t>
      </w:r>
      <w:r>
        <w:rPr>
          <w:rFonts w:ascii="Times New Roman" w:hAnsi="Times New Roman" w:cs="Times New Roman"/>
          <w:b/>
          <w:bCs/>
          <w:sz w:val="24"/>
          <w:szCs w:val="24"/>
        </w:rPr>
        <w:br/>
      </w:r>
      <w:r>
        <w:rPr>
          <w:rFonts w:ascii="Times New Roman" w:hAnsi="Times New Roman" w:cs="Times New Roman"/>
          <w:b/>
          <w:bCs/>
          <w:sz w:val="24"/>
          <w:szCs w:val="24"/>
        </w:rPr>
        <w:t>Глава трета.</w:t>
      </w:r>
      <w:r>
        <w:rPr>
          <w:rFonts w:ascii="Times New Roman" w:hAnsi="Times New Roman" w:cs="Times New Roman"/>
          <w:b/>
          <w:bCs/>
          <w:sz w:val="24"/>
          <w:szCs w:val="24"/>
        </w:rPr>
        <w:br/>
      </w:r>
      <w:r>
        <w:rPr>
          <w:rFonts w:ascii="Times New Roman" w:hAnsi="Times New Roman" w:cs="Times New Roman"/>
          <w:b/>
          <w:bCs/>
          <w:sz w:val="24"/>
          <w:szCs w:val="24"/>
        </w:rPr>
        <w:t>МЕРКИ ЗА ПРИЛАГАНЕ НА РЕГЛАМЕНТ (ЕО) № 648/2004 (ГЛАВА ТРЕТА "НОТИФИЦИРАНЕ НА</w:t>
      </w:r>
      <w:r>
        <w:rPr>
          <w:rFonts w:ascii="Times New Roman" w:hAnsi="Times New Roman" w:cs="Times New Roman"/>
          <w:b/>
          <w:bCs/>
          <w:sz w:val="24"/>
          <w:szCs w:val="24"/>
        </w:rPr>
        <w:t xml:space="preserve"> НОВИ ХИМИЧНИ ВЕЩЕСТВА" ОТМ. - ДВ, БР. 82 ОТ 2007 Г., В СИЛА ОТ 01.08.2008 Г., НОВА - ДВ, БР. 63 ОТ 2010 Г., В СИЛА ОТ 13.08.2010 Г.)</w:t>
      </w:r>
    </w:p>
    <w:p w:rsidR="00000000" w:rsidRDefault="00CA5BA7">
      <w:pPr>
        <w:spacing w:after="0" w:line="240" w:lineRule="auto"/>
        <w:ind w:firstLine="851"/>
        <w:divId w:val="3021227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(Изм. - ДВ, бр. 114 от 2003 г., в сила от 31.01.2004 г., отм. - ДВ, бр. 82 от 2007 г., в сила от 01.06.2008 г., нов - ДВ, бр. 63 от 2010 г., в сила от 13.08.2010 г., доп. - ДВ, бр. 102 от 2015 г.) Министърът на околната среда и водите е компетентен </w:t>
      </w:r>
      <w:r>
        <w:rPr>
          <w:rFonts w:ascii="Times New Roman" w:eastAsia="Times New Roman" w:hAnsi="Times New Roman" w:cs="Times New Roman"/>
          <w:sz w:val="24"/>
          <w:szCs w:val="24"/>
        </w:rPr>
        <w:t>орган по смисъла на чл. 8 (1) на Регламент (ЕО) № 648/2004 и Регламент (ЕС) № 259/2012.</w:t>
      </w:r>
    </w:p>
    <w:p w:rsidR="00000000" w:rsidRDefault="00CA5BA7">
      <w:pPr>
        <w:spacing w:after="0" w:line="240" w:lineRule="auto"/>
        <w:divId w:val="979844948"/>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381439562"/>
        <w:rPr>
          <w:rFonts w:ascii="Times New Roman" w:eastAsia="Times New Roman" w:hAnsi="Times New Roman" w:cs="Times New Roman"/>
          <w:sz w:val="24"/>
          <w:szCs w:val="24"/>
        </w:rPr>
      </w:pPr>
      <w:r>
        <w:rPr>
          <w:rFonts w:ascii="Times New Roman" w:eastAsia="Times New Roman" w:hAnsi="Times New Roman" w:cs="Times New Roman"/>
          <w:sz w:val="24"/>
          <w:szCs w:val="24"/>
        </w:rPr>
        <w:t>Чл. 9. (Изм. - ДВ, бр. 114 от 2003 г., в сила от 31.01.2004 г., отм. - ДВ, бр. 82 от 2007 г., в сила от 01.06.2008 г., нов - ДВ, бр. 63 от 2010 г., в сила от 13.08.</w:t>
      </w:r>
      <w:r>
        <w:rPr>
          <w:rFonts w:ascii="Times New Roman" w:eastAsia="Times New Roman" w:hAnsi="Times New Roman" w:cs="Times New Roman"/>
          <w:sz w:val="24"/>
          <w:szCs w:val="24"/>
        </w:rPr>
        <w:t xml:space="preserve">2010 г.) (1) Освобождаване от изискванията на Приложение III на Регламент (ЕО) № 648/2004 за </w:t>
      </w:r>
      <w:r>
        <w:rPr>
          <w:rFonts w:ascii="Times New Roman" w:eastAsia="Times New Roman" w:hAnsi="Times New Roman" w:cs="Times New Roman"/>
          <w:sz w:val="24"/>
          <w:szCs w:val="24"/>
        </w:rPr>
        <w:lastRenderedPageBreak/>
        <w:t xml:space="preserve">крайната </w:t>
      </w:r>
      <w:proofErr w:type="spellStart"/>
      <w:r>
        <w:rPr>
          <w:rFonts w:ascii="Times New Roman" w:eastAsia="Times New Roman" w:hAnsi="Times New Roman" w:cs="Times New Roman"/>
          <w:sz w:val="24"/>
          <w:szCs w:val="24"/>
        </w:rPr>
        <w:t>биоразградимост</w:t>
      </w:r>
      <w:proofErr w:type="spellEnd"/>
      <w:r>
        <w:rPr>
          <w:rFonts w:ascii="Times New Roman" w:eastAsia="Times New Roman" w:hAnsi="Times New Roman" w:cs="Times New Roman"/>
          <w:sz w:val="24"/>
          <w:szCs w:val="24"/>
        </w:rPr>
        <w:t xml:space="preserve"> в аеробни условия на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вещества и на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съдържащи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вещества, се извършва по реда на чл. 5 и </w:t>
      </w:r>
      <w:r>
        <w:rPr>
          <w:rFonts w:ascii="Times New Roman" w:eastAsia="Times New Roman" w:hAnsi="Times New Roman" w:cs="Times New Roman"/>
          <w:sz w:val="24"/>
          <w:szCs w:val="24"/>
        </w:rPr>
        <w:t>6 от Регламент (ЕО) № 648/2004.</w:t>
      </w:r>
    </w:p>
    <w:p w:rsidR="00000000" w:rsidRDefault="00CA5BA7">
      <w:pPr>
        <w:spacing w:after="0" w:line="240" w:lineRule="auto"/>
        <w:ind w:firstLine="851"/>
        <w:divId w:val="3957812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Производителите на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за промишлени и учрежденски цели, съдържащи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вещества, и/или на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вещества, предназначени за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за промишлени и учрежденски цели, които отговарят</w:t>
      </w:r>
      <w:r>
        <w:rPr>
          <w:rFonts w:ascii="Times New Roman" w:eastAsia="Times New Roman" w:hAnsi="Times New Roman" w:cs="Times New Roman"/>
          <w:sz w:val="24"/>
          <w:szCs w:val="24"/>
        </w:rPr>
        <w:t xml:space="preserve"> на критериите за първична </w:t>
      </w:r>
      <w:proofErr w:type="spellStart"/>
      <w:r>
        <w:rPr>
          <w:rFonts w:ascii="Times New Roman" w:eastAsia="Times New Roman" w:hAnsi="Times New Roman" w:cs="Times New Roman"/>
          <w:sz w:val="24"/>
          <w:szCs w:val="24"/>
        </w:rPr>
        <w:t>биоразградимост</w:t>
      </w:r>
      <w:proofErr w:type="spellEnd"/>
      <w:r>
        <w:rPr>
          <w:rFonts w:ascii="Times New Roman" w:eastAsia="Times New Roman" w:hAnsi="Times New Roman" w:cs="Times New Roman"/>
          <w:sz w:val="24"/>
          <w:szCs w:val="24"/>
        </w:rPr>
        <w:t xml:space="preserve"> по Приложение II на Регламент (ЕО) № 648/2004, но не отговарят на критериите за крайна </w:t>
      </w:r>
      <w:proofErr w:type="spellStart"/>
      <w:r>
        <w:rPr>
          <w:rFonts w:ascii="Times New Roman" w:eastAsia="Times New Roman" w:hAnsi="Times New Roman" w:cs="Times New Roman"/>
          <w:sz w:val="24"/>
          <w:szCs w:val="24"/>
        </w:rPr>
        <w:t>биоразградимост</w:t>
      </w:r>
      <w:proofErr w:type="spellEnd"/>
      <w:r>
        <w:rPr>
          <w:rFonts w:ascii="Times New Roman" w:eastAsia="Times New Roman" w:hAnsi="Times New Roman" w:cs="Times New Roman"/>
          <w:sz w:val="24"/>
          <w:szCs w:val="24"/>
        </w:rPr>
        <w:t xml:space="preserve"> в аеробни условия по Приложение III, имат право да кандидатстват за освобождаването по ал. 1.</w:t>
      </w:r>
    </w:p>
    <w:p w:rsidR="00000000" w:rsidRDefault="00CA5BA7">
      <w:pPr>
        <w:spacing w:after="0" w:line="240" w:lineRule="auto"/>
        <w:ind w:firstLine="851"/>
        <w:divId w:val="331219583"/>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w:t>
      </w:r>
      <w:r>
        <w:rPr>
          <w:rFonts w:ascii="Times New Roman" w:eastAsia="Times New Roman" w:hAnsi="Times New Roman" w:cs="Times New Roman"/>
          <w:sz w:val="24"/>
          <w:szCs w:val="24"/>
        </w:rPr>
        <w:t>. 2 подават до министъра на околната среда и водите и до Европейската комисия заявление за освобождаване, придружено с техническа документация в съответствие с чл. 5 от Регламент (ЕО) № 648/2004.</w:t>
      </w:r>
    </w:p>
    <w:p w:rsidR="00000000" w:rsidRDefault="00CA5BA7">
      <w:pPr>
        <w:spacing w:after="0" w:line="240" w:lineRule="auto"/>
        <w:ind w:firstLine="851"/>
        <w:divId w:val="11398825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допуснати грешки 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документите по ал. 3 </w:t>
      </w:r>
      <w:r>
        <w:rPr>
          <w:rFonts w:ascii="Times New Roman" w:eastAsia="Times New Roman" w:hAnsi="Times New Roman" w:cs="Times New Roman"/>
          <w:sz w:val="24"/>
          <w:szCs w:val="24"/>
        </w:rPr>
        <w:t>министърът на околната среда и водите или оправомощено от него длъжностно лице уведомява за това заявителя в 30-дневен срок от датата на подаване на документите и определя срок за отстраняването им.</w:t>
      </w:r>
    </w:p>
    <w:p w:rsidR="00000000" w:rsidRDefault="00CA5BA7">
      <w:pPr>
        <w:spacing w:after="0" w:line="240" w:lineRule="auto"/>
        <w:ind w:firstLine="851"/>
        <w:divId w:val="1788846"/>
        <w:rPr>
          <w:rFonts w:ascii="Times New Roman" w:eastAsia="Times New Roman" w:hAnsi="Times New Roman" w:cs="Times New Roman"/>
          <w:sz w:val="24"/>
          <w:szCs w:val="24"/>
        </w:rPr>
      </w:pPr>
      <w:r>
        <w:rPr>
          <w:rFonts w:ascii="Times New Roman" w:eastAsia="Times New Roman" w:hAnsi="Times New Roman" w:cs="Times New Roman"/>
          <w:sz w:val="24"/>
          <w:szCs w:val="24"/>
        </w:rPr>
        <w:t>(5) Техническата документация се оценява за пълнота и съо</w:t>
      </w:r>
      <w:r>
        <w:rPr>
          <w:rFonts w:ascii="Times New Roman" w:eastAsia="Times New Roman" w:hAnsi="Times New Roman" w:cs="Times New Roman"/>
          <w:sz w:val="24"/>
          <w:szCs w:val="24"/>
        </w:rPr>
        <w:t xml:space="preserve">тветствие с условията за предоставяне на </w:t>
      </w:r>
      <w:proofErr w:type="spellStart"/>
      <w:r>
        <w:rPr>
          <w:rFonts w:ascii="Times New Roman" w:eastAsia="Times New Roman" w:hAnsi="Times New Roman" w:cs="Times New Roman"/>
          <w:sz w:val="24"/>
          <w:szCs w:val="24"/>
        </w:rPr>
        <w:t>дерогация</w:t>
      </w:r>
      <w:proofErr w:type="spellEnd"/>
      <w:r>
        <w:rPr>
          <w:rFonts w:ascii="Times New Roman" w:eastAsia="Times New Roman" w:hAnsi="Times New Roman" w:cs="Times New Roman"/>
          <w:sz w:val="24"/>
          <w:szCs w:val="24"/>
        </w:rPr>
        <w:t xml:space="preserve"> по чл. 6 (1) от Регламент № 648/2004.</w:t>
      </w:r>
    </w:p>
    <w:p w:rsidR="00000000" w:rsidRDefault="00CA5BA7">
      <w:pPr>
        <w:spacing w:after="0" w:line="240" w:lineRule="auto"/>
        <w:ind w:firstLine="851"/>
        <w:divId w:val="1901748491"/>
        <w:rPr>
          <w:rFonts w:ascii="Times New Roman" w:eastAsia="Times New Roman" w:hAnsi="Times New Roman" w:cs="Times New Roman"/>
          <w:sz w:val="24"/>
          <w:szCs w:val="24"/>
        </w:rPr>
      </w:pPr>
      <w:r>
        <w:rPr>
          <w:rFonts w:ascii="Times New Roman" w:eastAsia="Times New Roman" w:hAnsi="Times New Roman" w:cs="Times New Roman"/>
          <w:sz w:val="24"/>
          <w:szCs w:val="24"/>
        </w:rPr>
        <w:t>(6) Министърът на околната среда и водите или оправомощено от него длъжностно лице изпраща заключенията от извършената оценка до Европейската комисия съобразно срокове</w:t>
      </w:r>
      <w:r>
        <w:rPr>
          <w:rFonts w:ascii="Times New Roman" w:eastAsia="Times New Roman" w:hAnsi="Times New Roman" w:cs="Times New Roman"/>
          <w:sz w:val="24"/>
          <w:szCs w:val="24"/>
        </w:rPr>
        <w:t>те, посочени в чл. 5 (3) от Регламент (ЕО) № 648/2004.</w:t>
      </w:r>
    </w:p>
    <w:p w:rsidR="00000000" w:rsidRDefault="00CA5BA7">
      <w:pPr>
        <w:spacing w:after="0" w:line="240" w:lineRule="auto"/>
        <w:divId w:val="18548674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52917514"/>
        <w:rPr>
          <w:rFonts w:ascii="Times New Roman" w:eastAsia="Times New Roman" w:hAnsi="Times New Roman" w:cs="Times New Roman"/>
          <w:sz w:val="24"/>
          <w:szCs w:val="24"/>
        </w:rPr>
      </w:pPr>
      <w:r>
        <w:rPr>
          <w:rFonts w:ascii="Times New Roman" w:eastAsia="Times New Roman" w:hAnsi="Times New Roman" w:cs="Times New Roman"/>
          <w:sz w:val="24"/>
          <w:szCs w:val="24"/>
        </w:rPr>
        <w:t>Чл. 10. (Изм. - ДВ, бр. 114 от 2003 г., в сила от 31.01.2004 г., отм. - ДВ, бр. 82 от 2007 г., в сила от 01.06.2008 г., нов - ДВ, бр. 63 от 2010 г., в сила от 13.08.2010 г.) (1) Изпълнителна агенци</w:t>
      </w:r>
      <w:r>
        <w:rPr>
          <w:rFonts w:ascii="Times New Roman" w:eastAsia="Times New Roman" w:hAnsi="Times New Roman" w:cs="Times New Roman"/>
          <w:sz w:val="24"/>
          <w:szCs w:val="24"/>
        </w:rPr>
        <w:t xml:space="preserve">я "Българска служба за акредитация" предоставя при поискване на министъра на околна среда и водите списък на лабораториите, акредитирани да извършват изпитвания на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вещества в съответствие с чл. 7 от Регламент (ЕО) № 648/2004.</w:t>
      </w:r>
    </w:p>
    <w:p w:rsidR="00000000" w:rsidRDefault="00CA5BA7">
      <w:pPr>
        <w:spacing w:after="0" w:line="240" w:lineRule="auto"/>
        <w:ind w:firstLine="851"/>
        <w:divId w:val="1597984686"/>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w:t>
      </w:r>
      <w:r>
        <w:rPr>
          <w:rFonts w:ascii="Times New Roman" w:eastAsia="Times New Roman" w:hAnsi="Times New Roman" w:cs="Times New Roman"/>
          <w:sz w:val="24"/>
          <w:szCs w:val="24"/>
        </w:rPr>
        <w:t>ърът на околната среда и водите или оправомощено от него длъжностно лице изпраща информацията по ал. 1 на Европейската комисия и на държавите членки в съответствие с чл. 8 (2) от Регламент (ЕО) № 648/2004.</w:t>
      </w:r>
    </w:p>
    <w:p w:rsidR="00000000" w:rsidRDefault="00CA5BA7">
      <w:pPr>
        <w:spacing w:after="0" w:line="240" w:lineRule="auto"/>
        <w:divId w:val="1971471504"/>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661689826"/>
        <w:rPr>
          <w:rFonts w:ascii="Times New Roman" w:eastAsia="Times New Roman" w:hAnsi="Times New Roman" w:cs="Times New Roman"/>
          <w:sz w:val="24"/>
          <w:szCs w:val="24"/>
        </w:rPr>
      </w:pPr>
      <w:r>
        <w:rPr>
          <w:rFonts w:ascii="Times New Roman" w:eastAsia="Times New Roman" w:hAnsi="Times New Roman" w:cs="Times New Roman"/>
          <w:sz w:val="24"/>
          <w:szCs w:val="24"/>
        </w:rPr>
        <w:t>Чл. 10а. (Нов - ДВ, бр. 114 от 2003 г., в сила</w:t>
      </w:r>
      <w:r>
        <w:rPr>
          <w:rFonts w:ascii="Times New Roman" w:eastAsia="Times New Roman" w:hAnsi="Times New Roman" w:cs="Times New Roman"/>
          <w:sz w:val="24"/>
          <w:szCs w:val="24"/>
        </w:rPr>
        <w:t xml:space="preserve"> от 31.01.2004 г., отм. - ДВ, бр. 82 от 2007 г., в сила от 01.06.2008 г.)</w:t>
      </w:r>
    </w:p>
    <w:p w:rsidR="00000000" w:rsidRDefault="00CA5BA7">
      <w:pPr>
        <w:spacing w:after="0" w:line="240" w:lineRule="auto"/>
        <w:divId w:val="162092829"/>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416095581"/>
        <w:rPr>
          <w:rFonts w:ascii="Times New Roman" w:eastAsia="Times New Roman" w:hAnsi="Times New Roman" w:cs="Times New Roman"/>
          <w:sz w:val="24"/>
          <w:szCs w:val="24"/>
        </w:rPr>
      </w:pPr>
      <w:r>
        <w:rPr>
          <w:rFonts w:ascii="Times New Roman" w:eastAsia="Times New Roman" w:hAnsi="Times New Roman" w:cs="Times New Roman"/>
          <w:sz w:val="24"/>
          <w:szCs w:val="24"/>
        </w:rPr>
        <w:t>Чл. 10б. (Нов - ДВ, бр. 114 от 2003 г., в сила от 31.01.2004 г., отм. - ДВ, бр. 82 от 2007 г., в сила от 01.06.2008 г.)</w:t>
      </w:r>
    </w:p>
    <w:p w:rsidR="00000000" w:rsidRDefault="00CA5BA7">
      <w:pPr>
        <w:spacing w:after="0" w:line="240" w:lineRule="auto"/>
        <w:divId w:val="224993225"/>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727485052"/>
        <w:rPr>
          <w:rFonts w:ascii="Times New Roman" w:eastAsia="Times New Roman" w:hAnsi="Times New Roman" w:cs="Times New Roman"/>
          <w:sz w:val="24"/>
          <w:szCs w:val="24"/>
        </w:rPr>
      </w:pPr>
      <w:r>
        <w:rPr>
          <w:rFonts w:ascii="Times New Roman" w:eastAsia="Times New Roman" w:hAnsi="Times New Roman" w:cs="Times New Roman"/>
          <w:sz w:val="24"/>
          <w:szCs w:val="24"/>
        </w:rPr>
        <w:t>Чл. 10в. (Нов - ДВ, бр. 114 от 2003 г., в сила от 31.0</w:t>
      </w:r>
      <w:r>
        <w:rPr>
          <w:rFonts w:ascii="Times New Roman" w:eastAsia="Times New Roman" w:hAnsi="Times New Roman" w:cs="Times New Roman"/>
          <w:sz w:val="24"/>
          <w:szCs w:val="24"/>
        </w:rPr>
        <w:t>1.2004 г., отм. - ДВ, бр. 82 от 2007 г., в сила от 01.06.2008 г.)</w:t>
      </w:r>
    </w:p>
    <w:p w:rsidR="00000000" w:rsidRDefault="00CA5BA7">
      <w:pPr>
        <w:spacing w:after="0" w:line="240" w:lineRule="auto"/>
        <w:divId w:val="1024670801"/>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075158726"/>
        <w:rPr>
          <w:rFonts w:ascii="Times New Roman" w:eastAsia="Times New Roman" w:hAnsi="Times New Roman" w:cs="Times New Roman"/>
          <w:sz w:val="24"/>
          <w:szCs w:val="24"/>
        </w:rPr>
      </w:pPr>
      <w:r>
        <w:rPr>
          <w:rFonts w:ascii="Times New Roman" w:eastAsia="Times New Roman" w:hAnsi="Times New Roman" w:cs="Times New Roman"/>
          <w:sz w:val="24"/>
          <w:szCs w:val="24"/>
        </w:rPr>
        <w:t>Чл. 10г. (Нов - ДВ, бр. 114 от 2003 г., в сила от 31.01.2004 г., отм. - ДВ, бр. 82 от 2007 г., в сила от 01.06.2008 г.)</w:t>
      </w:r>
    </w:p>
    <w:p w:rsidR="00000000" w:rsidRDefault="00CA5BA7">
      <w:pPr>
        <w:spacing w:after="0" w:line="240" w:lineRule="auto"/>
        <w:divId w:val="191042946"/>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8255838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11. (Изм. - ДВ, бр. 114 от 2003 г., в сила от 31.01.2004 г., отм. - ДВ, бр. 82 от 2007 г., в сила от 01.08.2008 г., нов - ДВ, бр. 63 от 2010 г., в сила от 13.08.2010 г.) Не се допуска графично изобразяване на плодове върху опаковката на течни </w:t>
      </w:r>
      <w:proofErr w:type="spellStart"/>
      <w:r>
        <w:rPr>
          <w:rFonts w:ascii="Times New Roman" w:eastAsia="Times New Roman" w:hAnsi="Times New Roman" w:cs="Times New Roman"/>
          <w:sz w:val="24"/>
          <w:szCs w:val="24"/>
        </w:rPr>
        <w:t>детергент</w:t>
      </w:r>
      <w:r>
        <w:rPr>
          <w:rFonts w:ascii="Times New Roman" w:eastAsia="Times New Roman" w:hAnsi="Times New Roman" w:cs="Times New Roman"/>
          <w:sz w:val="24"/>
          <w:szCs w:val="24"/>
        </w:rPr>
        <w:t>и</w:t>
      </w:r>
      <w:proofErr w:type="spellEnd"/>
      <w:r>
        <w:rPr>
          <w:rFonts w:ascii="Times New Roman" w:eastAsia="Times New Roman" w:hAnsi="Times New Roman" w:cs="Times New Roman"/>
          <w:sz w:val="24"/>
          <w:szCs w:val="24"/>
        </w:rPr>
        <w:t xml:space="preserve">, които се пускат на пазара за масова употреба, което би могло да доведе до заблуда за крайния потребител относно предназначението на течните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w:t>
      </w:r>
    </w:p>
    <w:p w:rsidR="00000000" w:rsidRDefault="00CA5BA7">
      <w:pPr>
        <w:spacing w:after="0" w:line="240" w:lineRule="auto"/>
        <w:divId w:val="1848010080"/>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2680760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 (Изм. - ДВ, бр. 114 от 2003 г., в сила от 31.01.2004 г., отм. - ДВ, бр. 82 от 2007 г., в </w:t>
      </w:r>
      <w:r>
        <w:rPr>
          <w:rFonts w:ascii="Times New Roman" w:eastAsia="Times New Roman" w:hAnsi="Times New Roman" w:cs="Times New Roman"/>
          <w:sz w:val="24"/>
          <w:szCs w:val="24"/>
        </w:rPr>
        <w:t>сила от 01.08.2008 г.)</w:t>
      </w:r>
    </w:p>
    <w:p w:rsidR="00000000" w:rsidRDefault="00CA5BA7">
      <w:pPr>
        <w:spacing w:after="0" w:line="240" w:lineRule="auto"/>
        <w:divId w:val="2083864769"/>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415273844"/>
        <w:rPr>
          <w:rFonts w:ascii="Times New Roman" w:eastAsia="Times New Roman" w:hAnsi="Times New Roman" w:cs="Times New Roman"/>
          <w:sz w:val="24"/>
          <w:szCs w:val="24"/>
        </w:rPr>
      </w:pPr>
      <w:r>
        <w:rPr>
          <w:rFonts w:ascii="Times New Roman" w:eastAsia="Times New Roman" w:hAnsi="Times New Roman" w:cs="Times New Roman"/>
          <w:sz w:val="24"/>
          <w:szCs w:val="24"/>
        </w:rPr>
        <w:t>Чл. 12а. (Нов - ДВ, бр. 114 от 2003 г., в сила от 31.01.2004 г., отм. - ДВ, бр. 82 от 2007 г., в сила от 01.08.2008 г.)</w:t>
      </w:r>
    </w:p>
    <w:p w:rsidR="00000000" w:rsidRDefault="00CA5BA7">
      <w:pPr>
        <w:spacing w:after="0" w:line="240" w:lineRule="auto"/>
        <w:divId w:val="130397086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731615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12б. (Нов - ДВ, бр. 114 от 2003 г., в сила от 31.01.2004 г., отм. - ДВ, бр. 82 от 2007 г., в сила от </w:t>
      </w:r>
      <w:r>
        <w:rPr>
          <w:rFonts w:ascii="Times New Roman" w:eastAsia="Times New Roman" w:hAnsi="Times New Roman" w:cs="Times New Roman"/>
          <w:sz w:val="24"/>
          <w:szCs w:val="24"/>
        </w:rPr>
        <w:t>01.08.2008 г.)</w:t>
      </w:r>
    </w:p>
    <w:p w:rsidR="00000000" w:rsidRDefault="00CA5BA7">
      <w:pPr>
        <w:spacing w:after="0" w:line="240" w:lineRule="auto"/>
        <w:divId w:val="1947226013"/>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265726568"/>
        <w:rPr>
          <w:rFonts w:ascii="Times New Roman" w:eastAsia="Times New Roman" w:hAnsi="Times New Roman" w:cs="Times New Roman"/>
          <w:sz w:val="24"/>
          <w:szCs w:val="24"/>
        </w:rPr>
      </w:pPr>
      <w:r>
        <w:rPr>
          <w:rFonts w:ascii="Times New Roman" w:eastAsia="Times New Roman" w:hAnsi="Times New Roman" w:cs="Times New Roman"/>
          <w:sz w:val="24"/>
          <w:szCs w:val="24"/>
        </w:rPr>
        <w:t>Чл. 12в. (Нов - ДВ, бр. 114 от 2003 г., в сила от 31.01.2004 г., отм. - ДВ, бр. 82 от 2007 г., в сила от 01.08.2008 г.)</w:t>
      </w:r>
    </w:p>
    <w:p w:rsidR="00000000" w:rsidRDefault="00CA5BA7">
      <w:pPr>
        <w:spacing w:after="0" w:line="240" w:lineRule="auto"/>
        <w:divId w:val="1839537525"/>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879702589"/>
        <w:rPr>
          <w:rFonts w:ascii="Times New Roman" w:eastAsia="Times New Roman" w:hAnsi="Times New Roman" w:cs="Times New Roman"/>
          <w:sz w:val="24"/>
          <w:szCs w:val="24"/>
        </w:rPr>
      </w:pPr>
      <w:r>
        <w:rPr>
          <w:rFonts w:ascii="Times New Roman" w:eastAsia="Times New Roman" w:hAnsi="Times New Roman" w:cs="Times New Roman"/>
          <w:sz w:val="24"/>
          <w:szCs w:val="24"/>
        </w:rPr>
        <w:t>Чл. 13. (Изм. - ДВ, бр. 114 от 2003 г., в сила от 31.01.2004 г. , отм. - ДВ, бр. 82 от 2007 г., в сила от 01.08.2</w:t>
      </w:r>
      <w:r>
        <w:rPr>
          <w:rFonts w:ascii="Times New Roman" w:eastAsia="Times New Roman" w:hAnsi="Times New Roman" w:cs="Times New Roman"/>
          <w:sz w:val="24"/>
          <w:szCs w:val="24"/>
        </w:rPr>
        <w:t>008 г.)</w:t>
      </w:r>
    </w:p>
    <w:p w:rsidR="00000000" w:rsidRDefault="00CA5BA7">
      <w:pPr>
        <w:spacing w:after="0" w:line="240" w:lineRule="auto"/>
        <w:divId w:val="1618170878"/>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МЕРКИ ЗА ПРИЛАГАНЕ НА РЕГЛАМЕНТ (ЕС) № 528/2012 И ЗА ПРЕДОСТАВЯНЕ НА ПАЗАРА НА БИОЦИДИ, СЪДЪРЖАЩИ СЪЩЕСТВУВАЩИ АКТИВНИ ВЕЩЕСТВА, ВКЛЮЧЕНИ В ПРИЛОЖЕНИЕ II НА ДЕЛЕГИРАН РЕГЛАМЕНТ (ЕС) № 1062/2014 (ОТМ. - ДВ, БР. 91 ОТ 2002 Г., НОВ</w:t>
      </w:r>
      <w:r>
        <w:rPr>
          <w:rFonts w:ascii="Times New Roman" w:hAnsi="Times New Roman" w:cs="Times New Roman"/>
          <w:b/>
          <w:bCs/>
          <w:sz w:val="24"/>
          <w:szCs w:val="24"/>
        </w:rPr>
        <w:t>А - ДВ, БР. 114 ОТ 2003 Г., В СИЛА ОТ 01.01.2007 Г., ОТМ., НОВА - ДВ, БР. 95 ОТ 2006 Г., В СИЛА ОТ 24.11.2006 Г., ОТМ., НОВА - ДВ, БР. 102 ОТ 2015 Г.)</w:t>
      </w:r>
      <w:r>
        <w:rPr>
          <w:rFonts w:ascii="Times New Roman" w:hAnsi="Times New Roman" w:cs="Times New Roman"/>
          <w:b/>
          <w:bCs/>
          <w:sz w:val="24"/>
          <w:szCs w:val="24"/>
        </w:rPr>
        <w:br/>
      </w:r>
      <w:r>
        <w:rPr>
          <w:rFonts w:ascii="Times New Roman" w:hAnsi="Times New Roman" w:cs="Times New Roman"/>
          <w:b/>
          <w:bCs/>
          <w:sz w:val="24"/>
          <w:szCs w:val="24"/>
        </w:rPr>
        <w:t>Глава четвърта.</w:t>
      </w:r>
      <w:r>
        <w:rPr>
          <w:rFonts w:ascii="Times New Roman" w:hAnsi="Times New Roman" w:cs="Times New Roman"/>
          <w:b/>
          <w:bCs/>
          <w:sz w:val="24"/>
          <w:szCs w:val="24"/>
        </w:rPr>
        <w:br/>
      </w:r>
      <w:r>
        <w:rPr>
          <w:rFonts w:ascii="Times New Roman" w:hAnsi="Times New Roman" w:cs="Times New Roman"/>
          <w:b/>
          <w:bCs/>
          <w:sz w:val="24"/>
          <w:szCs w:val="24"/>
        </w:rPr>
        <w:t>ПУСКАНЕ НА ПАЗАРА НА БИОЦИДИ (ОТМ. - ДВ, БР. 91 ОТ 2002 Г., НОВА - ДВ, БР. 114 ОТ 2003 Г.</w:t>
      </w:r>
      <w:r>
        <w:rPr>
          <w:rFonts w:ascii="Times New Roman" w:hAnsi="Times New Roman" w:cs="Times New Roman"/>
          <w:b/>
          <w:bCs/>
          <w:sz w:val="24"/>
          <w:szCs w:val="24"/>
        </w:rPr>
        <w:t>, В СИЛА ОТ 01.01.2007 Г., ОТМ., НОВА - ДВ, БР. 95 ОТ 2006 Г., В СИЛА ОТ 24.11.2006 Г.)</w:t>
      </w:r>
    </w:p>
    <w:p w:rsidR="00000000" w:rsidRDefault="00CA5BA7">
      <w:pPr>
        <w:spacing w:after="0" w:line="240" w:lineRule="auto"/>
        <w:ind w:firstLine="851"/>
        <w:divId w:val="1193349136"/>
        <w:rPr>
          <w:rFonts w:ascii="Times New Roman" w:eastAsia="Times New Roman" w:hAnsi="Times New Roman" w:cs="Times New Roman"/>
          <w:sz w:val="24"/>
          <w:szCs w:val="24"/>
        </w:rPr>
      </w:pPr>
      <w:r>
        <w:rPr>
          <w:rFonts w:ascii="Times New Roman" w:eastAsia="Times New Roman" w:hAnsi="Times New Roman" w:cs="Times New Roman"/>
          <w:sz w:val="24"/>
          <w:szCs w:val="24"/>
        </w:rPr>
        <w:t>Чл. 14. (Нов - ДВ, бр. 102 от 2015 г.) Министърът на здравеопазването е компетентен орган по смисъла на чл. 81, (1) от Регламент (ЕС) № 528/2012.</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3897399"/>
        <w:rPr>
          <w:rFonts w:ascii="Times New Roman" w:eastAsia="Times New Roman" w:hAnsi="Times New Roman" w:cs="Times New Roman"/>
          <w:sz w:val="24"/>
          <w:szCs w:val="24"/>
        </w:rPr>
      </w:pPr>
      <w:r>
        <w:rPr>
          <w:rFonts w:ascii="Times New Roman" w:eastAsia="Times New Roman" w:hAnsi="Times New Roman" w:cs="Times New Roman"/>
          <w:sz w:val="24"/>
          <w:szCs w:val="24"/>
        </w:rPr>
        <w:t>Чл. 14а. (Нов - ДВ,</w:t>
      </w:r>
      <w:r>
        <w:rPr>
          <w:rFonts w:ascii="Times New Roman" w:eastAsia="Times New Roman" w:hAnsi="Times New Roman" w:cs="Times New Roman"/>
          <w:sz w:val="24"/>
          <w:szCs w:val="24"/>
        </w:rPr>
        <w:t xml:space="preserve"> бр. 102 от 2015 г.) </w:t>
      </w:r>
      <w:proofErr w:type="spellStart"/>
      <w:r>
        <w:rPr>
          <w:rFonts w:ascii="Times New Roman" w:eastAsia="Times New Roman" w:hAnsi="Times New Roman" w:cs="Times New Roman"/>
          <w:sz w:val="24"/>
          <w:szCs w:val="24"/>
        </w:rPr>
        <w:t>Биоцидите</w:t>
      </w:r>
      <w:proofErr w:type="spellEnd"/>
      <w:r>
        <w:rPr>
          <w:rFonts w:ascii="Times New Roman" w:eastAsia="Times New Roman" w:hAnsi="Times New Roman" w:cs="Times New Roman"/>
          <w:sz w:val="24"/>
          <w:szCs w:val="24"/>
        </w:rPr>
        <w:t xml:space="preserve"> се предоставят на пазара и се употребяват, когато за тях има издадено разрешение по реда на този закон или в съответствие с Регламент (ЕС) № 528/2012.</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799688480"/>
        <w:rPr>
          <w:rFonts w:ascii="Times New Roman" w:eastAsia="Times New Roman" w:hAnsi="Times New Roman" w:cs="Times New Roman"/>
          <w:sz w:val="24"/>
          <w:szCs w:val="24"/>
        </w:rPr>
      </w:pPr>
      <w:r>
        <w:rPr>
          <w:rFonts w:ascii="Times New Roman" w:eastAsia="Times New Roman" w:hAnsi="Times New Roman" w:cs="Times New Roman"/>
          <w:sz w:val="24"/>
          <w:szCs w:val="24"/>
        </w:rPr>
        <w:t>Чл. 14б. (Нов - ДВ, бр. 102 от 2015 г.) На пазара се пускат третирани из</w:t>
      </w:r>
      <w:r>
        <w:rPr>
          <w:rFonts w:ascii="Times New Roman" w:eastAsia="Times New Roman" w:hAnsi="Times New Roman" w:cs="Times New Roman"/>
          <w:sz w:val="24"/>
          <w:szCs w:val="24"/>
        </w:rPr>
        <w:t>делия, които отговарят на изискванията на Регламент (ЕС) № 528/2012.</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3094803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15. (Нов - ДВ, бр. 102 от 2015 г.) (1) Министърът на здравеопазването създава със заповед Експертен съвет по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w:t>
      </w:r>
    </w:p>
    <w:p w:rsidR="00000000" w:rsidRDefault="00CA5BA7">
      <w:pPr>
        <w:spacing w:after="0" w:line="240" w:lineRule="auto"/>
        <w:ind w:firstLine="851"/>
        <w:divId w:val="15922729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съвета по ал. 1 участват представители на Министерството </w:t>
      </w:r>
      <w:r>
        <w:rPr>
          <w:rFonts w:ascii="Times New Roman" w:eastAsia="Times New Roman" w:hAnsi="Times New Roman" w:cs="Times New Roman"/>
          <w:sz w:val="24"/>
          <w:szCs w:val="24"/>
        </w:rPr>
        <w:t>на здравеопазването, на Министерството на околната среда и водите, на Националния център по обществено здраве и анализи и на Националния център по заразни и паразитни болести.</w:t>
      </w:r>
    </w:p>
    <w:p w:rsidR="00000000" w:rsidRDefault="00CA5BA7">
      <w:pPr>
        <w:spacing w:after="0" w:line="240" w:lineRule="auto"/>
        <w:ind w:firstLine="851"/>
        <w:divId w:val="14209093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Министърът на здравеопазването може да привлича при необходимост в работата на съвета по ал. 1 и други специалисти по токсикология, </w:t>
      </w:r>
      <w:proofErr w:type="spellStart"/>
      <w:r>
        <w:rPr>
          <w:rFonts w:ascii="Times New Roman" w:eastAsia="Times New Roman" w:hAnsi="Times New Roman" w:cs="Times New Roman"/>
          <w:sz w:val="24"/>
          <w:szCs w:val="24"/>
        </w:rPr>
        <w:t>екотоксикология</w:t>
      </w:r>
      <w:proofErr w:type="spellEnd"/>
      <w:r>
        <w:rPr>
          <w:rFonts w:ascii="Times New Roman" w:eastAsia="Times New Roman" w:hAnsi="Times New Roman" w:cs="Times New Roman"/>
          <w:sz w:val="24"/>
          <w:szCs w:val="24"/>
        </w:rPr>
        <w:t>, химия, биология, микробиология, вирусология, паразитология и ветеринарна медицина.</w:t>
      </w:r>
    </w:p>
    <w:p w:rsidR="00000000" w:rsidRDefault="00CA5BA7">
      <w:pPr>
        <w:spacing w:after="0" w:line="240" w:lineRule="auto"/>
        <w:ind w:firstLine="851"/>
        <w:divId w:val="755127644"/>
        <w:rPr>
          <w:rFonts w:ascii="Times New Roman" w:eastAsia="Times New Roman" w:hAnsi="Times New Roman" w:cs="Times New Roman"/>
          <w:sz w:val="24"/>
          <w:szCs w:val="24"/>
        </w:rPr>
      </w:pPr>
      <w:r>
        <w:rPr>
          <w:rFonts w:ascii="Times New Roman" w:eastAsia="Times New Roman" w:hAnsi="Times New Roman" w:cs="Times New Roman"/>
          <w:sz w:val="24"/>
          <w:szCs w:val="24"/>
        </w:rPr>
        <w:t>(4) Съветът по ал. 1</w:t>
      </w:r>
      <w:r>
        <w:rPr>
          <w:rFonts w:ascii="Times New Roman" w:eastAsia="Times New Roman" w:hAnsi="Times New Roman" w:cs="Times New Roman"/>
          <w:sz w:val="24"/>
          <w:szCs w:val="24"/>
        </w:rPr>
        <w:t xml:space="preserve"> прави предложение до министъра на здравеопазването за:</w:t>
      </w:r>
    </w:p>
    <w:p w:rsidR="00000000" w:rsidRDefault="00CA5BA7">
      <w:pPr>
        <w:spacing w:after="0" w:line="240" w:lineRule="auto"/>
        <w:ind w:firstLine="851"/>
        <w:divId w:val="1442334413"/>
        <w:rPr>
          <w:rFonts w:ascii="Times New Roman" w:eastAsia="Times New Roman" w:hAnsi="Times New Roman" w:cs="Times New Roman"/>
          <w:sz w:val="24"/>
          <w:szCs w:val="24"/>
        </w:rPr>
      </w:pPr>
      <w:r>
        <w:rPr>
          <w:rFonts w:ascii="Times New Roman" w:eastAsia="Times New Roman" w:hAnsi="Times New Roman" w:cs="Times New Roman"/>
          <w:sz w:val="24"/>
          <w:szCs w:val="24"/>
        </w:rPr>
        <w:t>1. изготвяне на становище за провеждане или забрана за провеждането на научноизследователска и развойна дейност по чл. 56, (2) и (3) от Регламент (ЕС) № 528/2012;</w:t>
      </w:r>
    </w:p>
    <w:p w:rsidR="00000000" w:rsidRDefault="00CA5BA7">
      <w:pPr>
        <w:spacing w:after="0" w:line="240" w:lineRule="auto"/>
        <w:ind w:firstLine="851"/>
        <w:divId w:val="11896395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издаване на национално разрешение </w:t>
      </w:r>
      <w:r>
        <w:rPr>
          <w:rFonts w:ascii="Times New Roman" w:eastAsia="Times New Roman" w:hAnsi="Times New Roman" w:cs="Times New Roman"/>
          <w:sz w:val="24"/>
          <w:szCs w:val="24"/>
        </w:rPr>
        <w:t xml:space="preserve">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или за отказ, или за прекратяване на процедурата по чл. 29 и 30 от Регламент (ЕС) № 528/2012;</w:t>
      </w:r>
    </w:p>
    <w:p w:rsidR="00000000" w:rsidRDefault="00CA5BA7">
      <w:pPr>
        <w:spacing w:after="0" w:line="240" w:lineRule="auto"/>
        <w:ind w:firstLine="851"/>
        <w:divId w:val="808134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подновяване на национално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по чл. 31 от Регламент (ЕС) № 52</w:t>
      </w:r>
      <w:r>
        <w:rPr>
          <w:rFonts w:ascii="Times New Roman" w:eastAsia="Times New Roman" w:hAnsi="Times New Roman" w:cs="Times New Roman"/>
          <w:sz w:val="24"/>
          <w:szCs w:val="24"/>
        </w:rPr>
        <w:t>8/2012;</w:t>
      </w:r>
    </w:p>
    <w:p w:rsidR="00000000" w:rsidRDefault="00CA5BA7">
      <w:pPr>
        <w:spacing w:after="0" w:line="240" w:lineRule="auto"/>
        <w:ind w:firstLine="851"/>
        <w:divId w:val="4356417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издаване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в съответствие с опростена процедура или за отказ, или за прекратяване на процедурата по чл. 25 и 26 от Регламент (ЕС) № 528/2012;</w:t>
      </w:r>
    </w:p>
    <w:p w:rsidR="00000000" w:rsidRDefault="00CA5BA7">
      <w:pPr>
        <w:spacing w:after="0" w:line="240" w:lineRule="auto"/>
        <w:ind w:firstLine="851"/>
        <w:divId w:val="1060984047"/>
        <w:rPr>
          <w:rFonts w:ascii="Times New Roman" w:eastAsia="Times New Roman" w:hAnsi="Times New Roman" w:cs="Times New Roman"/>
          <w:sz w:val="24"/>
          <w:szCs w:val="24"/>
        </w:rPr>
      </w:pPr>
      <w:r>
        <w:rPr>
          <w:rFonts w:ascii="Times New Roman" w:eastAsia="Times New Roman" w:hAnsi="Times New Roman" w:cs="Times New Roman"/>
          <w:sz w:val="24"/>
          <w:szCs w:val="24"/>
        </w:rPr>
        <w:t>5. издаване на разрешение за предо</w:t>
      </w:r>
      <w:r>
        <w:rPr>
          <w:rFonts w:ascii="Times New Roman" w:eastAsia="Times New Roman" w:hAnsi="Times New Roman" w:cs="Times New Roman"/>
          <w:sz w:val="24"/>
          <w:szCs w:val="24"/>
        </w:rPr>
        <w:t xml:space="preserve">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взаимно признаване по чл. 33 и 34 от Регламент (ЕС) № 528/2012 или за отказ, или за промяна на условията на издадено разрешение по чл. 35 - 37 от Регламент (ЕС) № 528/2012;</w:t>
      </w:r>
    </w:p>
    <w:p w:rsidR="00000000" w:rsidRDefault="00CA5BA7">
      <w:pPr>
        <w:spacing w:after="0" w:line="240" w:lineRule="auto"/>
        <w:ind w:firstLine="851"/>
        <w:divId w:val="1730567305"/>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подновяване на разрешение за</w:t>
      </w:r>
      <w:r>
        <w:rPr>
          <w:rFonts w:ascii="Times New Roman" w:eastAsia="Times New Roman" w:hAnsi="Times New Roman" w:cs="Times New Roman"/>
          <w:sz w:val="24"/>
          <w:szCs w:val="24"/>
        </w:rPr>
        <w:t xml:space="preserve">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по взаимно признаване по реда на Делегиран Регламент (ЕС) № 492/2014;</w:t>
      </w:r>
    </w:p>
    <w:p w:rsidR="00000000" w:rsidRDefault="00CA5BA7">
      <w:pPr>
        <w:spacing w:after="0" w:line="240" w:lineRule="auto"/>
        <w:ind w:firstLine="851"/>
        <w:divId w:val="545409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издаване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взаимно признаване по чл. 39 от Регламент (ЕС) № 528/2012;</w:t>
      </w:r>
    </w:p>
    <w:p w:rsidR="00000000" w:rsidRDefault="00CA5BA7">
      <w:pPr>
        <w:spacing w:after="0" w:line="240" w:lineRule="auto"/>
        <w:ind w:firstLine="851"/>
        <w:divId w:val="340937430"/>
        <w:rPr>
          <w:rFonts w:ascii="Times New Roman" w:eastAsia="Times New Roman" w:hAnsi="Times New Roman" w:cs="Times New Roman"/>
          <w:sz w:val="24"/>
          <w:szCs w:val="24"/>
        </w:rPr>
      </w:pPr>
      <w:r>
        <w:rPr>
          <w:rFonts w:ascii="Times New Roman" w:eastAsia="Times New Roman" w:hAnsi="Times New Roman" w:cs="Times New Roman"/>
          <w:sz w:val="24"/>
          <w:szCs w:val="24"/>
        </w:rPr>
        <w:t>8. отмя</w:t>
      </w:r>
      <w:r>
        <w:rPr>
          <w:rFonts w:ascii="Times New Roman" w:eastAsia="Times New Roman" w:hAnsi="Times New Roman" w:cs="Times New Roman"/>
          <w:sz w:val="24"/>
          <w:szCs w:val="24"/>
        </w:rPr>
        <w:t xml:space="preserve">на или изменение на национално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по чл. 48 - 50 от Регламент (ЕС) № 528/2012 и по глави ІІ и ІІІ от Регламент за изпълнение (ЕС) № 354/2013 на Комисията от 18 април 2013 г. относно измененията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разреш</w:t>
      </w:r>
      <w:r>
        <w:rPr>
          <w:rFonts w:ascii="Times New Roman" w:eastAsia="Times New Roman" w:hAnsi="Times New Roman" w:cs="Times New Roman"/>
          <w:sz w:val="24"/>
          <w:szCs w:val="24"/>
        </w:rPr>
        <w:t>ени по реда на Регламент (ЕС) № 528/2012 на Европейския парламент и на Съвета (OB, L 109/4 от 19 април 2013 г.), наричан по-нататък "Регламент за изпълнение (ЕС) № 354/2013";</w:t>
      </w:r>
    </w:p>
    <w:p w:rsidR="00000000" w:rsidRDefault="00CA5BA7">
      <w:pPr>
        <w:spacing w:after="0" w:line="240" w:lineRule="auto"/>
        <w:ind w:firstLine="851"/>
        <w:divId w:val="311445253"/>
        <w:rPr>
          <w:rFonts w:ascii="Times New Roman" w:eastAsia="Times New Roman" w:hAnsi="Times New Roman" w:cs="Times New Roman"/>
          <w:sz w:val="24"/>
          <w:szCs w:val="24"/>
        </w:rPr>
      </w:pPr>
      <w:r>
        <w:rPr>
          <w:rFonts w:ascii="Times New Roman" w:eastAsia="Times New Roman" w:hAnsi="Times New Roman" w:cs="Times New Roman"/>
          <w:sz w:val="24"/>
          <w:szCs w:val="24"/>
        </w:rPr>
        <w:t>9. оценяване на заявленията за издаване на разрешение на Европейския съюз, нарича</w:t>
      </w:r>
      <w:r>
        <w:rPr>
          <w:rFonts w:ascii="Times New Roman" w:eastAsia="Times New Roman" w:hAnsi="Times New Roman" w:cs="Times New Roman"/>
          <w:sz w:val="24"/>
          <w:szCs w:val="24"/>
        </w:rPr>
        <w:t xml:space="preserve">но по-нататък "разрешение на Съюза"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или за прекратяване на процедурата по чл. 43 (1), (3) и (4) и по чл. 44 (1) и (2) от Регламент (ЕС) № 528/2012;</w:t>
      </w:r>
    </w:p>
    <w:p w:rsidR="00000000" w:rsidRDefault="00CA5BA7">
      <w:pPr>
        <w:spacing w:after="0" w:line="240" w:lineRule="auto"/>
        <w:ind w:firstLine="851"/>
        <w:divId w:val="820583795"/>
        <w:rPr>
          <w:rFonts w:ascii="Times New Roman" w:eastAsia="Times New Roman" w:hAnsi="Times New Roman" w:cs="Times New Roman"/>
          <w:sz w:val="24"/>
          <w:szCs w:val="24"/>
        </w:rPr>
      </w:pPr>
      <w:r>
        <w:rPr>
          <w:rFonts w:ascii="Times New Roman" w:eastAsia="Times New Roman" w:hAnsi="Times New Roman" w:cs="Times New Roman"/>
          <w:sz w:val="24"/>
          <w:szCs w:val="24"/>
        </w:rPr>
        <w:t>10. оценяване на заявленията за подновяване на разр</w:t>
      </w:r>
      <w:r>
        <w:rPr>
          <w:rFonts w:ascii="Times New Roman" w:eastAsia="Times New Roman" w:hAnsi="Times New Roman" w:cs="Times New Roman"/>
          <w:sz w:val="24"/>
          <w:szCs w:val="24"/>
        </w:rPr>
        <w:t xml:space="preserve">ешение на Съюза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по чл. 46 (1) и (2) от Регламент (ЕС) № 528/2012;</w:t>
      </w:r>
    </w:p>
    <w:p w:rsidR="00000000" w:rsidRDefault="00CA5BA7">
      <w:pPr>
        <w:spacing w:after="0" w:line="240" w:lineRule="auto"/>
        <w:ind w:firstLine="851"/>
        <w:divId w:val="16466589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издаване на разрешение за паралелна търговия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за отказ, или за отмяна на разрешение за паралелна търговия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по чл. 53 от Регламен</w:t>
      </w:r>
      <w:r>
        <w:rPr>
          <w:rFonts w:ascii="Times New Roman" w:eastAsia="Times New Roman" w:hAnsi="Times New Roman" w:cs="Times New Roman"/>
          <w:sz w:val="24"/>
          <w:szCs w:val="24"/>
        </w:rPr>
        <w:t>т (ЕС) № 528/2012;</w:t>
      </w:r>
    </w:p>
    <w:p w:rsidR="00000000" w:rsidRDefault="00CA5BA7">
      <w:pPr>
        <w:spacing w:after="0" w:line="240" w:lineRule="auto"/>
        <w:ind w:firstLine="851"/>
        <w:divId w:val="1289239860"/>
        <w:rPr>
          <w:rFonts w:ascii="Times New Roman" w:eastAsia="Times New Roman" w:hAnsi="Times New Roman" w:cs="Times New Roman"/>
          <w:sz w:val="24"/>
          <w:szCs w:val="24"/>
        </w:rPr>
      </w:pPr>
      <w:r>
        <w:rPr>
          <w:rFonts w:ascii="Times New Roman" w:eastAsia="Times New Roman" w:hAnsi="Times New Roman" w:cs="Times New Roman"/>
          <w:sz w:val="24"/>
          <w:szCs w:val="24"/>
        </w:rPr>
        <w:t>12. оценяване на заявленията за одобряване на активно вещество за включването му в Списъка на одобрените активни вещества в Европейския съюз или за прекратяване на процедурата по чл. 7 и 8 от Регламент (ЕС) № 528/2012;</w:t>
      </w:r>
    </w:p>
    <w:p w:rsidR="00000000" w:rsidRDefault="00CA5BA7">
      <w:pPr>
        <w:spacing w:after="0" w:line="240" w:lineRule="auto"/>
        <w:ind w:firstLine="851"/>
        <w:divId w:val="2105297280"/>
        <w:rPr>
          <w:rFonts w:ascii="Times New Roman" w:eastAsia="Times New Roman" w:hAnsi="Times New Roman" w:cs="Times New Roman"/>
          <w:sz w:val="24"/>
          <w:szCs w:val="24"/>
        </w:rPr>
      </w:pPr>
      <w:r>
        <w:rPr>
          <w:rFonts w:ascii="Times New Roman" w:eastAsia="Times New Roman" w:hAnsi="Times New Roman" w:cs="Times New Roman"/>
          <w:sz w:val="24"/>
          <w:szCs w:val="24"/>
        </w:rPr>
        <w:t>13. оценяване на з</w:t>
      </w:r>
      <w:r>
        <w:rPr>
          <w:rFonts w:ascii="Times New Roman" w:eastAsia="Times New Roman" w:hAnsi="Times New Roman" w:cs="Times New Roman"/>
          <w:sz w:val="24"/>
          <w:szCs w:val="24"/>
        </w:rPr>
        <w:t>аявленията за подновяване на одобрението на активно вещество за включването му в Списъка на одобрените активни вещества в Европейския съюз по чл. 14 от Регламент (ЕС) № 528/2012;</w:t>
      </w:r>
    </w:p>
    <w:p w:rsidR="00000000" w:rsidRDefault="00CA5BA7">
      <w:pPr>
        <w:spacing w:after="0" w:line="240" w:lineRule="auto"/>
        <w:ind w:firstLine="851"/>
        <w:divId w:val="11783506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 издаване на временно разрешение и удължаване на срока по чл. 55 (1) и (2)</w:t>
      </w:r>
      <w:r>
        <w:rPr>
          <w:rFonts w:ascii="Times New Roman" w:eastAsia="Times New Roman" w:hAnsi="Times New Roman" w:cs="Times New Roman"/>
          <w:sz w:val="24"/>
          <w:szCs w:val="24"/>
        </w:rPr>
        <w:t xml:space="preserve"> от Регламент (ЕС) № 528/2012;</w:t>
      </w:r>
    </w:p>
    <w:p w:rsidR="00000000" w:rsidRDefault="00CA5BA7">
      <w:pPr>
        <w:spacing w:after="0" w:line="240" w:lineRule="auto"/>
        <w:ind w:firstLine="851"/>
        <w:divId w:val="1079794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издаване на разрешение за идентичен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за отказ по чл. 3 и 5 от Регламент за изпълнение (ЕС) № 414/2013 на Комисията от 6 май 2013 г. за установяване на процедурата за разрешаване на идентични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в съответств</w:t>
      </w:r>
      <w:r>
        <w:rPr>
          <w:rFonts w:ascii="Times New Roman" w:eastAsia="Times New Roman" w:hAnsi="Times New Roman" w:cs="Times New Roman"/>
          <w:sz w:val="24"/>
          <w:szCs w:val="24"/>
        </w:rPr>
        <w:t>ие с Регламент (ЕС) № 528/2012 на Европейския парламент и на Съвета (OB, L 125/4 от 7 май 2013 г.), наричан по-нататък "Регламент за изпълнение (ЕС) № 414/2013";</w:t>
      </w:r>
    </w:p>
    <w:p w:rsidR="00000000" w:rsidRDefault="00CA5BA7">
      <w:pPr>
        <w:spacing w:after="0" w:line="240" w:lineRule="auto"/>
        <w:ind w:firstLine="851"/>
        <w:divId w:val="815610955"/>
        <w:rPr>
          <w:rFonts w:ascii="Times New Roman" w:eastAsia="Times New Roman" w:hAnsi="Times New Roman" w:cs="Times New Roman"/>
          <w:sz w:val="24"/>
          <w:szCs w:val="24"/>
        </w:rPr>
      </w:pPr>
      <w:r>
        <w:rPr>
          <w:rFonts w:ascii="Times New Roman" w:eastAsia="Times New Roman" w:hAnsi="Times New Roman" w:cs="Times New Roman"/>
          <w:sz w:val="24"/>
          <w:szCs w:val="24"/>
        </w:rPr>
        <w:t>16. издаване на разрешение по чл. 18в, ал. 5 или за прекратяване на процедурата по чл. 18в, ал</w:t>
      </w:r>
      <w:r>
        <w:rPr>
          <w:rFonts w:ascii="Times New Roman" w:eastAsia="Times New Roman" w:hAnsi="Times New Roman" w:cs="Times New Roman"/>
          <w:sz w:val="24"/>
          <w:szCs w:val="24"/>
        </w:rPr>
        <w:t>. 4;</w:t>
      </w:r>
    </w:p>
    <w:p w:rsidR="00000000" w:rsidRDefault="00CA5BA7">
      <w:pPr>
        <w:spacing w:after="0" w:line="240" w:lineRule="auto"/>
        <w:ind w:firstLine="851"/>
        <w:divId w:val="551429772"/>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изменение на разрешение по чл. 18г, ал. 1 или за отмяна на разрешение по чл. 18д, ал. 1;</w:t>
      </w:r>
    </w:p>
    <w:p w:rsidR="00000000" w:rsidRDefault="00CA5BA7">
      <w:pPr>
        <w:spacing w:after="0" w:line="240" w:lineRule="auto"/>
        <w:ind w:firstLine="851"/>
        <w:divId w:val="17012730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издаване на ново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за изменение или за отмяна на издадени разрешения в случаите по чл. 18ж, ал. 1 и 2.</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532577446"/>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15а. (Нов - ДВ, бр. 102 от 2015 г.) (1) Заседанията на съвета по чл. 15, ал. 1 се смятат за редовно проведени, когато присъстват повече от половината от членовете му.</w:t>
      </w:r>
    </w:p>
    <w:p w:rsidR="00000000" w:rsidRDefault="00CA5BA7">
      <w:pPr>
        <w:spacing w:after="0" w:line="240" w:lineRule="auto"/>
        <w:ind w:firstLine="851"/>
        <w:divId w:val="602418564"/>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Съветът по чл. 15, ал. 1 прави предложенията по чл. 15, ал. 4 въз основа на решения,</w:t>
      </w:r>
      <w:r>
        <w:rPr>
          <w:rFonts w:ascii="Times New Roman" w:eastAsia="Times New Roman" w:hAnsi="Times New Roman" w:cs="Times New Roman"/>
          <w:sz w:val="24"/>
          <w:szCs w:val="24"/>
        </w:rPr>
        <w:t xml:space="preserve"> приети с мнозинство повече от половината от присъстващите членове.</w:t>
      </w:r>
    </w:p>
    <w:p w:rsidR="00000000" w:rsidRDefault="00CA5BA7">
      <w:pPr>
        <w:spacing w:after="0" w:line="240" w:lineRule="auto"/>
        <w:ind w:firstLine="851"/>
        <w:divId w:val="1019742162"/>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Членовете на съвета по чл. 15, ал. 1 са длъжни да не разгласяват информацията, станала им известна при или по повод изпълнение на служебните им задължения, която представлява производс</w:t>
      </w:r>
      <w:r>
        <w:rPr>
          <w:rFonts w:ascii="Times New Roman" w:eastAsia="Times New Roman" w:hAnsi="Times New Roman" w:cs="Times New Roman"/>
          <w:sz w:val="24"/>
          <w:szCs w:val="24"/>
        </w:rPr>
        <w:t>твена или търговска тайна. Те подписват декларация за поверителност на данните.</w:t>
      </w:r>
    </w:p>
    <w:p w:rsidR="00000000" w:rsidRDefault="00CA5BA7">
      <w:pPr>
        <w:spacing w:after="0" w:line="240" w:lineRule="auto"/>
        <w:ind w:firstLine="851"/>
        <w:divId w:val="669362"/>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Работата на съвета по чл. 15, ал. 1 се обезпечава със средства от бюджета на Министерството на здравеопазването.</w:t>
      </w:r>
    </w:p>
    <w:p w:rsidR="00000000" w:rsidRDefault="00CA5BA7">
      <w:pPr>
        <w:spacing w:after="0" w:line="240" w:lineRule="auto"/>
        <w:ind w:firstLine="851"/>
        <w:divId w:val="1399668945"/>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Министърът на здравеопазването издава правилник за орга</w:t>
      </w:r>
      <w:r>
        <w:rPr>
          <w:rFonts w:ascii="Times New Roman" w:eastAsia="Times New Roman" w:hAnsi="Times New Roman" w:cs="Times New Roman"/>
          <w:sz w:val="24"/>
          <w:szCs w:val="24"/>
        </w:rPr>
        <w:t>низацията и дейността на съвета по чл. 15, ал. 1.</w:t>
      </w:r>
    </w:p>
    <w:p w:rsidR="00000000" w:rsidRDefault="00CA5BA7">
      <w:pPr>
        <w:spacing w:after="0" w:line="240" w:lineRule="auto"/>
        <w:ind w:firstLine="851"/>
        <w:divId w:val="947003085"/>
        <w:rPr>
          <w:rFonts w:ascii="Times New Roman" w:eastAsia="Times New Roman" w:hAnsi="Times New Roman" w:cs="Times New Roman"/>
          <w:sz w:val="24"/>
          <w:szCs w:val="24"/>
        </w:rPr>
      </w:pPr>
      <w:r>
        <w:rPr>
          <w:rFonts w:ascii="Times New Roman" w:eastAsia="Times New Roman" w:hAnsi="Times New Roman" w:cs="Times New Roman"/>
          <w:sz w:val="24"/>
          <w:szCs w:val="24"/>
        </w:rPr>
        <w:t>(6) С правилника по ал. 5 се определят и изискванията за образованието и квалификацията на членовете на съвета по чл. 15, ал. 1.</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29130616"/>
        <w:rPr>
          <w:rFonts w:ascii="Times New Roman" w:eastAsia="Times New Roman" w:hAnsi="Times New Roman" w:cs="Times New Roman"/>
          <w:sz w:val="24"/>
          <w:szCs w:val="24"/>
        </w:rPr>
      </w:pPr>
      <w:r>
        <w:rPr>
          <w:rFonts w:ascii="Times New Roman" w:eastAsia="Times New Roman" w:hAnsi="Times New Roman" w:cs="Times New Roman"/>
          <w:sz w:val="24"/>
          <w:szCs w:val="24"/>
        </w:rPr>
        <w:t>Чл. 16. (Нов - ДВ, бр. 102 от 2015 г.) В Министерството на здравеопазването се създава и администрира национално информационно бюро в съответствие с чл. 81 (2) от Регламент (ЕС) № 528/2012 за предоставяне на консултации на лицата, които предоставят на паза</w:t>
      </w:r>
      <w:r>
        <w:rPr>
          <w:rFonts w:ascii="Times New Roman" w:eastAsia="Times New Roman" w:hAnsi="Times New Roman" w:cs="Times New Roman"/>
          <w:sz w:val="24"/>
          <w:szCs w:val="24"/>
        </w:rPr>
        <w:t xml:space="preserve">ра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по повод на техните задължения по изпълнение на регламента.</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5593413"/>
        <w:rPr>
          <w:rFonts w:ascii="Times New Roman" w:eastAsia="Times New Roman" w:hAnsi="Times New Roman" w:cs="Times New Roman"/>
          <w:sz w:val="24"/>
          <w:szCs w:val="24"/>
        </w:rPr>
      </w:pPr>
      <w:r>
        <w:rPr>
          <w:rFonts w:ascii="Times New Roman" w:eastAsia="Times New Roman" w:hAnsi="Times New Roman" w:cs="Times New Roman"/>
          <w:sz w:val="24"/>
          <w:szCs w:val="24"/>
        </w:rPr>
        <w:t>Чл. 17. (Нов - ДВ, бр. 102 от 2015 г.) (1) Министърът на здравеопазването дава становище за провеждането на научноизследователска и развойна дейност по чл. 56 от Регламент (ЕС) № 528</w:t>
      </w:r>
      <w:r>
        <w:rPr>
          <w:rFonts w:ascii="Times New Roman" w:eastAsia="Times New Roman" w:hAnsi="Times New Roman" w:cs="Times New Roman"/>
          <w:sz w:val="24"/>
          <w:szCs w:val="24"/>
        </w:rPr>
        <w:t xml:space="preserve">/2012, включващи опити или изпитвания с неразрешени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или </w:t>
      </w:r>
      <w:proofErr w:type="spellStart"/>
      <w:r>
        <w:rPr>
          <w:rFonts w:ascii="Times New Roman" w:eastAsia="Times New Roman" w:hAnsi="Times New Roman" w:cs="Times New Roman"/>
          <w:sz w:val="24"/>
          <w:szCs w:val="24"/>
        </w:rPr>
        <w:t>неодобрени</w:t>
      </w:r>
      <w:proofErr w:type="spellEnd"/>
      <w:r>
        <w:rPr>
          <w:rFonts w:ascii="Times New Roman" w:eastAsia="Times New Roman" w:hAnsi="Times New Roman" w:cs="Times New Roman"/>
          <w:sz w:val="24"/>
          <w:szCs w:val="24"/>
        </w:rPr>
        <w:t xml:space="preserve"> активни вещества, при които в околната среда се освобождава или може да се освободи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активно вещество.</w:t>
      </w:r>
    </w:p>
    <w:p w:rsidR="00000000" w:rsidRDefault="00CA5BA7">
      <w:pPr>
        <w:spacing w:after="0" w:line="240" w:lineRule="auto"/>
        <w:ind w:firstLine="851"/>
        <w:divId w:val="1209802130"/>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Лицето, което ще извършва опита или изпитването по ал. 1, предва</w:t>
      </w:r>
      <w:r>
        <w:rPr>
          <w:rFonts w:ascii="Times New Roman" w:eastAsia="Times New Roman" w:hAnsi="Times New Roman" w:cs="Times New Roman"/>
          <w:sz w:val="24"/>
          <w:szCs w:val="24"/>
        </w:rPr>
        <w:t>рително писмено уведомява министъра на здравеопазването, като към уведомлението прилага и:</w:t>
      </w:r>
    </w:p>
    <w:p w:rsidR="00000000" w:rsidRDefault="00CA5BA7">
      <w:pPr>
        <w:spacing w:after="0" w:line="240" w:lineRule="auto"/>
        <w:ind w:firstLine="851"/>
        <w:divId w:val="1959951352"/>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данните по чл. 56 (2) от Регламент (ЕС) № 528/2012;</w:t>
      </w:r>
    </w:p>
    <w:p w:rsidR="00000000" w:rsidRDefault="00CA5BA7">
      <w:pPr>
        <w:spacing w:after="0" w:line="240" w:lineRule="auto"/>
        <w:ind w:firstLine="851"/>
        <w:divId w:val="205838723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платена такса по чл. 19, ал. 1, т. 1.</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9990463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17а. (Нов - ДВ, бр. 102 от 2015 г.) (1) Министърът </w:t>
      </w:r>
      <w:r>
        <w:rPr>
          <w:rFonts w:ascii="Times New Roman" w:eastAsia="Times New Roman" w:hAnsi="Times New Roman" w:cs="Times New Roman"/>
          <w:sz w:val="24"/>
          <w:szCs w:val="24"/>
        </w:rPr>
        <w:t xml:space="preserve">на здравеопазването издава национално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29 и 30 от Регламент (ЕС) № 528/2012.</w:t>
      </w:r>
    </w:p>
    <w:p w:rsidR="00000000" w:rsidRDefault="00CA5BA7">
      <w:pPr>
        <w:spacing w:after="0" w:line="240" w:lineRule="auto"/>
        <w:ind w:firstLine="851"/>
        <w:divId w:val="7349341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За издаване на разрешението по ал. 1 заявителят или негов представител подава заявление на български </w:t>
      </w:r>
      <w:r>
        <w:rPr>
          <w:rFonts w:ascii="Times New Roman" w:eastAsia="Times New Roman" w:hAnsi="Times New Roman" w:cs="Times New Roman"/>
          <w:sz w:val="24"/>
          <w:szCs w:val="24"/>
        </w:rPr>
        <w:t>език, към което прилага:</w:t>
      </w:r>
    </w:p>
    <w:p w:rsidR="00000000" w:rsidRDefault="00CA5BA7">
      <w:pPr>
        <w:spacing w:after="0" w:line="240" w:lineRule="auto"/>
        <w:ind w:firstLine="851"/>
        <w:divId w:val="1641762578"/>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единния идентификационен код по чл. 23 от Закона за търговския регистър или документ за еквивалентна регистрация в съответствие със законодателството на друга държава - членка на Европейския съюз, или в съответствие със</w:t>
      </w:r>
      <w:r>
        <w:rPr>
          <w:rFonts w:ascii="Times New Roman" w:eastAsia="Times New Roman" w:hAnsi="Times New Roman" w:cs="Times New Roman"/>
          <w:sz w:val="24"/>
          <w:szCs w:val="24"/>
        </w:rPr>
        <w:t xml:space="preserve"> законодателството на друга държава - страна по Споразумението за Европейското икономическо пространство;</w:t>
      </w:r>
    </w:p>
    <w:p w:rsidR="00000000" w:rsidRDefault="00CA5BA7">
      <w:pPr>
        <w:spacing w:after="0" w:line="240" w:lineRule="auto"/>
        <w:ind w:firstLine="851"/>
        <w:divId w:val="357699538"/>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чл. 20 (1), буква "а" от Регламент (ЕС) № 528/2012, с изключение на случаите по чл. 21 от Регламент (ЕС) № 528/2012;</w:t>
      </w:r>
    </w:p>
    <w:p w:rsidR="00000000" w:rsidRDefault="00CA5BA7">
      <w:pPr>
        <w:spacing w:after="0" w:line="240" w:lineRule="auto"/>
        <w:ind w:firstLine="851"/>
        <w:divId w:val="18076255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 за </w:t>
      </w:r>
      <w:r>
        <w:rPr>
          <w:rFonts w:ascii="Times New Roman" w:eastAsia="Times New Roman" w:hAnsi="Times New Roman" w:cs="Times New Roman"/>
          <w:sz w:val="24"/>
          <w:szCs w:val="24"/>
        </w:rPr>
        <w:t>платена такса по чл. 19, ал. 1, т. 2.</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6713744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17б. (Нов - ДВ, бр. 102 от 2015 г.) (1) Министърът на здравеопазването издава разрешение за предоставяне на пазара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опростена процедура по реда на чл. 26 от Регламент (ЕС) № 528/</w:t>
      </w:r>
      <w:r>
        <w:rPr>
          <w:rFonts w:ascii="Times New Roman" w:eastAsia="Times New Roman" w:hAnsi="Times New Roman" w:cs="Times New Roman"/>
          <w:sz w:val="24"/>
          <w:szCs w:val="24"/>
        </w:rPr>
        <w:t>2012, ако отговарят на условията по чл. 25 от Регламент (ЕС) № 528/2012.</w:t>
      </w:r>
    </w:p>
    <w:p w:rsidR="00000000" w:rsidRDefault="00CA5BA7">
      <w:pPr>
        <w:spacing w:after="0" w:line="240" w:lineRule="auto"/>
        <w:ind w:firstLine="851"/>
        <w:divId w:val="1710639720"/>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издаване на разрешението по ал. 1 заявителят или негов представител подава заявление на български език, към което прилага:</w:t>
      </w:r>
    </w:p>
    <w:p w:rsidR="00000000" w:rsidRDefault="00CA5BA7">
      <w:pPr>
        <w:spacing w:after="0" w:line="240" w:lineRule="auto"/>
        <w:ind w:firstLine="851"/>
        <w:divId w:val="600719849"/>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единния идентификационен код по чл. 23 от</w:t>
      </w:r>
      <w:r>
        <w:rPr>
          <w:rFonts w:ascii="Times New Roman" w:eastAsia="Times New Roman" w:hAnsi="Times New Roman" w:cs="Times New Roman"/>
          <w:sz w:val="24"/>
          <w:szCs w:val="24"/>
        </w:rPr>
        <w:t xml:space="preserve"> Закона за търговския регистър или документ за еквивалентна регистрация в съответствие със законодателството на друга държава - членка на Европейския съюз, или в съответствие със законодателството на друга държава - страна по Споразумението за Европейското</w:t>
      </w:r>
      <w:r>
        <w:rPr>
          <w:rFonts w:ascii="Times New Roman" w:eastAsia="Times New Roman" w:hAnsi="Times New Roman" w:cs="Times New Roman"/>
          <w:sz w:val="24"/>
          <w:szCs w:val="24"/>
        </w:rPr>
        <w:t xml:space="preserve"> икономическо пространство;</w:t>
      </w:r>
    </w:p>
    <w:p w:rsidR="00000000" w:rsidRDefault="00CA5BA7">
      <w:pPr>
        <w:spacing w:after="0" w:line="240" w:lineRule="auto"/>
        <w:ind w:firstLine="851"/>
        <w:divId w:val="676885369"/>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чл. 20 (1), буква "б" от Регламент (ЕС) № 528/2012, с изключение на случаите по чл. 21 от Регламент (ЕС) № 528/2012;</w:t>
      </w:r>
    </w:p>
    <w:p w:rsidR="00000000" w:rsidRDefault="00CA5BA7">
      <w:pPr>
        <w:spacing w:after="0" w:line="240" w:lineRule="auto"/>
        <w:ind w:firstLine="851"/>
        <w:divId w:val="622925842"/>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за платена такса по чл. 19, ал. 1, т. 3.</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112672923"/>
        <w:rPr>
          <w:rFonts w:ascii="Times New Roman" w:eastAsia="Times New Roman" w:hAnsi="Times New Roman" w:cs="Times New Roman"/>
          <w:sz w:val="24"/>
          <w:szCs w:val="24"/>
        </w:rPr>
      </w:pPr>
      <w:r>
        <w:rPr>
          <w:rFonts w:ascii="Times New Roman" w:eastAsia="Times New Roman" w:hAnsi="Times New Roman" w:cs="Times New Roman"/>
          <w:sz w:val="24"/>
          <w:szCs w:val="24"/>
        </w:rPr>
        <w:t>Чл. 17в. (Нов - ДВ, бр. 102 от 2015 г.</w:t>
      </w:r>
      <w:r>
        <w:rPr>
          <w:rFonts w:ascii="Times New Roman" w:eastAsia="Times New Roman" w:hAnsi="Times New Roman" w:cs="Times New Roman"/>
          <w:sz w:val="24"/>
          <w:szCs w:val="24"/>
        </w:rPr>
        <w:t>) (1) Министърът на здравеопазването подновява националното разрешение по чл. 17а, когато са налице условията по чл. 19 от Регламент (ЕС) № 528/2012.</w:t>
      </w:r>
    </w:p>
    <w:p w:rsidR="00000000" w:rsidRDefault="00CA5BA7">
      <w:pPr>
        <w:spacing w:after="0" w:line="240" w:lineRule="auto"/>
        <w:ind w:firstLine="851"/>
        <w:divId w:val="153572828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подновяване на разрешението по ал. 1 притежателят на разрешението или негов представител подава зая</w:t>
      </w:r>
      <w:r>
        <w:rPr>
          <w:rFonts w:ascii="Times New Roman" w:eastAsia="Times New Roman" w:hAnsi="Times New Roman" w:cs="Times New Roman"/>
          <w:sz w:val="24"/>
          <w:szCs w:val="24"/>
        </w:rPr>
        <w:t>вление на български език, към което прилага:</w:t>
      </w:r>
    </w:p>
    <w:p w:rsidR="00000000" w:rsidRDefault="00CA5BA7">
      <w:pPr>
        <w:spacing w:after="0" w:line="240" w:lineRule="auto"/>
        <w:ind w:firstLine="851"/>
        <w:divId w:val="1574316572"/>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единния идентификационен код по чл. 23 от Закона за търговския регистър или документ за еквивалентна регистрация в съответствие със законодателството на друга държава - членка на Европейския съюз, ил</w:t>
      </w:r>
      <w:r>
        <w:rPr>
          <w:rFonts w:ascii="Times New Roman" w:eastAsia="Times New Roman" w:hAnsi="Times New Roman" w:cs="Times New Roman"/>
          <w:sz w:val="24"/>
          <w:szCs w:val="24"/>
        </w:rPr>
        <w:t>и в съответствие със законодателството на друга държава - страна по Споразумението за Европейското икономическо пространство;</w:t>
      </w:r>
    </w:p>
    <w:p w:rsidR="00000000" w:rsidRDefault="00CA5BA7">
      <w:pPr>
        <w:spacing w:after="0" w:line="240" w:lineRule="auto"/>
        <w:ind w:firstLine="851"/>
        <w:divId w:val="39328189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чл. 31 (3) на Регламент (ЕС) № 528/2012;</w:t>
      </w:r>
    </w:p>
    <w:p w:rsidR="00000000" w:rsidRDefault="00CA5BA7">
      <w:pPr>
        <w:spacing w:after="0" w:line="240" w:lineRule="auto"/>
        <w:ind w:firstLine="851"/>
        <w:divId w:val="1877765676"/>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за платена такса по чл. 19, ал. 1, т. 4.</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3366604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17г. (Нов - </w:t>
      </w:r>
      <w:r>
        <w:rPr>
          <w:rFonts w:ascii="Times New Roman" w:eastAsia="Times New Roman" w:hAnsi="Times New Roman" w:cs="Times New Roman"/>
          <w:sz w:val="24"/>
          <w:szCs w:val="24"/>
        </w:rPr>
        <w:t xml:space="preserve">ДВ, бр. 102 от 2015 г.) (1) Министърът на здравеопазването издава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чрез последващо взаимно признаване на национално разрешение по реда на чл. 33 от Регламент (ЕС) № 528/2012.</w:t>
      </w:r>
    </w:p>
    <w:p w:rsidR="00000000" w:rsidRDefault="00CA5BA7">
      <w:pPr>
        <w:spacing w:after="0" w:line="240" w:lineRule="auto"/>
        <w:ind w:firstLine="851"/>
        <w:divId w:val="131799565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издаван</w:t>
      </w:r>
      <w:r>
        <w:rPr>
          <w:rFonts w:ascii="Times New Roman" w:eastAsia="Times New Roman" w:hAnsi="Times New Roman" w:cs="Times New Roman"/>
          <w:sz w:val="24"/>
          <w:szCs w:val="24"/>
        </w:rPr>
        <w:t>е на разрешението по ал. 1 заявителят или негов представител подава в Министерството на здравеопазването заявление на български език, към което прилага:</w:t>
      </w:r>
    </w:p>
    <w:p w:rsidR="00000000" w:rsidRDefault="00CA5BA7">
      <w:pPr>
        <w:spacing w:after="0" w:line="240" w:lineRule="auto"/>
        <w:ind w:firstLine="851"/>
        <w:divId w:val="11976916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разрешението, издадено от съответната държава - членка на Европейския съюз, в която </w:t>
      </w:r>
      <w:proofErr w:type="spellStart"/>
      <w:r>
        <w:rPr>
          <w:rFonts w:ascii="Times New Roman" w:eastAsia="Times New Roman" w:hAnsi="Times New Roman" w:cs="Times New Roman"/>
          <w:sz w:val="24"/>
          <w:szCs w:val="24"/>
        </w:rPr>
        <w:t>биоцидът</w:t>
      </w:r>
      <w:proofErr w:type="spellEnd"/>
      <w:r>
        <w:rPr>
          <w:rFonts w:ascii="Times New Roman" w:eastAsia="Times New Roman" w:hAnsi="Times New Roman" w:cs="Times New Roman"/>
          <w:sz w:val="24"/>
          <w:szCs w:val="24"/>
        </w:rPr>
        <w:t xml:space="preserve"> е разре</w:t>
      </w:r>
      <w:r>
        <w:rPr>
          <w:rFonts w:ascii="Times New Roman" w:eastAsia="Times New Roman" w:hAnsi="Times New Roman" w:cs="Times New Roman"/>
          <w:sz w:val="24"/>
          <w:szCs w:val="24"/>
        </w:rPr>
        <w:t>шен за първи път, придружено с превод на български език, извършен от преводач, сключил договор с Министерството на външните работи;</w:t>
      </w:r>
    </w:p>
    <w:p w:rsidR="00000000" w:rsidRDefault="00CA5BA7">
      <w:pPr>
        <w:spacing w:after="0" w:line="240" w:lineRule="auto"/>
        <w:ind w:firstLine="851"/>
        <w:divId w:val="2076004038"/>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платена такса по чл. 19, ал. 1, т. 5.</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0202002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17д. (Нов - ДВ, бр. 102 от 2015 г.) (1) Министърът на здравеопазването издава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чрез паралелно взаимно признаване, когато Република България е избрана за референтна държава членка по чл.</w:t>
      </w:r>
      <w:r>
        <w:rPr>
          <w:rFonts w:ascii="Times New Roman" w:eastAsia="Times New Roman" w:hAnsi="Times New Roman" w:cs="Times New Roman"/>
          <w:sz w:val="24"/>
          <w:szCs w:val="24"/>
        </w:rPr>
        <w:t xml:space="preserve"> 34 (1) от Регламент (ЕС) № 528/2012.</w:t>
      </w:r>
    </w:p>
    <w:p w:rsidR="00000000" w:rsidRDefault="00CA5BA7">
      <w:pPr>
        <w:spacing w:after="0" w:line="240" w:lineRule="auto"/>
        <w:ind w:firstLine="851"/>
        <w:divId w:val="1008288032"/>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издаване на разрешението по ал. 1 заявителят или негов представител подава в Министерството на здравеопазването заявление на български език, към което прилага:</w:t>
      </w:r>
    </w:p>
    <w:p w:rsidR="00000000" w:rsidRDefault="00CA5BA7">
      <w:pPr>
        <w:spacing w:after="0" w:line="240" w:lineRule="auto"/>
        <w:ind w:firstLine="851"/>
        <w:divId w:val="99569763"/>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документите по чл. 34 (1), букви "а" и "б" от Ре</w:t>
      </w:r>
      <w:r>
        <w:rPr>
          <w:rFonts w:ascii="Times New Roman" w:eastAsia="Times New Roman" w:hAnsi="Times New Roman" w:cs="Times New Roman"/>
          <w:sz w:val="24"/>
          <w:szCs w:val="24"/>
        </w:rPr>
        <w:t>гламент (ЕС) № 528/2012;</w:t>
      </w:r>
    </w:p>
    <w:p w:rsidR="00000000" w:rsidRDefault="00CA5BA7">
      <w:pPr>
        <w:spacing w:after="0" w:line="240" w:lineRule="auto"/>
        <w:ind w:firstLine="851"/>
        <w:divId w:val="207416186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платена такса по чл. 19, ал. 1, т. 6.</w:t>
      </w:r>
    </w:p>
    <w:p w:rsidR="00000000" w:rsidRDefault="00CA5BA7">
      <w:pPr>
        <w:spacing w:after="0" w:line="240" w:lineRule="auto"/>
        <w:ind w:firstLine="851"/>
        <w:divId w:val="181362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Министърът на здравеопазването издава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чрез паралелно взаимно признаване, когато Република България е избра</w:t>
      </w:r>
      <w:r>
        <w:rPr>
          <w:rFonts w:ascii="Times New Roman" w:eastAsia="Times New Roman" w:hAnsi="Times New Roman" w:cs="Times New Roman"/>
          <w:sz w:val="24"/>
          <w:szCs w:val="24"/>
        </w:rPr>
        <w:t>на за заинтересована държава членка по чл. 34 (1), буква "б" от Регламент (ЕС) № 528/2012.</w:t>
      </w:r>
    </w:p>
    <w:p w:rsidR="00000000" w:rsidRDefault="00CA5BA7">
      <w:pPr>
        <w:spacing w:after="0" w:line="240" w:lineRule="auto"/>
        <w:ind w:firstLine="851"/>
        <w:divId w:val="958416988"/>
        <w:rPr>
          <w:rFonts w:ascii="Times New Roman" w:eastAsia="Times New Roman" w:hAnsi="Times New Roman" w:cs="Times New Roman"/>
          <w:sz w:val="24"/>
          <w:szCs w:val="24"/>
        </w:rPr>
      </w:pPr>
      <w:r>
        <w:rPr>
          <w:rFonts w:ascii="Times New Roman" w:eastAsia="Times New Roman" w:hAnsi="Times New Roman" w:cs="Times New Roman"/>
          <w:sz w:val="24"/>
          <w:szCs w:val="24"/>
        </w:rPr>
        <w:t>(4) За издаване на разрешението по ал. 3 заявителят или негов представител подава в Министерството на здравеопазването заявление на български език, към което прилага</w:t>
      </w:r>
      <w:r>
        <w:rPr>
          <w:rFonts w:ascii="Times New Roman" w:eastAsia="Times New Roman" w:hAnsi="Times New Roman" w:cs="Times New Roman"/>
          <w:sz w:val="24"/>
          <w:szCs w:val="24"/>
        </w:rPr>
        <w:t>:</w:t>
      </w:r>
    </w:p>
    <w:p w:rsidR="00000000" w:rsidRDefault="00CA5BA7">
      <w:pPr>
        <w:spacing w:after="0" w:line="240" w:lineRule="auto"/>
        <w:ind w:firstLine="851"/>
        <w:divId w:val="258291779"/>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документите по чл. 34 (2), букви "а" и "б" от Регламент (ЕС) № 528/2012;</w:t>
      </w:r>
    </w:p>
    <w:p w:rsidR="00000000" w:rsidRDefault="00CA5BA7">
      <w:pPr>
        <w:spacing w:after="0" w:line="240" w:lineRule="auto"/>
        <w:ind w:firstLine="851"/>
        <w:divId w:val="1929925822"/>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платена такса по чл. 19, ал. 1, т. 7.</w:t>
      </w:r>
    </w:p>
    <w:p w:rsidR="00000000" w:rsidRDefault="00CA5BA7">
      <w:pPr>
        <w:spacing w:after="0" w:line="240" w:lineRule="auto"/>
        <w:ind w:firstLine="851"/>
        <w:divId w:val="6179568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Разрешенията по ал. 1 и 3 се издават по реда на чл. 34 от Регламент (ЕС) № 528/2012 за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които</w:t>
      </w:r>
      <w:r>
        <w:rPr>
          <w:rFonts w:ascii="Times New Roman" w:eastAsia="Times New Roman" w:hAnsi="Times New Roman" w:cs="Times New Roman"/>
          <w:sz w:val="24"/>
          <w:szCs w:val="24"/>
        </w:rPr>
        <w:t xml:space="preserve"> още не са разрешени в съответствие с чл. 17 от Регламент (ЕС) № 528/2012.</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751464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17е. (Нов - ДВ, бр. 102 от 2015 г.) (1) Министърът на здравеопазването по искане на официални или научни органи, които се занимават с контрол на вредителите или с опазване на </w:t>
      </w:r>
      <w:r>
        <w:rPr>
          <w:rFonts w:ascii="Times New Roman" w:eastAsia="Times New Roman" w:hAnsi="Times New Roman" w:cs="Times New Roman"/>
          <w:sz w:val="24"/>
          <w:szCs w:val="24"/>
        </w:rPr>
        <w:t xml:space="preserve">общественото здраве, издава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разрешени в друга държава - членка на Европейския съюз, чрез взаимно признаване на разрешението.</w:t>
      </w:r>
    </w:p>
    <w:p w:rsidR="00000000" w:rsidRDefault="00CA5BA7">
      <w:pPr>
        <w:spacing w:after="0" w:line="240" w:lineRule="auto"/>
        <w:ind w:firstLine="851"/>
        <w:divId w:val="16070779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 издаване на разрешението по ал. 1 заявителят или негов </w:t>
      </w:r>
      <w:r>
        <w:rPr>
          <w:rFonts w:ascii="Times New Roman" w:eastAsia="Times New Roman" w:hAnsi="Times New Roman" w:cs="Times New Roman"/>
          <w:sz w:val="24"/>
          <w:szCs w:val="24"/>
        </w:rPr>
        <w:t>представител подава в Министерството на здравеопазването заявление на български език, към което прилага:</w:t>
      </w:r>
    </w:p>
    <w:p w:rsidR="00000000" w:rsidRDefault="00CA5BA7">
      <w:pPr>
        <w:spacing w:after="0" w:line="240" w:lineRule="auto"/>
        <w:ind w:firstLine="851"/>
        <w:divId w:val="15908492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разрешението, издадено от съответната държава - членка на Европейския съюз, в която </w:t>
      </w:r>
      <w:proofErr w:type="spellStart"/>
      <w:r>
        <w:rPr>
          <w:rFonts w:ascii="Times New Roman" w:eastAsia="Times New Roman" w:hAnsi="Times New Roman" w:cs="Times New Roman"/>
          <w:sz w:val="24"/>
          <w:szCs w:val="24"/>
        </w:rPr>
        <w:t>биоцидът</w:t>
      </w:r>
      <w:proofErr w:type="spellEnd"/>
      <w:r>
        <w:rPr>
          <w:rFonts w:ascii="Times New Roman" w:eastAsia="Times New Roman" w:hAnsi="Times New Roman" w:cs="Times New Roman"/>
          <w:sz w:val="24"/>
          <w:szCs w:val="24"/>
        </w:rPr>
        <w:t xml:space="preserve"> е разрешен за първи път, придружено с превод на българс</w:t>
      </w:r>
      <w:r>
        <w:rPr>
          <w:rFonts w:ascii="Times New Roman" w:eastAsia="Times New Roman" w:hAnsi="Times New Roman" w:cs="Times New Roman"/>
          <w:sz w:val="24"/>
          <w:szCs w:val="24"/>
        </w:rPr>
        <w:t>ки език, извършен от преводач, сключил договор с Министерството на външните работи;</w:t>
      </w:r>
    </w:p>
    <w:p w:rsidR="00000000" w:rsidRDefault="00CA5BA7">
      <w:pPr>
        <w:spacing w:after="0" w:line="240" w:lineRule="auto"/>
        <w:ind w:firstLine="851"/>
        <w:divId w:val="179636332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платена такса по чл. 19, ал. 1, т. 8.</w:t>
      </w:r>
    </w:p>
    <w:p w:rsidR="00000000" w:rsidRDefault="00CA5BA7">
      <w:pPr>
        <w:spacing w:after="0" w:line="240" w:lineRule="auto"/>
        <w:ind w:firstLine="851"/>
        <w:divId w:val="41488685"/>
        <w:rPr>
          <w:rFonts w:ascii="Times New Roman" w:eastAsia="Times New Roman" w:hAnsi="Times New Roman" w:cs="Times New Roman"/>
          <w:sz w:val="24"/>
          <w:szCs w:val="24"/>
        </w:rPr>
      </w:pPr>
      <w:r>
        <w:rPr>
          <w:rFonts w:ascii="Times New Roman" w:eastAsia="Times New Roman" w:hAnsi="Times New Roman" w:cs="Times New Roman"/>
          <w:sz w:val="24"/>
          <w:szCs w:val="24"/>
        </w:rPr>
        <w:t>(3) Разрешенията по ал. 1 се издават по реда на чл. 33 от Регламент (ЕС) № 528/2012.</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492060990"/>
        <w:rPr>
          <w:rFonts w:ascii="Times New Roman" w:eastAsia="Times New Roman" w:hAnsi="Times New Roman" w:cs="Times New Roman"/>
          <w:sz w:val="24"/>
          <w:szCs w:val="24"/>
        </w:rPr>
      </w:pPr>
      <w:r>
        <w:rPr>
          <w:rFonts w:ascii="Times New Roman" w:eastAsia="Times New Roman" w:hAnsi="Times New Roman" w:cs="Times New Roman"/>
          <w:sz w:val="24"/>
          <w:szCs w:val="24"/>
        </w:rPr>
        <w:t>Чл. 17ж. (Нов - ДВ, бр. 102 от 2</w:t>
      </w:r>
      <w:r>
        <w:rPr>
          <w:rFonts w:ascii="Times New Roman" w:eastAsia="Times New Roman" w:hAnsi="Times New Roman" w:cs="Times New Roman"/>
          <w:sz w:val="24"/>
          <w:szCs w:val="24"/>
        </w:rPr>
        <w:t xml:space="preserve">015 г.) (1) Министърът на здравеопазването подновява разрешението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17г и 17д по реда на Делегиран Регламент (ЕС) № 492/2014.</w:t>
      </w:r>
    </w:p>
    <w:p w:rsidR="00000000" w:rsidRDefault="00CA5BA7">
      <w:pPr>
        <w:spacing w:after="0" w:line="240" w:lineRule="auto"/>
        <w:ind w:firstLine="851"/>
        <w:divId w:val="1537040012"/>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подновява разрешение за предостав</w:t>
      </w:r>
      <w:r>
        <w:rPr>
          <w:rFonts w:ascii="Times New Roman" w:eastAsia="Times New Roman" w:hAnsi="Times New Roman" w:cs="Times New Roman"/>
          <w:sz w:val="24"/>
          <w:szCs w:val="24"/>
        </w:rPr>
        <w:t xml:space="preserve">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чрез последващо или паралелно взаимно признаване, когато Република България е избрана за референтна държава членка.</w:t>
      </w:r>
    </w:p>
    <w:p w:rsidR="00000000" w:rsidRDefault="00CA5BA7">
      <w:pPr>
        <w:spacing w:after="0" w:line="240" w:lineRule="auto"/>
        <w:ind w:firstLine="851"/>
        <w:divId w:val="1246919141"/>
        <w:rPr>
          <w:rFonts w:ascii="Times New Roman" w:eastAsia="Times New Roman" w:hAnsi="Times New Roman" w:cs="Times New Roman"/>
          <w:sz w:val="24"/>
          <w:szCs w:val="24"/>
        </w:rPr>
      </w:pPr>
      <w:r>
        <w:rPr>
          <w:rFonts w:ascii="Times New Roman" w:eastAsia="Times New Roman" w:hAnsi="Times New Roman" w:cs="Times New Roman"/>
          <w:sz w:val="24"/>
          <w:szCs w:val="24"/>
        </w:rPr>
        <w:t>(3) За подновяване на разрешението по ал. 2 заявителят или негов представител подава в Министер</w:t>
      </w:r>
      <w:r>
        <w:rPr>
          <w:rFonts w:ascii="Times New Roman" w:eastAsia="Times New Roman" w:hAnsi="Times New Roman" w:cs="Times New Roman"/>
          <w:sz w:val="24"/>
          <w:szCs w:val="24"/>
        </w:rPr>
        <w:t>ството на здравеопазването заявление на български език, към което прилага:</w:t>
      </w:r>
    </w:p>
    <w:p w:rsidR="00000000" w:rsidRDefault="00CA5BA7">
      <w:pPr>
        <w:spacing w:after="0" w:line="240" w:lineRule="auto"/>
        <w:ind w:firstLine="851"/>
        <w:divId w:val="1788506509"/>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документите по чл. 2 от Делегиран Регламент (ЕС) № 492/2014;</w:t>
      </w:r>
    </w:p>
    <w:p w:rsidR="00000000" w:rsidRDefault="00CA5BA7">
      <w:pPr>
        <w:spacing w:after="0" w:line="240" w:lineRule="auto"/>
        <w:ind w:firstLine="851"/>
        <w:divId w:val="129285637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платена такса по чл. 19, ал. 1, т. 9.</w:t>
      </w:r>
    </w:p>
    <w:p w:rsidR="00000000" w:rsidRDefault="00CA5BA7">
      <w:pPr>
        <w:spacing w:after="0" w:line="240" w:lineRule="auto"/>
        <w:ind w:firstLine="851"/>
        <w:divId w:val="336229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Министърът на здравеопазването подновява разрешение за предо</w:t>
      </w:r>
      <w:r>
        <w:rPr>
          <w:rFonts w:ascii="Times New Roman" w:eastAsia="Times New Roman" w:hAnsi="Times New Roman" w:cs="Times New Roman"/>
          <w:sz w:val="24"/>
          <w:szCs w:val="24"/>
        </w:rPr>
        <w:t xml:space="preserve">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чрез последващо или паралелно взаимно признаване, когато Република България е избрана за заинтересована държава членка.</w:t>
      </w:r>
    </w:p>
    <w:p w:rsidR="00000000" w:rsidRDefault="00CA5BA7">
      <w:pPr>
        <w:spacing w:after="0" w:line="240" w:lineRule="auto"/>
        <w:ind w:firstLine="851"/>
        <w:divId w:val="1955861362"/>
        <w:rPr>
          <w:rFonts w:ascii="Times New Roman" w:eastAsia="Times New Roman" w:hAnsi="Times New Roman" w:cs="Times New Roman"/>
          <w:sz w:val="24"/>
          <w:szCs w:val="24"/>
        </w:rPr>
      </w:pPr>
      <w:r>
        <w:rPr>
          <w:rFonts w:ascii="Times New Roman" w:eastAsia="Times New Roman" w:hAnsi="Times New Roman" w:cs="Times New Roman"/>
          <w:sz w:val="24"/>
          <w:szCs w:val="24"/>
        </w:rPr>
        <w:t>(5) За издаване на разрешението по ал. 4 заявителят или негов представител подава в Мин</w:t>
      </w:r>
      <w:r>
        <w:rPr>
          <w:rFonts w:ascii="Times New Roman" w:eastAsia="Times New Roman" w:hAnsi="Times New Roman" w:cs="Times New Roman"/>
          <w:sz w:val="24"/>
          <w:szCs w:val="24"/>
        </w:rPr>
        <w:t>истерството на здравеопазването заявление на български език, към което прилага:</w:t>
      </w:r>
    </w:p>
    <w:p w:rsidR="00000000" w:rsidRDefault="00CA5BA7">
      <w:pPr>
        <w:spacing w:after="0" w:line="240" w:lineRule="auto"/>
        <w:ind w:firstLine="851"/>
        <w:divId w:val="197352787"/>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документите по чл. 2 от Делегиран Регламент (ЕС) № 492/2014;</w:t>
      </w:r>
    </w:p>
    <w:p w:rsidR="00000000" w:rsidRDefault="00CA5BA7">
      <w:pPr>
        <w:spacing w:after="0" w:line="240" w:lineRule="auto"/>
        <w:ind w:firstLine="851"/>
        <w:divId w:val="155766971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платена такса по чл. 19, ал. 1, т. 10.</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441411060"/>
        <w:rPr>
          <w:rFonts w:ascii="Times New Roman" w:eastAsia="Times New Roman" w:hAnsi="Times New Roman" w:cs="Times New Roman"/>
          <w:sz w:val="24"/>
          <w:szCs w:val="24"/>
        </w:rPr>
      </w:pPr>
      <w:r>
        <w:rPr>
          <w:rFonts w:ascii="Times New Roman" w:eastAsia="Times New Roman" w:hAnsi="Times New Roman" w:cs="Times New Roman"/>
          <w:sz w:val="24"/>
          <w:szCs w:val="24"/>
        </w:rPr>
        <w:t>Чл. 17з. (Нов - ДВ, бр. 102 от 2015 г.) (1) Министърът на здравеопазването отменя или изменя издадените разрешения по чл. 17а, 17б, 17г и 17д по искане на притежателя на разрешението при спазване на изискванията на чл. 49 и 50 от Регламент (ЕС) № 528/2012.</w:t>
      </w:r>
    </w:p>
    <w:p w:rsidR="00000000" w:rsidRDefault="00CA5BA7">
      <w:pPr>
        <w:spacing w:after="0" w:line="240" w:lineRule="auto"/>
        <w:ind w:firstLine="851"/>
        <w:divId w:val="105940317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изменение на издаденото разрешение по чл. 17а, 17г или 17д притежателят на разрешението или негов представител подава заявление на български език, към което прилага:</w:t>
      </w:r>
    </w:p>
    <w:p w:rsidR="00000000" w:rsidRDefault="00CA5BA7">
      <w:pPr>
        <w:spacing w:after="0" w:line="240" w:lineRule="auto"/>
        <w:ind w:firstLine="851"/>
        <w:divId w:val="1920403068"/>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единния идентификационен код по чл. 23 от Закона за търговския регистъ</w:t>
      </w:r>
      <w:r>
        <w:rPr>
          <w:rFonts w:ascii="Times New Roman" w:eastAsia="Times New Roman" w:hAnsi="Times New Roman" w:cs="Times New Roman"/>
          <w:sz w:val="24"/>
          <w:szCs w:val="24"/>
        </w:rPr>
        <w:t>р или документ за еквивалентна регистрация в съответствие със законодателството на друга държава - членка на Европейския съюз, или в съответствие със законодателството на друга държава - страна по Споразумението за Европейското икономическо пространство;</w:t>
      </w:r>
    </w:p>
    <w:p w:rsidR="00000000" w:rsidRDefault="00CA5BA7">
      <w:pPr>
        <w:spacing w:after="0" w:line="240" w:lineRule="auto"/>
        <w:ind w:firstLine="851"/>
        <w:divId w:val="1505970263"/>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съответните документи по чл. 5 - 8 от Регламент за изпълнение (ЕС) № 354/2013;</w:t>
      </w:r>
    </w:p>
    <w:p w:rsidR="00000000" w:rsidRDefault="00CA5BA7">
      <w:pPr>
        <w:spacing w:after="0" w:line="240" w:lineRule="auto"/>
        <w:ind w:firstLine="851"/>
        <w:divId w:val="1641760802"/>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за платена такса по чл. 19, ал. 1, т. 11.</w:t>
      </w:r>
    </w:p>
    <w:p w:rsidR="00000000" w:rsidRDefault="00CA5BA7">
      <w:pPr>
        <w:spacing w:after="0" w:line="240" w:lineRule="auto"/>
        <w:ind w:firstLine="851"/>
        <w:divId w:val="186351800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изменение на издаденото разрешение по чл. 17б притежателят на разрешението или негов представител подава уведомлен</w:t>
      </w:r>
      <w:r>
        <w:rPr>
          <w:rFonts w:ascii="Times New Roman" w:eastAsia="Times New Roman" w:hAnsi="Times New Roman" w:cs="Times New Roman"/>
          <w:sz w:val="24"/>
          <w:szCs w:val="24"/>
        </w:rPr>
        <w:t>ие на български език при спазване на изискванията на чл. 9 от Регламент за изпълнение (ЕС) № 354/2013.</w:t>
      </w:r>
    </w:p>
    <w:p w:rsidR="00000000" w:rsidRDefault="00CA5BA7">
      <w:pPr>
        <w:spacing w:after="0" w:line="240" w:lineRule="auto"/>
        <w:ind w:firstLine="851"/>
        <w:divId w:val="2070229826"/>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здравеопазването отменя или изменя издадените разрешения по чл. 17а, 17б, 17г и 17д в случаите по чл. 48 (1) на Регламент (ЕС) № 528/20</w:t>
      </w:r>
      <w:r>
        <w:rPr>
          <w:rFonts w:ascii="Times New Roman" w:eastAsia="Times New Roman" w:hAnsi="Times New Roman" w:cs="Times New Roman"/>
          <w:sz w:val="24"/>
          <w:szCs w:val="24"/>
        </w:rPr>
        <w:t>12 при спазване на изискванията на чл. 48 (2) и (3) от Регламент (ЕС) № 528/2012.</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855469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17и. (Нов - ДВ, бр. 102 от 2015 г.) (1) Министърът на здравеопазването издава разрешение за предоставяне на пазара на идентичен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по чл. 2, 3 и 5 от Регламент за и</w:t>
      </w:r>
      <w:r>
        <w:rPr>
          <w:rFonts w:ascii="Times New Roman" w:eastAsia="Times New Roman" w:hAnsi="Times New Roman" w:cs="Times New Roman"/>
          <w:sz w:val="24"/>
          <w:szCs w:val="24"/>
        </w:rPr>
        <w:t>зпълнение (ЕС) № 414/2013.</w:t>
      </w:r>
    </w:p>
    <w:p w:rsidR="00000000" w:rsidRDefault="00CA5BA7">
      <w:pPr>
        <w:spacing w:after="0" w:line="240" w:lineRule="auto"/>
        <w:ind w:firstLine="851"/>
        <w:divId w:val="95909953"/>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издаване на разрешението по ал. 1 заявителят или негов представител подава заявление на български език, към което прилага:</w:t>
      </w:r>
    </w:p>
    <w:p w:rsidR="00000000" w:rsidRDefault="00CA5BA7">
      <w:pPr>
        <w:spacing w:after="0" w:line="240" w:lineRule="auto"/>
        <w:ind w:firstLine="851"/>
        <w:divId w:val="119497982"/>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документите по чл. 2 от Регламент за изпълнение (ЕС) № 414/2013;</w:t>
      </w:r>
    </w:p>
    <w:p w:rsidR="00000000" w:rsidRDefault="00CA5BA7">
      <w:pPr>
        <w:spacing w:after="0" w:line="240" w:lineRule="auto"/>
        <w:ind w:firstLine="851"/>
        <w:divId w:val="445976308"/>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 платена такса по</w:t>
      </w:r>
      <w:r>
        <w:rPr>
          <w:rFonts w:ascii="Times New Roman" w:eastAsia="Times New Roman" w:hAnsi="Times New Roman" w:cs="Times New Roman"/>
          <w:sz w:val="24"/>
          <w:szCs w:val="24"/>
        </w:rPr>
        <w:t xml:space="preserve"> чл. 19, ал. 1, т. 12.</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9883650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17к. (Нов - ДВ, бр. 102 от 2015 г.) (1) Министърът на здравеопазването издава разрешение за паралелна търговия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който е разрешен в друга държава - членка на Европейския съюз, и е идентичен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разрешен в Републ</w:t>
      </w:r>
      <w:r>
        <w:rPr>
          <w:rFonts w:ascii="Times New Roman" w:eastAsia="Times New Roman" w:hAnsi="Times New Roman" w:cs="Times New Roman"/>
          <w:sz w:val="24"/>
          <w:szCs w:val="24"/>
        </w:rPr>
        <w:t>ика България по чл. 53 от Регламент (ЕС) № 528/2012.</w:t>
      </w:r>
    </w:p>
    <w:p w:rsidR="00000000" w:rsidRDefault="00CA5BA7">
      <w:pPr>
        <w:spacing w:after="0" w:line="240" w:lineRule="auto"/>
        <w:ind w:firstLine="851"/>
        <w:divId w:val="136440625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издаване на разрешението по ал. 1 заявителят или негов представител подава заявление на български език, към което прилага:</w:t>
      </w:r>
    </w:p>
    <w:p w:rsidR="00000000" w:rsidRDefault="00CA5BA7">
      <w:pPr>
        <w:spacing w:after="0" w:line="240" w:lineRule="auto"/>
        <w:ind w:firstLine="851"/>
        <w:divId w:val="300310648"/>
        <w:rPr>
          <w:rFonts w:ascii="Times New Roman" w:eastAsia="Times New Roman" w:hAnsi="Times New Roman" w:cs="Times New Roman"/>
          <w:sz w:val="24"/>
          <w:szCs w:val="24"/>
        </w:rPr>
      </w:pPr>
      <w:r>
        <w:rPr>
          <w:rFonts w:ascii="Times New Roman" w:eastAsia="Times New Roman" w:hAnsi="Times New Roman" w:cs="Times New Roman"/>
          <w:sz w:val="24"/>
          <w:szCs w:val="24"/>
        </w:rPr>
        <w:t>1. документите по чл. 53 (4) от Регламент (ЕС) № 528/2012;</w:t>
      </w:r>
    </w:p>
    <w:p w:rsidR="00000000" w:rsidRDefault="00CA5BA7">
      <w:pPr>
        <w:spacing w:after="0" w:line="240" w:lineRule="auto"/>
        <w:ind w:firstLine="851"/>
        <w:divId w:val="188685976"/>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за</w:t>
      </w:r>
      <w:r>
        <w:rPr>
          <w:rFonts w:ascii="Times New Roman" w:eastAsia="Times New Roman" w:hAnsi="Times New Roman" w:cs="Times New Roman"/>
          <w:sz w:val="24"/>
          <w:szCs w:val="24"/>
        </w:rPr>
        <w:t xml:space="preserve"> платена такса по чл. 19, ал. 1, т. 13.</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4663881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Чл. 17л. (Нов - ДВ, бр. 102 от 2015 г.) (1) Министърът на здравеопазването оценява заявленията за издаване или подновяване на разрешение на Съюза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43 (</w:t>
      </w:r>
      <w:r>
        <w:rPr>
          <w:rFonts w:ascii="Times New Roman" w:eastAsia="Times New Roman" w:hAnsi="Times New Roman" w:cs="Times New Roman"/>
          <w:sz w:val="24"/>
          <w:szCs w:val="24"/>
        </w:rPr>
        <w:t>1), (3) и (4), чл. 44 (1) и (2) и чл. 46 (1) и (2) от Регламент (ЕС) № 528/2012.</w:t>
      </w:r>
    </w:p>
    <w:p w:rsidR="00000000" w:rsidRDefault="00CA5BA7">
      <w:pPr>
        <w:spacing w:after="0" w:line="240" w:lineRule="auto"/>
        <w:ind w:firstLine="851"/>
        <w:divId w:val="601569458"/>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по ал. 1 се извършва след предварително писмено съгласие от министъра на здравеопазването до заявителя.</w:t>
      </w:r>
    </w:p>
    <w:p w:rsidR="00000000" w:rsidRDefault="00CA5BA7">
      <w:pPr>
        <w:spacing w:after="0" w:line="240" w:lineRule="auto"/>
        <w:ind w:firstLine="851"/>
        <w:divId w:val="2468156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За извършване на оценката по ал. 1 заявителят заплаща </w:t>
      </w:r>
      <w:r>
        <w:rPr>
          <w:rFonts w:ascii="Times New Roman" w:eastAsia="Times New Roman" w:hAnsi="Times New Roman" w:cs="Times New Roman"/>
          <w:sz w:val="24"/>
          <w:szCs w:val="24"/>
        </w:rPr>
        <w:t>такса по чл. 19, ал. 1, т. 14.</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494535133"/>
        <w:rPr>
          <w:rFonts w:ascii="Times New Roman" w:eastAsia="Times New Roman" w:hAnsi="Times New Roman" w:cs="Times New Roman"/>
          <w:sz w:val="24"/>
          <w:szCs w:val="24"/>
        </w:rPr>
      </w:pPr>
      <w:r>
        <w:rPr>
          <w:rFonts w:ascii="Times New Roman" w:eastAsia="Times New Roman" w:hAnsi="Times New Roman" w:cs="Times New Roman"/>
          <w:sz w:val="24"/>
          <w:szCs w:val="24"/>
        </w:rPr>
        <w:t>Чл. 17м. (Нов - ДВ, бр. 102 от 2015 г.) (1) Министърът на здравеопазването оценява заявленията за одобряване на дадено активно вещество за включване в Списъка на одобрените активни вещества в Европейския съюз по чл. 9 (2) о</w:t>
      </w:r>
      <w:r>
        <w:rPr>
          <w:rFonts w:ascii="Times New Roman" w:eastAsia="Times New Roman" w:hAnsi="Times New Roman" w:cs="Times New Roman"/>
          <w:sz w:val="24"/>
          <w:szCs w:val="24"/>
        </w:rPr>
        <w:t>т Регламент (ЕС) № 528/2012 или за последващи изменения на условията за одобряване на дадено активно вещество по чл. 8 от Регламент (ЕС) № 528/2012.</w:t>
      </w:r>
    </w:p>
    <w:p w:rsidR="00000000" w:rsidRDefault="00CA5BA7">
      <w:pPr>
        <w:spacing w:after="0" w:line="240" w:lineRule="auto"/>
        <w:ind w:firstLine="851"/>
        <w:divId w:val="258216944"/>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по ал. 1 се извършва след предварително писмено съгласие от министъра на здравеопазването до з</w:t>
      </w:r>
      <w:r>
        <w:rPr>
          <w:rFonts w:ascii="Times New Roman" w:eastAsia="Times New Roman" w:hAnsi="Times New Roman" w:cs="Times New Roman"/>
          <w:sz w:val="24"/>
          <w:szCs w:val="24"/>
        </w:rPr>
        <w:t>аявителя.</w:t>
      </w:r>
    </w:p>
    <w:p w:rsidR="00000000" w:rsidRDefault="00CA5BA7">
      <w:pPr>
        <w:spacing w:after="0" w:line="240" w:lineRule="auto"/>
        <w:ind w:firstLine="851"/>
        <w:divId w:val="1633435360"/>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извършване на оценката по ал. 1 заявителят заплаща такса по чл. 19, ал. 1, т. 15.</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1673568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17н. (Нов - ДВ, бр. 102 от 2015 г.) (1) Министърът на здравеопазването издава временно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w:t>
      </w:r>
      <w:r>
        <w:rPr>
          <w:rFonts w:ascii="Times New Roman" w:eastAsia="Times New Roman" w:hAnsi="Times New Roman" w:cs="Times New Roman"/>
          <w:sz w:val="24"/>
          <w:szCs w:val="24"/>
        </w:rPr>
        <w:t>иди</w:t>
      </w:r>
      <w:proofErr w:type="spellEnd"/>
      <w:r>
        <w:rPr>
          <w:rFonts w:ascii="Times New Roman" w:eastAsia="Times New Roman" w:hAnsi="Times New Roman" w:cs="Times New Roman"/>
          <w:sz w:val="24"/>
          <w:szCs w:val="24"/>
        </w:rPr>
        <w:t xml:space="preserve"> по чл. 55 (2) от Регламент (ЕС) № 528/2012 след оценка на заявлението по чл. 17м.</w:t>
      </w:r>
    </w:p>
    <w:p w:rsidR="00000000" w:rsidRDefault="00CA5BA7">
      <w:pPr>
        <w:spacing w:after="0" w:line="240" w:lineRule="auto"/>
        <w:ind w:firstLine="851"/>
        <w:divId w:val="101800245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издаване на разрешението по ал. 1 заявителят подава в Министерството на здравеопазването заявление на български език, към което прилага документ за платена такса п</w:t>
      </w:r>
      <w:r>
        <w:rPr>
          <w:rFonts w:ascii="Times New Roman" w:eastAsia="Times New Roman" w:hAnsi="Times New Roman" w:cs="Times New Roman"/>
          <w:sz w:val="24"/>
          <w:szCs w:val="24"/>
        </w:rPr>
        <w:t>о чл. 19, ал. 1, т. 16.</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588952674"/>
        <w:rPr>
          <w:rFonts w:ascii="Times New Roman" w:eastAsia="Times New Roman" w:hAnsi="Times New Roman" w:cs="Times New Roman"/>
          <w:sz w:val="24"/>
          <w:szCs w:val="24"/>
        </w:rPr>
      </w:pPr>
      <w:r>
        <w:rPr>
          <w:rFonts w:ascii="Times New Roman" w:eastAsia="Times New Roman" w:hAnsi="Times New Roman" w:cs="Times New Roman"/>
          <w:sz w:val="24"/>
          <w:szCs w:val="24"/>
        </w:rPr>
        <w:t>Чл. 17о. (Нов - ДВ, бр. 102 от 2015 г.) (1) Министърът на здравеопазването по предложение на заявителя и след като предварително писмено потвърди на заявителя, извършва оценяване на заявленията за подновяване на одобрението на дадено активно вещество за вк</w:t>
      </w:r>
      <w:r>
        <w:rPr>
          <w:rFonts w:ascii="Times New Roman" w:eastAsia="Times New Roman" w:hAnsi="Times New Roman" w:cs="Times New Roman"/>
          <w:sz w:val="24"/>
          <w:szCs w:val="24"/>
        </w:rPr>
        <w:t>лючване в Списъка на одобрените активни вещества в Европейския съюз по чл. 9 (2) от Регламент (ЕС) № 528/2012.</w:t>
      </w:r>
    </w:p>
    <w:p w:rsidR="00000000" w:rsidRDefault="00CA5BA7">
      <w:pPr>
        <w:spacing w:after="0" w:line="240" w:lineRule="auto"/>
        <w:ind w:firstLine="851"/>
        <w:divId w:val="472793875"/>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извършване на оценката по ал. 1 заявителят заплаща такса по чл. 19, ал. 1, т. 17.</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8159923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17п. (Нов - ДВ, бр. 102 от 2015 г.) Заявленията и </w:t>
      </w:r>
      <w:r>
        <w:rPr>
          <w:rFonts w:ascii="Times New Roman" w:eastAsia="Times New Roman" w:hAnsi="Times New Roman" w:cs="Times New Roman"/>
          <w:sz w:val="24"/>
          <w:szCs w:val="24"/>
        </w:rPr>
        <w:t xml:space="preserve">документите за процедурите по чл. 17а - 17о се подават в Министерството на здравеопазването чрез Регистъра за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71 от Регламент (ЕС) № 528/2012.</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7551716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17р. (Нов - ДВ, бр. 102 от 2015 г.) </w:t>
      </w:r>
      <w:proofErr w:type="spellStart"/>
      <w:r>
        <w:rPr>
          <w:rFonts w:ascii="Times New Roman" w:eastAsia="Times New Roman" w:hAnsi="Times New Roman" w:cs="Times New Roman"/>
          <w:sz w:val="24"/>
          <w:szCs w:val="24"/>
        </w:rPr>
        <w:t>Биоцидите</w:t>
      </w:r>
      <w:proofErr w:type="spellEnd"/>
      <w:r>
        <w:rPr>
          <w:rFonts w:ascii="Times New Roman" w:eastAsia="Times New Roman" w:hAnsi="Times New Roman" w:cs="Times New Roman"/>
          <w:sz w:val="24"/>
          <w:szCs w:val="24"/>
        </w:rPr>
        <w:t>, които се предоставят на пазара по реда на чл.</w:t>
      </w:r>
      <w:r>
        <w:rPr>
          <w:rFonts w:ascii="Times New Roman" w:eastAsia="Times New Roman" w:hAnsi="Times New Roman" w:cs="Times New Roman"/>
          <w:sz w:val="24"/>
          <w:szCs w:val="24"/>
        </w:rPr>
        <w:t xml:space="preserve"> 17а - 17о, се класифицират, опаковат и етикетират в съответствие с разпоредбите на чл. 69 от Регламент (ЕО) № 528/2012 на български език.</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552307838"/>
        <w:rPr>
          <w:rFonts w:ascii="Times New Roman" w:eastAsia="Times New Roman" w:hAnsi="Times New Roman" w:cs="Times New Roman"/>
          <w:sz w:val="24"/>
          <w:szCs w:val="24"/>
        </w:rPr>
      </w:pPr>
      <w:r>
        <w:rPr>
          <w:rFonts w:ascii="Times New Roman" w:eastAsia="Times New Roman" w:hAnsi="Times New Roman" w:cs="Times New Roman"/>
          <w:sz w:val="24"/>
          <w:szCs w:val="24"/>
        </w:rPr>
        <w:t>Чл. 18. (Нов - ДВ, бр. 102 от 2015 г.) (1) Министърът на здравеопазването може да издаде разрешение за предоставяне</w:t>
      </w:r>
      <w:r>
        <w:rPr>
          <w:rFonts w:ascii="Times New Roman" w:eastAsia="Times New Roman" w:hAnsi="Times New Roman" w:cs="Times New Roman"/>
          <w:sz w:val="24"/>
          <w:szCs w:val="24"/>
        </w:rPr>
        <w:t xml:space="preserve">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съдържащи:</w:t>
      </w:r>
    </w:p>
    <w:p w:rsidR="00000000" w:rsidRDefault="00CA5BA7">
      <w:pPr>
        <w:spacing w:after="0" w:line="240" w:lineRule="auto"/>
        <w:ind w:firstLine="851"/>
        <w:divId w:val="851148282"/>
        <w:rPr>
          <w:rFonts w:ascii="Times New Roman" w:eastAsia="Times New Roman" w:hAnsi="Times New Roman" w:cs="Times New Roman"/>
          <w:sz w:val="24"/>
          <w:szCs w:val="24"/>
        </w:rPr>
      </w:pPr>
      <w:r>
        <w:rPr>
          <w:rFonts w:ascii="Times New Roman" w:eastAsia="Times New Roman" w:hAnsi="Times New Roman" w:cs="Times New Roman"/>
          <w:sz w:val="24"/>
          <w:szCs w:val="24"/>
        </w:rPr>
        <w:t>1. съществуващо активно вещество/съществуващи активни вещества, които са оценени съгласно Делегиран Регламент (ЕС) № 1062/2014, но все още не са одобрени за този продуктов тип;</w:t>
      </w:r>
    </w:p>
    <w:p w:rsidR="00000000" w:rsidRDefault="00CA5BA7">
      <w:pPr>
        <w:spacing w:after="0" w:line="240" w:lineRule="auto"/>
        <w:ind w:firstLine="851"/>
        <w:divId w:val="3682615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съществуващо активно в</w:t>
      </w:r>
      <w:r>
        <w:rPr>
          <w:rFonts w:ascii="Times New Roman" w:eastAsia="Times New Roman" w:hAnsi="Times New Roman" w:cs="Times New Roman"/>
          <w:sz w:val="24"/>
          <w:szCs w:val="24"/>
        </w:rPr>
        <w:t>ещество/съществуващи активни вещества, които в момента се оценяват съгласно Делегиран Регламент (ЕС) № 1062/2014, но все още не са одобрени за този продуктов тип;</w:t>
      </w:r>
    </w:p>
    <w:p w:rsidR="00000000" w:rsidRDefault="00CA5BA7">
      <w:pPr>
        <w:spacing w:after="0" w:line="240" w:lineRule="auto"/>
        <w:ind w:firstLine="851"/>
        <w:divId w:val="1481582323"/>
        <w:rPr>
          <w:rFonts w:ascii="Times New Roman" w:eastAsia="Times New Roman" w:hAnsi="Times New Roman" w:cs="Times New Roman"/>
          <w:sz w:val="24"/>
          <w:szCs w:val="24"/>
        </w:rPr>
      </w:pPr>
      <w:r>
        <w:rPr>
          <w:rFonts w:ascii="Times New Roman" w:eastAsia="Times New Roman" w:hAnsi="Times New Roman" w:cs="Times New Roman"/>
          <w:sz w:val="24"/>
          <w:szCs w:val="24"/>
        </w:rPr>
        <w:t>3. комбинация от активни вещества, посочени в т. 1 и 2, и за активни вещества, одобрени в съо</w:t>
      </w:r>
      <w:r>
        <w:rPr>
          <w:rFonts w:ascii="Times New Roman" w:eastAsia="Times New Roman" w:hAnsi="Times New Roman" w:cs="Times New Roman"/>
          <w:sz w:val="24"/>
          <w:szCs w:val="24"/>
        </w:rPr>
        <w:t>тветствие с Регламент (ЕС) № 528/2012.</w:t>
      </w:r>
    </w:p>
    <w:p w:rsidR="00000000" w:rsidRDefault="00CA5BA7">
      <w:pPr>
        <w:spacing w:after="0" w:line="240" w:lineRule="auto"/>
        <w:ind w:firstLine="851"/>
        <w:divId w:val="10707352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по ал. 1 </w:t>
      </w:r>
      <w:proofErr w:type="spellStart"/>
      <w:r>
        <w:rPr>
          <w:rFonts w:ascii="Times New Roman" w:eastAsia="Times New Roman" w:hAnsi="Times New Roman" w:cs="Times New Roman"/>
          <w:sz w:val="24"/>
          <w:szCs w:val="24"/>
        </w:rPr>
        <w:t>биоцидът</w:t>
      </w:r>
      <w:proofErr w:type="spellEnd"/>
      <w:r>
        <w:rPr>
          <w:rFonts w:ascii="Times New Roman" w:eastAsia="Times New Roman" w:hAnsi="Times New Roman" w:cs="Times New Roman"/>
          <w:sz w:val="24"/>
          <w:szCs w:val="24"/>
        </w:rPr>
        <w:t xml:space="preserve"> се разрешава, когато:</w:t>
      </w:r>
    </w:p>
    <w:p w:rsidR="00000000" w:rsidRDefault="00CA5BA7">
      <w:pPr>
        <w:spacing w:after="0" w:line="240" w:lineRule="auto"/>
        <w:ind w:firstLine="851"/>
        <w:divId w:val="15651461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съществуващите активни вещества в състава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са включени в Приложение II на Делегиран Регламент (ЕС) № 1062/2014 и няма решение на Европейската комисия</w:t>
      </w:r>
      <w:r>
        <w:rPr>
          <w:rFonts w:ascii="Times New Roman" w:eastAsia="Times New Roman" w:hAnsi="Times New Roman" w:cs="Times New Roman"/>
          <w:sz w:val="24"/>
          <w:szCs w:val="24"/>
        </w:rPr>
        <w:t xml:space="preserve"> за </w:t>
      </w:r>
      <w:proofErr w:type="spellStart"/>
      <w:r>
        <w:rPr>
          <w:rFonts w:ascii="Times New Roman" w:eastAsia="Times New Roman" w:hAnsi="Times New Roman" w:cs="Times New Roman"/>
          <w:sz w:val="24"/>
          <w:szCs w:val="24"/>
        </w:rPr>
        <w:t>невключването</w:t>
      </w:r>
      <w:proofErr w:type="spellEnd"/>
      <w:r>
        <w:rPr>
          <w:rFonts w:ascii="Times New Roman" w:eastAsia="Times New Roman" w:hAnsi="Times New Roman" w:cs="Times New Roman"/>
          <w:sz w:val="24"/>
          <w:szCs w:val="24"/>
        </w:rPr>
        <w:t xml:space="preserve"> им в Списъка на одобрените активни вещества в Европейския съюз по чл. 9 (2) от Регламент (ЕС) № 528/2012;</w:t>
      </w:r>
    </w:p>
    <w:p w:rsidR="00000000" w:rsidRDefault="00CA5BA7">
      <w:pPr>
        <w:spacing w:after="0" w:line="240" w:lineRule="auto"/>
        <w:ind w:firstLine="851"/>
        <w:divId w:val="11684473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продуктовият тип е включен в Приложение II на Делегиран Регламент (ЕС) № 1062/2014 и няма решение на Европейската комисия за </w:t>
      </w:r>
      <w:proofErr w:type="spellStart"/>
      <w:r>
        <w:rPr>
          <w:rFonts w:ascii="Times New Roman" w:eastAsia="Times New Roman" w:hAnsi="Times New Roman" w:cs="Times New Roman"/>
          <w:sz w:val="24"/>
          <w:szCs w:val="24"/>
        </w:rPr>
        <w:t>невк</w:t>
      </w:r>
      <w:r>
        <w:rPr>
          <w:rFonts w:ascii="Times New Roman" w:eastAsia="Times New Roman" w:hAnsi="Times New Roman" w:cs="Times New Roman"/>
          <w:sz w:val="24"/>
          <w:szCs w:val="24"/>
        </w:rPr>
        <w:t>лючването</w:t>
      </w:r>
      <w:proofErr w:type="spellEnd"/>
      <w:r>
        <w:rPr>
          <w:rFonts w:ascii="Times New Roman" w:eastAsia="Times New Roman" w:hAnsi="Times New Roman" w:cs="Times New Roman"/>
          <w:sz w:val="24"/>
          <w:szCs w:val="24"/>
        </w:rPr>
        <w:t xml:space="preserve"> му в Списъка на одобрените активни вещества в Европейския съюз по чл. 9 (2) от Регламент (ЕС) № 528/2012;</w:t>
      </w:r>
    </w:p>
    <w:p w:rsidR="00000000" w:rsidRDefault="00CA5BA7">
      <w:pPr>
        <w:spacing w:after="0" w:line="240" w:lineRule="auto"/>
        <w:ind w:firstLine="851"/>
        <w:divId w:val="1305499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лицето е установено на територията на Европейския съюз и произвежда или внася активно вещество - самостоятелно или в състава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и</w:t>
      </w:r>
      <w:r>
        <w:rPr>
          <w:rFonts w:ascii="Times New Roman" w:eastAsia="Times New Roman" w:hAnsi="Times New Roman" w:cs="Times New Roman"/>
          <w:sz w:val="24"/>
          <w:szCs w:val="24"/>
        </w:rPr>
        <w:t xml:space="preserve">ли произвежда или предоставя на пазара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който е съставен от, съдържа или генерира това вещество, което е включено в списъка на Европейската агенция по химикали по чл. 95 (2) на Регламент (ЕС) № 528/2012, за продуктовия тип, към който спада </w:t>
      </w:r>
      <w:proofErr w:type="spellStart"/>
      <w:r>
        <w:rPr>
          <w:rFonts w:ascii="Times New Roman" w:eastAsia="Times New Roman" w:hAnsi="Times New Roman" w:cs="Times New Roman"/>
          <w:sz w:val="24"/>
          <w:szCs w:val="24"/>
        </w:rPr>
        <w:t>биоцидът</w:t>
      </w:r>
      <w:proofErr w:type="spellEnd"/>
      <w:r>
        <w:rPr>
          <w:rFonts w:ascii="Times New Roman" w:eastAsia="Times New Roman" w:hAnsi="Times New Roman" w:cs="Times New Roman"/>
          <w:sz w:val="24"/>
          <w:szCs w:val="24"/>
        </w:rPr>
        <w:t>.</w:t>
      </w:r>
    </w:p>
    <w:p w:rsidR="00000000" w:rsidRDefault="00CA5BA7">
      <w:pPr>
        <w:spacing w:after="0" w:line="240" w:lineRule="auto"/>
        <w:ind w:firstLine="851"/>
        <w:divId w:val="1789314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Биоцидите</w:t>
      </w:r>
      <w:proofErr w:type="spellEnd"/>
      <w:r>
        <w:rPr>
          <w:rFonts w:ascii="Times New Roman" w:eastAsia="Times New Roman" w:hAnsi="Times New Roman" w:cs="Times New Roman"/>
          <w:sz w:val="24"/>
          <w:szCs w:val="24"/>
        </w:rPr>
        <w:t>, които отговарят на критериите по чл. 19 (4) от Регламент (ЕС) № 528/2012, не се разрешават за масова употреба.</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9898219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18а. (Нов - ДВ, бр. 102 от 2015 г.) </w:t>
      </w:r>
      <w:proofErr w:type="spellStart"/>
      <w:r>
        <w:rPr>
          <w:rFonts w:ascii="Times New Roman" w:eastAsia="Times New Roman" w:hAnsi="Times New Roman" w:cs="Times New Roman"/>
          <w:sz w:val="24"/>
          <w:szCs w:val="24"/>
        </w:rPr>
        <w:t>Биоцидите</w:t>
      </w:r>
      <w:proofErr w:type="spellEnd"/>
      <w:r>
        <w:rPr>
          <w:rFonts w:ascii="Times New Roman" w:eastAsia="Times New Roman" w:hAnsi="Times New Roman" w:cs="Times New Roman"/>
          <w:sz w:val="24"/>
          <w:szCs w:val="24"/>
        </w:rPr>
        <w:t xml:space="preserve"> по чл. 18 се класифицират, опаковат и етикетират в съответствие с разпоредбит</w:t>
      </w:r>
      <w:r>
        <w:rPr>
          <w:rFonts w:ascii="Times New Roman" w:eastAsia="Times New Roman" w:hAnsi="Times New Roman" w:cs="Times New Roman"/>
          <w:sz w:val="24"/>
          <w:szCs w:val="24"/>
        </w:rPr>
        <w:t>е на Регламент (ЕО) № 1272/2008 (CLP) и на чл. 69 от Регламент (ЕО) № 528/2012 на български език.</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8720620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18б. (Нов - ДВ, бр. 102 от 2015 г.) (1) За издаване на разрешение по чл. 18 лицето, което пуска на пазара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или негов представител подава в Минис</w:t>
      </w:r>
      <w:r>
        <w:rPr>
          <w:rFonts w:ascii="Times New Roman" w:eastAsia="Times New Roman" w:hAnsi="Times New Roman" w:cs="Times New Roman"/>
          <w:sz w:val="24"/>
          <w:szCs w:val="24"/>
        </w:rPr>
        <w:t>терството на здравеопазването заявление на български език, към което прилага:</w:t>
      </w:r>
    </w:p>
    <w:p w:rsidR="00000000" w:rsidRDefault="00CA5BA7">
      <w:pPr>
        <w:spacing w:after="0" w:line="240" w:lineRule="auto"/>
        <w:ind w:firstLine="851"/>
        <w:divId w:val="1464888186"/>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единния идентификационен код по чл. 23 от Закона за търговския регистър или документ за еквивалентна регистрация в съответствие със законодателството на друга държава</w:t>
      </w:r>
      <w:r>
        <w:rPr>
          <w:rFonts w:ascii="Times New Roman" w:eastAsia="Times New Roman" w:hAnsi="Times New Roman" w:cs="Times New Roman"/>
          <w:sz w:val="24"/>
          <w:szCs w:val="24"/>
        </w:rPr>
        <w:t xml:space="preserve"> - членка на Европейския съюз, или в съответствие със законодателството на друга държава - страна по Споразумението за Европейското икономическо пространство;</w:t>
      </w:r>
    </w:p>
    <w:p w:rsidR="00000000" w:rsidRDefault="00CA5BA7">
      <w:pPr>
        <w:spacing w:after="0" w:line="240" w:lineRule="auto"/>
        <w:ind w:firstLine="851"/>
        <w:divId w:val="12161641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 за съответствие с чл. 95 (2) на Регламент (ЕС) № 528/2012, които могат да бъдат писм</w:t>
      </w:r>
      <w:r>
        <w:rPr>
          <w:rFonts w:ascii="Times New Roman" w:eastAsia="Times New Roman" w:hAnsi="Times New Roman" w:cs="Times New Roman"/>
          <w:sz w:val="24"/>
          <w:szCs w:val="24"/>
        </w:rPr>
        <w:t>а за достъп по смисъла на чл. 3 (1), буква "у" от Регламент (ЕО) № 528/2012, договори, фактури и други;</w:t>
      </w:r>
    </w:p>
    <w:p w:rsidR="00000000" w:rsidRDefault="00CA5BA7">
      <w:pPr>
        <w:spacing w:after="0" w:line="240" w:lineRule="auto"/>
        <w:ind w:firstLine="851"/>
        <w:divId w:val="5653421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техническо досие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w:t>
      </w:r>
    </w:p>
    <w:p w:rsidR="00000000" w:rsidRDefault="00CA5BA7">
      <w:pPr>
        <w:spacing w:after="0" w:line="240" w:lineRule="auto"/>
        <w:ind w:firstLine="851"/>
        <w:divId w:val="1576865502"/>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53 от 2018 г., в сила от 26.06.2018 г.) информационен лист за безопасност по Приложение II към Реглам</w:t>
      </w:r>
      <w:r>
        <w:rPr>
          <w:rFonts w:ascii="Times New Roman" w:eastAsia="Times New Roman" w:hAnsi="Times New Roman" w:cs="Times New Roman"/>
          <w:sz w:val="24"/>
          <w:szCs w:val="24"/>
        </w:rPr>
        <w:t>ент (ЕО) № 1907/2006 (REACH);</w:t>
      </w:r>
    </w:p>
    <w:p w:rsidR="00000000" w:rsidRDefault="00CA5BA7">
      <w:pPr>
        <w:spacing w:after="0" w:line="240" w:lineRule="auto"/>
        <w:ind w:firstLine="851"/>
        <w:divId w:val="1425883249"/>
        <w:rPr>
          <w:rFonts w:ascii="Times New Roman" w:eastAsia="Times New Roman" w:hAnsi="Times New Roman" w:cs="Times New Roman"/>
          <w:sz w:val="24"/>
          <w:szCs w:val="24"/>
        </w:rPr>
      </w:pPr>
      <w:r>
        <w:rPr>
          <w:rFonts w:ascii="Times New Roman" w:eastAsia="Times New Roman" w:hAnsi="Times New Roman" w:cs="Times New Roman"/>
          <w:sz w:val="24"/>
          <w:szCs w:val="24"/>
        </w:rPr>
        <w:t>5. документ за платена такса по чл. 19, ал. 1, т. 18.</w:t>
      </w:r>
    </w:p>
    <w:p w:rsidR="00000000" w:rsidRDefault="00CA5BA7">
      <w:pPr>
        <w:spacing w:after="0" w:line="240" w:lineRule="auto"/>
        <w:ind w:firstLine="851"/>
        <w:divId w:val="1067189755"/>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ал. 1, т. 3 и 4 се представят на български език, един екземпляр - на хартиен, и три екземпляра - на електронен носител, придружени с декларация за иденти</w:t>
      </w:r>
      <w:r>
        <w:rPr>
          <w:rFonts w:ascii="Times New Roman" w:eastAsia="Times New Roman" w:hAnsi="Times New Roman" w:cs="Times New Roman"/>
          <w:sz w:val="24"/>
          <w:szCs w:val="24"/>
        </w:rPr>
        <w:t>чност на представената информация на хартиен и на електронен носител.</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328365874"/>
        <w:rPr>
          <w:rFonts w:ascii="Times New Roman" w:eastAsia="Times New Roman" w:hAnsi="Times New Roman" w:cs="Times New Roman"/>
          <w:sz w:val="24"/>
          <w:szCs w:val="24"/>
        </w:rPr>
      </w:pPr>
      <w:r>
        <w:rPr>
          <w:rFonts w:ascii="Times New Roman" w:eastAsia="Times New Roman" w:hAnsi="Times New Roman" w:cs="Times New Roman"/>
          <w:sz w:val="24"/>
          <w:szCs w:val="24"/>
        </w:rPr>
        <w:t>Чл. 18в. (Нов - ДВ, бр. 102 от 2015 г.) (1) В 45-дневен срок от датата на постъпване на документите по чл. 18б, ал. 2 се проверява пълнотата на данните в тях.</w:t>
      </w:r>
    </w:p>
    <w:p w:rsidR="00000000" w:rsidRDefault="00CA5BA7">
      <w:pPr>
        <w:spacing w:after="0" w:line="240" w:lineRule="auto"/>
        <w:ind w:firstLine="851"/>
        <w:divId w:val="10137983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 констатиране на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представените документи министърът на здравеопазването уведомява заявителя и определя срок за отстраняването им.</w:t>
      </w:r>
    </w:p>
    <w:p w:rsidR="00000000" w:rsidRDefault="00CA5BA7">
      <w:pPr>
        <w:spacing w:after="0" w:line="240" w:lineRule="auto"/>
        <w:ind w:firstLine="851"/>
        <w:divId w:val="9768410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Министърът на здравеопазването може да удължи еднократно срока по ал. 2, когато заявителят представи об</w:t>
      </w:r>
      <w:r>
        <w:rPr>
          <w:rFonts w:ascii="Times New Roman" w:eastAsia="Times New Roman" w:hAnsi="Times New Roman" w:cs="Times New Roman"/>
          <w:sz w:val="24"/>
          <w:szCs w:val="24"/>
        </w:rPr>
        <w:t>основано искане за това.</w:t>
      </w:r>
    </w:p>
    <w:p w:rsidR="00000000" w:rsidRDefault="00CA5BA7">
      <w:pPr>
        <w:spacing w:after="0" w:line="240" w:lineRule="auto"/>
        <w:ind w:firstLine="851"/>
        <w:divId w:val="4946102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Когато заявителят не отстрани всички констатирани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документите в срока по ал. 2 или 3, процедурата по издаване на разрешение се прекратява.</w:t>
      </w:r>
    </w:p>
    <w:p w:rsidR="00000000" w:rsidRDefault="00CA5BA7">
      <w:pPr>
        <w:spacing w:after="0" w:line="240" w:lineRule="auto"/>
        <w:ind w:firstLine="851"/>
        <w:divId w:val="1301574345"/>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Министърът на здравеопазването издава разрешение за предоставяне на паза</w:t>
      </w:r>
      <w:r>
        <w:rPr>
          <w:rFonts w:ascii="Times New Roman" w:eastAsia="Times New Roman" w:hAnsi="Times New Roman" w:cs="Times New Roman"/>
          <w:sz w:val="24"/>
          <w:szCs w:val="24"/>
        </w:rPr>
        <w:t xml:space="preserve">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в 60-дневен срок от датата на подаване на документите по чл. 18б, ал. 2, съответно от датата на получаване на информацията по ал. 2 или 3.</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590187862"/>
        <w:rPr>
          <w:rFonts w:ascii="Times New Roman" w:eastAsia="Times New Roman" w:hAnsi="Times New Roman" w:cs="Times New Roman"/>
          <w:sz w:val="24"/>
          <w:szCs w:val="24"/>
        </w:rPr>
      </w:pPr>
      <w:r>
        <w:rPr>
          <w:rFonts w:ascii="Times New Roman" w:eastAsia="Times New Roman" w:hAnsi="Times New Roman" w:cs="Times New Roman"/>
          <w:sz w:val="24"/>
          <w:szCs w:val="24"/>
        </w:rPr>
        <w:t>Чл. 18г. (Нов - ДВ, бр. 102 от 2015 г.) (1) Министърът на здравеопазването прераз</w:t>
      </w:r>
      <w:r>
        <w:rPr>
          <w:rFonts w:ascii="Times New Roman" w:eastAsia="Times New Roman" w:hAnsi="Times New Roman" w:cs="Times New Roman"/>
          <w:sz w:val="24"/>
          <w:szCs w:val="24"/>
        </w:rPr>
        <w:t>глежда издаденото разрешение по чл. 18 в случай на:</w:t>
      </w:r>
    </w:p>
    <w:p w:rsidR="00000000" w:rsidRDefault="00CA5BA7">
      <w:pPr>
        <w:spacing w:after="0" w:line="240" w:lineRule="auto"/>
        <w:ind w:firstLine="851"/>
        <w:divId w:val="23725276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наличие на нови данни за ефектите на активното вещество или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върху човека или околната среда;</w:t>
      </w:r>
    </w:p>
    <w:p w:rsidR="00000000" w:rsidRDefault="00CA5BA7">
      <w:pPr>
        <w:spacing w:after="0" w:line="240" w:lineRule="auto"/>
        <w:ind w:firstLine="851"/>
        <w:divId w:val="528683921"/>
        <w:rPr>
          <w:rFonts w:ascii="Times New Roman" w:eastAsia="Times New Roman" w:hAnsi="Times New Roman" w:cs="Times New Roman"/>
          <w:sz w:val="24"/>
          <w:szCs w:val="24"/>
        </w:rPr>
      </w:pPr>
      <w:r>
        <w:rPr>
          <w:rFonts w:ascii="Times New Roman" w:eastAsia="Times New Roman" w:hAnsi="Times New Roman" w:cs="Times New Roman"/>
          <w:sz w:val="24"/>
          <w:szCs w:val="24"/>
        </w:rPr>
        <w:t>2. искане от страна на заявителя;</w:t>
      </w:r>
    </w:p>
    <w:p w:rsidR="00000000" w:rsidRDefault="00CA5BA7">
      <w:pPr>
        <w:spacing w:after="0" w:line="240" w:lineRule="auto"/>
        <w:ind w:firstLine="851"/>
        <w:divId w:val="703483208"/>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промяна в търговската регистрация на лицето, което предостав</w:t>
      </w:r>
      <w:r>
        <w:rPr>
          <w:rFonts w:ascii="Times New Roman" w:eastAsia="Times New Roman" w:hAnsi="Times New Roman" w:cs="Times New Roman"/>
          <w:sz w:val="24"/>
          <w:szCs w:val="24"/>
        </w:rPr>
        <w:t xml:space="preserve">я на пазара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w:t>
      </w:r>
    </w:p>
    <w:p w:rsidR="00000000" w:rsidRDefault="00CA5BA7">
      <w:pPr>
        <w:spacing w:after="0" w:line="240" w:lineRule="auto"/>
        <w:ind w:firstLine="851"/>
        <w:divId w:val="1524514538"/>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промяна на опаковката.</w:t>
      </w:r>
    </w:p>
    <w:p w:rsidR="00000000" w:rsidRDefault="00CA5BA7">
      <w:pPr>
        <w:spacing w:after="0" w:line="240" w:lineRule="auto"/>
        <w:ind w:firstLine="851"/>
        <w:divId w:val="1116289193"/>
        <w:rPr>
          <w:rFonts w:ascii="Times New Roman" w:eastAsia="Times New Roman" w:hAnsi="Times New Roman" w:cs="Times New Roman"/>
          <w:sz w:val="24"/>
          <w:szCs w:val="24"/>
        </w:rPr>
      </w:pPr>
      <w:r>
        <w:rPr>
          <w:rFonts w:ascii="Times New Roman" w:eastAsia="Times New Roman" w:hAnsi="Times New Roman" w:cs="Times New Roman"/>
          <w:sz w:val="24"/>
          <w:szCs w:val="24"/>
        </w:rPr>
        <w:t>(2) В случаите по ал. 1 министърът на здравеопазването може да изисква допълнителна информация и да промени условията на издаденото разрешение.</w:t>
      </w:r>
    </w:p>
    <w:p w:rsidR="00000000" w:rsidRDefault="00CA5BA7">
      <w:pPr>
        <w:spacing w:after="0" w:line="240" w:lineRule="auto"/>
        <w:ind w:firstLine="851"/>
        <w:divId w:val="1173497914"/>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Изменение на разрешението се извършва при спазване изискваният</w:t>
      </w:r>
      <w:r>
        <w:rPr>
          <w:rFonts w:ascii="Times New Roman" w:eastAsia="Times New Roman" w:hAnsi="Times New Roman" w:cs="Times New Roman"/>
          <w:sz w:val="24"/>
          <w:szCs w:val="24"/>
        </w:rPr>
        <w:t>а на чл. 18 и след заплащане на такса по чл. 19, ал. 1, т. 19.</w:t>
      </w:r>
    </w:p>
    <w:p w:rsidR="00000000" w:rsidRDefault="00CA5BA7">
      <w:pPr>
        <w:spacing w:after="0" w:line="240" w:lineRule="auto"/>
        <w:ind w:firstLine="851"/>
        <w:divId w:val="11757325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При изменение на издадено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министърът на здравеопазването може да определи срок за съхраняване, употреба или разпространение на наличните колич</w:t>
      </w:r>
      <w:r>
        <w:rPr>
          <w:rFonts w:ascii="Times New Roman" w:eastAsia="Times New Roman" w:hAnsi="Times New Roman" w:cs="Times New Roman"/>
          <w:sz w:val="24"/>
          <w:szCs w:val="24"/>
        </w:rPr>
        <w:t xml:space="preserve">ества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14062993"/>
        <w:rPr>
          <w:rFonts w:ascii="Times New Roman" w:eastAsia="Times New Roman" w:hAnsi="Times New Roman" w:cs="Times New Roman"/>
          <w:sz w:val="24"/>
          <w:szCs w:val="24"/>
        </w:rPr>
      </w:pPr>
      <w:r>
        <w:rPr>
          <w:rFonts w:ascii="Times New Roman" w:eastAsia="Times New Roman" w:hAnsi="Times New Roman" w:cs="Times New Roman"/>
          <w:sz w:val="24"/>
          <w:szCs w:val="24"/>
        </w:rPr>
        <w:t>Чл. 18д. (Нов - ДВ, бр. 102 от 2015 г.) (1) Министърът на здравеопазването отменя издаденото разрешение по чл. 18, когато:</w:t>
      </w:r>
    </w:p>
    <w:p w:rsidR="00000000" w:rsidRDefault="00CA5BA7">
      <w:pPr>
        <w:spacing w:after="0" w:line="240" w:lineRule="auto"/>
        <w:ind w:firstLine="851"/>
        <w:divId w:val="1110129563"/>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заявителят е представил неверни и/или заблуждаващи данни за издаване на разрешението;</w:t>
      </w:r>
    </w:p>
    <w:p w:rsidR="00000000" w:rsidRDefault="00CA5BA7">
      <w:pPr>
        <w:spacing w:after="0" w:line="240" w:lineRule="auto"/>
        <w:ind w:firstLine="851"/>
        <w:divId w:val="1051735783"/>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активното вещество е забр</w:t>
      </w:r>
      <w:r>
        <w:rPr>
          <w:rFonts w:ascii="Times New Roman" w:eastAsia="Times New Roman" w:hAnsi="Times New Roman" w:cs="Times New Roman"/>
          <w:sz w:val="24"/>
          <w:szCs w:val="24"/>
        </w:rPr>
        <w:t>анено за пускане на пазара и за употреба в Европейския съюз;</w:t>
      </w:r>
    </w:p>
    <w:p w:rsidR="00000000" w:rsidRDefault="00CA5BA7">
      <w:pPr>
        <w:spacing w:after="0" w:line="240" w:lineRule="auto"/>
        <w:ind w:firstLine="851"/>
        <w:divId w:val="1109928718"/>
        <w:rPr>
          <w:rFonts w:ascii="Times New Roman" w:eastAsia="Times New Roman" w:hAnsi="Times New Roman" w:cs="Times New Roman"/>
          <w:sz w:val="24"/>
          <w:szCs w:val="24"/>
        </w:rPr>
      </w:pPr>
      <w:r>
        <w:rPr>
          <w:rFonts w:ascii="Times New Roman" w:eastAsia="Times New Roman" w:hAnsi="Times New Roman" w:cs="Times New Roman"/>
          <w:sz w:val="24"/>
          <w:szCs w:val="24"/>
        </w:rPr>
        <w:t>3. е постъпило мотивирано искане от притежателя на разрешението.</w:t>
      </w:r>
    </w:p>
    <w:p w:rsidR="00000000" w:rsidRDefault="00CA5BA7">
      <w:pPr>
        <w:spacing w:after="0" w:line="240" w:lineRule="auto"/>
        <w:ind w:firstLine="851"/>
        <w:divId w:val="1095440434"/>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Преди отмяна на разрешението по ал. 1 министърът на здравеопазването уведомява притежателя на разрешението.</w:t>
      </w:r>
    </w:p>
    <w:p w:rsidR="00000000" w:rsidRDefault="00CA5BA7">
      <w:pPr>
        <w:spacing w:after="0" w:line="240" w:lineRule="auto"/>
        <w:ind w:firstLine="851"/>
        <w:divId w:val="13717633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отмяна на </w:t>
      </w:r>
      <w:r>
        <w:rPr>
          <w:rFonts w:ascii="Times New Roman" w:eastAsia="Times New Roman" w:hAnsi="Times New Roman" w:cs="Times New Roman"/>
          <w:sz w:val="24"/>
          <w:szCs w:val="24"/>
        </w:rPr>
        <w:t xml:space="preserve">издадено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министърът на здравеопазването може да определи срок за съхраняване, употреба или разпространение на наличните количества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181160313"/>
        <w:rPr>
          <w:rFonts w:ascii="Times New Roman" w:eastAsia="Times New Roman" w:hAnsi="Times New Roman" w:cs="Times New Roman"/>
          <w:sz w:val="24"/>
          <w:szCs w:val="24"/>
        </w:rPr>
      </w:pPr>
      <w:r>
        <w:rPr>
          <w:rFonts w:ascii="Times New Roman" w:eastAsia="Times New Roman" w:hAnsi="Times New Roman" w:cs="Times New Roman"/>
          <w:sz w:val="24"/>
          <w:szCs w:val="24"/>
        </w:rPr>
        <w:t>Чл. 18е. (Нов - ДВ, бр. 102 от 2015 г.) (1) Мин</w:t>
      </w:r>
      <w:r>
        <w:rPr>
          <w:rFonts w:ascii="Times New Roman" w:eastAsia="Times New Roman" w:hAnsi="Times New Roman" w:cs="Times New Roman"/>
          <w:sz w:val="24"/>
          <w:szCs w:val="24"/>
        </w:rPr>
        <w:t>истърът на здравеопазването утвърждава със заповед списъци на активните вещества, за които има решение на Европейската комисия, че активното вещество не се одобрява за включване в Списъка на одобрените активни вещества в Европейския съюз по чл. 9 (2) от Ре</w:t>
      </w:r>
      <w:r>
        <w:rPr>
          <w:rFonts w:ascii="Times New Roman" w:eastAsia="Times New Roman" w:hAnsi="Times New Roman" w:cs="Times New Roman"/>
          <w:sz w:val="24"/>
          <w:szCs w:val="24"/>
        </w:rPr>
        <w:t>гламент (ЕС) № 528/2012.</w:t>
      </w:r>
    </w:p>
    <w:p w:rsidR="00000000" w:rsidRDefault="00CA5BA7">
      <w:pPr>
        <w:spacing w:after="0" w:line="240" w:lineRule="auto"/>
        <w:ind w:firstLine="851"/>
        <w:divId w:val="868553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Заповедта по ал. 1 се обнародва в "Държавен вестник" и се публикува на </w:t>
      </w:r>
      <w:hyperlink r:id="rId5" w:tgtFrame="_blank" w:history="1">
        <w:r>
          <w:rPr>
            <w:rFonts w:ascii="Times New Roman" w:eastAsia="Times New Roman" w:hAnsi="Times New Roman" w:cs="Times New Roman"/>
            <w:color w:val="0000FF"/>
            <w:sz w:val="24"/>
            <w:szCs w:val="24"/>
            <w:u w:val="single"/>
          </w:rPr>
          <w:t>страницата</w:t>
        </w:r>
      </w:hyperlink>
      <w:r>
        <w:rPr>
          <w:rFonts w:ascii="Times New Roman" w:eastAsia="Times New Roman" w:hAnsi="Times New Roman" w:cs="Times New Roman"/>
          <w:sz w:val="24"/>
          <w:szCs w:val="24"/>
        </w:rPr>
        <w:t xml:space="preserve"> на Министерството на здравеопазването в интернет.</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235973351"/>
        <w:rPr>
          <w:rFonts w:ascii="Times New Roman" w:eastAsia="Times New Roman" w:hAnsi="Times New Roman" w:cs="Times New Roman"/>
          <w:sz w:val="24"/>
          <w:szCs w:val="24"/>
        </w:rPr>
      </w:pPr>
      <w:r>
        <w:rPr>
          <w:rFonts w:ascii="Times New Roman" w:eastAsia="Times New Roman" w:hAnsi="Times New Roman" w:cs="Times New Roman"/>
          <w:sz w:val="24"/>
          <w:szCs w:val="24"/>
        </w:rPr>
        <w:t>Чл. 18ж. (Нов - ДВ, бр. 102 от 20</w:t>
      </w:r>
      <w:r>
        <w:rPr>
          <w:rFonts w:ascii="Times New Roman" w:eastAsia="Times New Roman" w:hAnsi="Times New Roman" w:cs="Times New Roman"/>
          <w:sz w:val="24"/>
          <w:szCs w:val="24"/>
        </w:rPr>
        <w:t xml:space="preserve">15 г.) (1) Когато има решение на Европейската комисия за одобряване на активно вещество за включване в Списъка на одобрените активни вещества в Европейския съюз по чл. 9 (2) от Регламент (ЕС) № 528/2012, </w:t>
      </w:r>
      <w:r>
        <w:rPr>
          <w:rFonts w:ascii="Times New Roman" w:eastAsia="Times New Roman" w:hAnsi="Times New Roman" w:cs="Times New Roman"/>
          <w:sz w:val="24"/>
          <w:szCs w:val="24"/>
        </w:rPr>
        <w:lastRenderedPageBreak/>
        <w:t>министърът на здравеопазването издава ново разрешени</w:t>
      </w:r>
      <w:r>
        <w:rPr>
          <w:rFonts w:ascii="Times New Roman" w:eastAsia="Times New Roman" w:hAnsi="Times New Roman" w:cs="Times New Roman"/>
          <w:sz w:val="24"/>
          <w:szCs w:val="24"/>
        </w:rPr>
        <w:t xml:space="preserve">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изменя или отменя издаденото разрешение по чл. 18.</w:t>
      </w:r>
    </w:p>
    <w:p w:rsidR="00000000" w:rsidRDefault="00CA5BA7">
      <w:pPr>
        <w:spacing w:after="0" w:line="240" w:lineRule="auto"/>
        <w:ind w:firstLine="851"/>
        <w:divId w:val="194295295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има решение на Европейската комисия, че активно вещество не се одобрява за включване в Списъка на одобрените активни вещества в Европейския съюз по чл. 9 (</w:t>
      </w:r>
      <w:r>
        <w:rPr>
          <w:rFonts w:ascii="Times New Roman" w:eastAsia="Times New Roman" w:hAnsi="Times New Roman" w:cs="Times New Roman"/>
          <w:sz w:val="24"/>
          <w:szCs w:val="24"/>
        </w:rPr>
        <w:t xml:space="preserve">2) от Регламент (ЕС) № 528/2012 за определени или за всички </w:t>
      </w:r>
      <w:proofErr w:type="spellStart"/>
      <w:r>
        <w:rPr>
          <w:rFonts w:ascii="Times New Roman" w:eastAsia="Times New Roman" w:hAnsi="Times New Roman" w:cs="Times New Roman"/>
          <w:sz w:val="24"/>
          <w:szCs w:val="24"/>
        </w:rPr>
        <w:t>нотифицирани</w:t>
      </w:r>
      <w:proofErr w:type="spellEnd"/>
      <w:r>
        <w:rPr>
          <w:rFonts w:ascii="Times New Roman" w:eastAsia="Times New Roman" w:hAnsi="Times New Roman" w:cs="Times New Roman"/>
          <w:sz w:val="24"/>
          <w:szCs w:val="24"/>
        </w:rPr>
        <w:t xml:space="preserve"> продуктови типове, министърът на здравеопазването изменя или отменя издаденото по чл. 18 разрешение в съответствие с Делегиран Регламент (ЕС) № 1062/2014 и чл. 89 (2) от Регламент (ЕС</w:t>
      </w:r>
      <w:r>
        <w:rPr>
          <w:rFonts w:ascii="Times New Roman" w:eastAsia="Times New Roman" w:hAnsi="Times New Roman" w:cs="Times New Roman"/>
          <w:sz w:val="24"/>
          <w:szCs w:val="24"/>
        </w:rPr>
        <w:t>) № 528/2012.</w:t>
      </w:r>
    </w:p>
    <w:p w:rsidR="00000000" w:rsidRDefault="00CA5BA7">
      <w:pPr>
        <w:spacing w:after="0" w:line="240" w:lineRule="auto"/>
        <w:ind w:firstLine="851"/>
        <w:divId w:val="963392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Издаването на ново разрешение, изменението или отмяната на издаденото разрешение по чл. 18 се извършва в съответствие с решението за одобряване или </w:t>
      </w:r>
      <w:proofErr w:type="spellStart"/>
      <w:r>
        <w:rPr>
          <w:rFonts w:ascii="Times New Roman" w:eastAsia="Times New Roman" w:hAnsi="Times New Roman" w:cs="Times New Roman"/>
          <w:sz w:val="24"/>
          <w:szCs w:val="24"/>
        </w:rPr>
        <w:t>неодобряване</w:t>
      </w:r>
      <w:proofErr w:type="spellEnd"/>
      <w:r>
        <w:rPr>
          <w:rFonts w:ascii="Times New Roman" w:eastAsia="Times New Roman" w:hAnsi="Times New Roman" w:cs="Times New Roman"/>
          <w:sz w:val="24"/>
          <w:szCs w:val="24"/>
        </w:rPr>
        <w:t xml:space="preserve"> на включването на активно вещество в Списъка на одобрените активни вещества в</w:t>
      </w:r>
      <w:r>
        <w:rPr>
          <w:rFonts w:ascii="Times New Roman" w:eastAsia="Times New Roman" w:hAnsi="Times New Roman" w:cs="Times New Roman"/>
          <w:sz w:val="24"/>
          <w:szCs w:val="24"/>
        </w:rPr>
        <w:t xml:space="preserve"> Европейския съюз по чл. 9 (2) от Регламент (ЕС) № 528/2012.</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634680171"/>
        <w:rPr>
          <w:rFonts w:ascii="Times New Roman" w:eastAsia="Times New Roman" w:hAnsi="Times New Roman" w:cs="Times New Roman"/>
          <w:sz w:val="24"/>
          <w:szCs w:val="24"/>
        </w:rPr>
      </w:pPr>
      <w:r>
        <w:rPr>
          <w:rFonts w:ascii="Times New Roman" w:eastAsia="Times New Roman" w:hAnsi="Times New Roman" w:cs="Times New Roman"/>
          <w:sz w:val="24"/>
          <w:szCs w:val="24"/>
        </w:rPr>
        <w:t>Чл. 18з. (Нов - ДВ, бр. 102 от 2015 г.) С наредба на Министерския съвет се определят формата и съдържанието на:</w:t>
      </w:r>
    </w:p>
    <w:p w:rsidR="00000000" w:rsidRDefault="00CA5BA7">
      <w:pPr>
        <w:spacing w:after="0" w:line="240" w:lineRule="auto"/>
        <w:ind w:firstLine="851"/>
        <w:divId w:val="14234523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техническото досие и документите, които заявителят представя за издаване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18;</w:t>
      </w:r>
    </w:p>
    <w:p w:rsidR="00000000" w:rsidRDefault="00CA5BA7">
      <w:pPr>
        <w:spacing w:after="0" w:line="240" w:lineRule="auto"/>
        <w:ind w:firstLine="851"/>
        <w:divId w:val="8787850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издаваните разрешения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18.</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013067514"/>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xml:space="preserve"> 18и. (Нов - ДВ, бр. 102 от 2015 г.) (1) В Министерството на здравеопазването се води регистър на разрешените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18. Регистърът е публичен и съдържа:</w:t>
      </w:r>
    </w:p>
    <w:p w:rsidR="00000000" w:rsidRDefault="00CA5BA7">
      <w:pPr>
        <w:spacing w:after="0" w:line="240" w:lineRule="auto"/>
        <w:ind w:firstLine="851"/>
        <w:divId w:val="11001059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номер и дата на разрешението за предоставяне на пазара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w:t>
      </w:r>
    </w:p>
    <w:p w:rsidR="00000000" w:rsidRDefault="00CA5BA7">
      <w:pPr>
        <w:spacing w:after="0" w:line="240" w:lineRule="auto"/>
        <w:ind w:firstLine="851"/>
        <w:divId w:val="14463451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срок на валидност на </w:t>
      </w:r>
      <w:r>
        <w:rPr>
          <w:rFonts w:ascii="Times New Roman" w:eastAsia="Times New Roman" w:hAnsi="Times New Roman" w:cs="Times New Roman"/>
          <w:sz w:val="24"/>
          <w:szCs w:val="24"/>
        </w:rPr>
        <w:t>издаденото разрешение, когато има определен;</w:t>
      </w:r>
    </w:p>
    <w:p w:rsidR="00000000" w:rsidRDefault="00CA5BA7">
      <w:pPr>
        <w:spacing w:after="0" w:line="240" w:lineRule="auto"/>
        <w:ind w:firstLine="851"/>
        <w:divId w:val="4390325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данни за лицето, което предоставя на пазара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 наименование, седалище и адрес на управление;</w:t>
      </w:r>
    </w:p>
    <w:p w:rsidR="00000000" w:rsidRDefault="00CA5BA7">
      <w:pPr>
        <w:spacing w:after="0" w:line="240" w:lineRule="auto"/>
        <w:ind w:firstLine="851"/>
        <w:divId w:val="14735220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наименование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w:t>
      </w:r>
    </w:p>
    <w:p w:rsidR="00000000" w:rsidRDefault="00CA5BA7">
      <w:pPr>
        <w:spacing w:after="0" w:line="240" w:lineRule="auto"/>
        <w:ind w:firstLine="851"/>
        <w:divId w:val="1854611722"/>
        <w:rPr>
          <w:rFonts w:ascii="Times New Roman" w:eastAsia="Times New Roman" w:hAnsi="Times New Roman" w:cs="Times New Roman"/>
          <w:sz w:val="24"/>
          <w:szCs w:val="24"/>
        </w:rPr>
      </w:pPr>
      <w:r>
        <w:rPr>
          <w:rFonts w:ascii="Times New Roman" w:eastAsia="Times New Roman" w:hAnsi="Times New Roman" w:cs="Times New Roman"/>
          <w:sz w:val="24"/>
          <w:szCs w:val="24"/>
        </w:rPr>
        <w:t>5. наименование и концентрация на активното вещество/активните вещества, влизащи</w:t>
      </w:r>
      <w:r>
        <w:rPr>
          <w:rFonts w:ascii="Times New Roman" w:eastAsia="Times New Roman" w:hAnsi="Times New Roman" w:cs="Times New Roman"/>
          <w:sz w:val="24"/>
          <w:szCs w:val="24"/>
        </w:rPr>
        <w:t xml:space="preserve"> в състава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w:t>
      </w:r>
    </w:p>
    <w:p w:rsidR="00000000" w:rsidRDefault="00CA5BA7">
      <w:pPr>
        <w:spacing w:after="0" w:line="240" w:lineRule="auto"/>
        <w:ind w:firstLine="851"/>
        <w:divId w:val="4375248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вид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и област на приложение;</w:t>
      </w:r>
    </w:p>
    <w:p w:rsidR="00000000" w:rsidRDefault="00CA5BA7">
      <w:pPr>
        <w:spacing w:after="0" w:line="240" w:lineRule="auto"/>
        <w:ind w:firstLine="851"/>
        <w:divId w:val="1715346671"/>
        <w:rPr>
          <w:rFonts w:ascii="Times New Roman" w:eastAsia="Times New Roman" w:hAnsi="Times New Roman" w:cs="Times New Roman"/>
          <w:sz w:val="24"/>
          <w:szCs w:val="24"/>
        </w:rPr>
      </w:pPr>
      <w:r>
        <w:rPr>
          <w:rFonts w:ascii="Times New Roman" w:eastAsia="Times New Roman" w:hAnsi="Times New Roman" w:cs="Times New Roman"/>
          <w:sz w:val="24"/>
          <w:szCs w:val="24"/>
        </w:rPr>
        <w:t>7. категория на употреба;</w:t>
      </w:r>
    </w:p>
    <w:p w:rsidR="00000000" w:rsidRDefault="00CA5BA7">
      <w:pPr>
        <w:spacing w:after="0" w:line="240" w:lineRule="auto"/>
        <w:ind w:firstLine="851"/>
        <w:divId w:val="102381090"/>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на отмяна на разрешението;</w:t>
      </w:r>
    </w:p>
    <w:p w:rsidR="00000000" w:rsidRDefault="00CA5BA7">
      <w:pPr>
        <w:spacing w:after="0" w:line="240" w:lineRule="auto"/>
        <w:ind w:firstLine="851"/>
        <w:divId w:val="1557428298"/>
        <w:rPr>
          <w:rFonts w:ascii="Times New Roman" w:eastAsia="Times New Roman" w:hAnsi="Times New Roman" w:cs="Times New Roman"/>
          <w:sz w:val="24"/>
          <w:szCs w:val="24"/>
        </w:rPr>
      </w:pPr>
      <w:r>
        <w:rPr>
          <w:rFonts w:ascii="Times New Roman" w:eastAsia="Times New Roman" w:hAnsi="Times New Roman" w:cs="Times New Roman"/>
          <w:sz w:val="24"/>
          <w:szCs w:val="24"/>
        </w:rPr>
        <w:t>9. промени в обстоятелствата по т. 1 - 7.</w:t>
      </w:r>
    </w:p>
    <w:p w:rsidR="00000000" w:rsidRDefault="00CA5BA7">
      <w:pPr>
        <w:spacing w:after="0" w:line="240" w:lineRule="auto"/>
        <w:ind w:firstLine="851"/>
        <w:divId w:val="1618029708"/>
        <w:rPr>
          <w:rFonts w:ascii="Times New Roman" w:eastAsia="Times New Roman" w:hAnsi="Times New Roman" w:cs="Times New Roman"/>
          <w:sz w:val="24"/>
          <w:szCs w:val="24"/>
        </w:rPr>
      </w:pPr>
      <w:r>
        <w:rPr>
          <w:rFonts w:ascii="Times New Roman" w:eastAsia="Times New Roman" w:hAnsi="Times New Roman" w:cs="Times New Roman"/>
          <w:sz w:val="24"/>
          <w:szCs w:val="24"/>
        </w:rPr>
        <w:t>(2) (*) В регистъра по ал. 1 се обособява отделен раздел, в който по реда на подаване се</w:t>
      </w:r>
      <w:r>
        <w:rPr>
          <w:rFonts w:ascii="Times New Roman" w:eastAsia="Times New Roman" w:hAnsi="Times New Roman" w:cs="Times New Roman"/>
          <w:sz w:val="24"/>
          <w:szCs w:val="24"/>
        </w:rPr>
        <w:t xml:space="preserve"> вписват лицата, подали заявление за издаване на разрешението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и се описват броят и видът на приложените към заявлението документи. В този раздел се отбелязва и движението на преписката, образувана по заявлението.</w:t>
      </w:r>
    </w:p>
    <w:p w:rsidR="00000000" w:rsidRDefault="00CA5BA7">
      <w:pPr>
        <w:spacing w:after="0" w:line="240" w:lineRule="auto"/>
        <w:ind w:firstLine="851"/>
        <w:divId w:val="1001517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 </w:t>
      </w:r>
      <w:r>
        <w:rPr>
          <w:rFonts w:ascii="Times New Roman" w:eastAsia="Times New Roman" w:hAnsi="Times New Roman" w:cs="Times New Roman"/>
          <w:sz w:val="24"/>
          <w:szCs w:val="24"/>
        </w:rPr>
        <w:t>наредбата по чл. 18з се определят условията и редът за водене на регистъра по ал. 1.</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47079035"/>
        <w:rPr>
          <w:rFonts w:ascii="Times New Roman" w:eastAsia="Times New Roman" w:hAnsi="Times New Roman" w:cs="Times New Roman"/>
          <w:sz w:val="24"/>
          <w:szCs w:val="24"/>
        </w:rPr>
      </w:pPr>
      <w:r>
        <w:rPr>
          <w:rFonts w:ascii="Times New Roman" w:eastAsia="Times New Roman" w:hAnsi="Times New Roman" w:cs="Times New Roman"/>
          <w:sz w:val="24"/>
          <w:szCs w:val="24"/>
        </w:rPr>
        <w:t>Чл. 19. (Нов - ДВ, бр. 102 от 2015 г.) (1) С тарифата по чл. 46 от Закона за здравето Министерският съвет определя държавни такси за:</w:t>
      </w:r>
    </w:p>
    <w:p w:rsidR="00000000" w:rsidRDefault="00CA5BA7">
      <w:pPr>
        <w:spacing w:after="0" w:line="240" w:lineRule="auto"/>
        <w:ind w:firstLine="851"/>
        <w:divId w:val="414788704"/>
        <w:rPr>
          <w:rFonts w:ascii="Times New Roman" w:eastAsia="Times New Roman" w:hAnsi="Times New Roman" w:cs="Times New Roman"/>
          <w:sz w:val="24"/>
          <w:szCs w:val="24"/>
        </w:rPr>
      </w:pPr>
      <w:r>
        <w:rPr>
          <w:rFonts w:ascii="Times New Roman" w:eastAsia="Times New Roman" w:hAnsi="Times New Roman" w:cs="Times New Roman"/>
          <w:sz w:val="24"/>
          <w:szCs w:val="24"/>
        </w:rPr>
        <w:t>1. изготвяне на становище за провеж</w:t>
      </w:r>
      <w:r>
        <w:rPr>
          <w:rFonts w:ascii="Times New Roman" w:eastAsia="Times New Roman" w:hAnsi="Times New Roman" w:cs="Times New Roman"/>
          <w:sz w:val="24"/>
          <w:szCs w:val="24"/>
        </w:rPr>
        <w:t>дане на научноизследователска и развойна дейност по чл. 17;</w:t>
      </w:r>
    </w:p>
    <w:p w:rsidR="00000000" w:rsidRDefault="00CA5BA7">
      <w:pPr>
        <w:spacing w:after="0" w:line="240" w:lineRule="auto"/>
        <w:ind w:firstLine="851"/>
        <w:divId w:val="17253690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издаване на национално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или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17а;</w:t>
      </w:r>
    </w:p>
    <w:p w:rsidR="00000000" w:rsidRDefault="00CA5BA7">
      <w:pPr>
        <w:spacing w:after="0" w:line="240" w:lineRule="auto"/>
        <w:ind w:firstLine="851"/>
        <w:divId w:val="19508126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издаване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w:t>
      </w:r>
      <w:r>
        <w:rPr>
          <w:rFonts w:ascii="Times New Roman" w:eastAsia="Times New Roman" w:hAnsi="Times New Roman" w:cs="Times New Roman"/>
          <w:sz w:val="24"/>
          <w:szCs w:val="24"/>
        </w:rPr>
        <w:t xml:space="preserve">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опростена процедура по чл. 17б;</w:t>
      </w:r>
    </w:p>
    <w:p w:rsidR="00000000" w:rsidRDefault="00CA5BA7">
      <w:pPr>
        <w:spacing w:after="0" w:line="240" w:lineRule="auto"/>
        <w:ind w:firstLine="851"/>
        <w:divId w:val="5930542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подновяване на национално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17в;</w:t>
      </w:r>
    </w:p>
    <w:p w:rsidR="00000000" w:rsidRDefault="00CA5BA7">
      <w:pPr>
        <w:spacing w:after="0" w:line="240" w:lineRule="auto"/>
        <w:ind w:firstLine="851"/>
        <w:divId w:val="855116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издаване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чрез последващо взаим</w:t>
      </w:r>
      <w:r>
        <w:rPr>
          <w:rFonts w:ascii="Times New Roman" w:eastAsia="Times New Roman" w:hAnsi="Times New Roman" w:cs="Times New Roman"/>
          <w:sz w:val="24"/>
          <w:szCs w:val="24"/>
        </w:rPr>
        <w:t>но признаване по чл. 17г;</w:t>
      </w:r>
    </w:p>
    <w:p w:rsidR="00000000" w:rsidRDefault="00CA5BA7">
      <w:pPr>
        <w:spacing w:after="0" w:line="240" w:lineRule="auto"/>
        <w:ind w:firstLine="851"/>
        <w:divId w:val="13452094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издаване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чрез паралелно взаимно признаване по чл. 17д, ал. 1;</w:t>
      </w:r>
    </w:p>
    <w:p w:rsidR="00000000" w:rsidRDefault="00CA5BA7">
      <w:pPr>
        <w:spacing w:after="0" w:line="240" w:lineRule="auto"/>
        <w:ind w:firstLine="851"/>
        <w:divId w:val="6048456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издаване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чрез паралелно вз</w:t>
      </w:r>
      <w:r>
        <w:rPr>
          <w:rFonts w:ascii="Times New Roman" w:eastAsia="Times New Roman" w:hAnsi="Times New Roman" w:cs="Times New Roman"/>
          <w:sz w:val="24"/>
          <w:szCs w:val="24"/>
        </w:rPr>
        <w:t>аимно признаване по чл. 17д, ал. 3;</w:t>
      </w:r>
    </w:p>
    <w:p w:rsidR="00000000" w:rsidRDefault="00CA5BA7">
      <w:pPr>
        <w:spacing w:after="0" w:line="240" w:lineRule="auto"/>
        <w:ind w:firstLine="851"/>
        <w:divId w:val="18147594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издаване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чрез взаимно признаване по чл. 17е;</w:t>
      </w:r>
    </w:p>
    <w:p w:rsidR="00000000" w:rsidRDefault="00CA5BA7">
      <w:pPr>
        <w:spacing w:after="0" w:line="240" w:lineRule="auto"/>
        <w:ind w:firstLine="851"/>
        <w:divId w:val="894756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подновяване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17г и 17д, ког</w:t>
      </w:r>
      <w:r>
        <w:rPr>
          <w:rFonts w:ascii="Times New Roman" w:eastAsia="Times New Roman" w:hAnsi="Times New Roman" w:cs="Times New Roman"/>
          <w:sz w:val="24"/>
          <w:szCs w:val="24"/>
        </w:rPr>
        <w:t>ато Република България е избрана за референтна държава членка;</w:t>
      </w:r>
    </w:p>
    <w:p w:rsidR="00000000" w:rsidRDefault="00CA5BA7">
      <w:pPr>
        <w:spacing w:after="0" w:line="240" w:lineRule="auto"/>
        <w:ind w:firstLine="851"/>
        <w:divId w:val="20354935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подновяване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17г и 17д, когато Република България е избрана за заинтересована държава членка;</w:t>
      </w:r>
    </w:p>
    <w:p w:rsidR="00000000" w:rsidRDefault="00CA5BA7">
      <w:pPr>
        <w:spacing w:after="0" w:line="240" w:lineRule="auto"/>
        <w:ind w:firstLine="851"/>
        <w:divId w:val="14887830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изменение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17а, 17г и 17д;</w:t>
      </w:r>
    </w:p>
    <w:p w:rsidR="00000000" w:rsidRDefault="00CA5BA7">
      <w:pPr>
        <w:spacing w:after="0" w:line="240" w:lineRule="auto"/>
        <w:ind w:firstLine="851"/>
        <w:divId w:val="11568472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издаване на разрешение за предоставяне на пазара на идентичен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по чл. 17и;</w:t>
      </w:r>
    </w:p>
    <w:p w:rsidR="00000000" w:rsidRDefault="00CA5BA7">
      <w:pPr>
        <w:spacing w:after="0" w:line="240" w:lineRule="auto"/>
        <w:ind w:firstLine="851"/>
        <w:divId w:val="20573863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издаване на разрешение за паралелна търговия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по чл. </w:t>
      </w:r>
      <w:r>
        <w:rPr>
          <w:rFonts w:ascii="Times New Roman" w:eastAsia="Times New Roman" w:hAnsi="Times New Roman" w:cs="Times New Roman"/>
          <w:sz w:val="24"/>
          <w:szCs w:val="24"/>
        </w:rPr>
        <w:t>17к;</w:t>
      </w:r>
    </w:p>
    <w:p w:rsidR="00000000" w:rsidRDefault="00CA5BA7">
      <w:pPr>
        <w:spacing w:after="0" w:line="240" w:lineRule="auto"/>
        <w:ind w:firstLine="851"/>
        <w:divId w:val="17407150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оценяване на заявленията за издаване или за подновяване на разрешение на Съюза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17л;</w:t>
      </w:r>
    </w:p>
    <w:p w:rsidR="00000000" w:rsidRDefault="00CA5BA7">
      <w:pPr>
        <w:spacing w:after="0" w:line="240" w:lineRule="auto"/>
        <w:ind w:firstLine="851"/>
        <w:divId w:val="222523417"/>
        <w:rPr>
          <w:rFonts w:ascii="Times New Roman" w:eastAsia="Times New Roman" w:hAnsi="Times New Roman" w:cs="Times New Roman"/>
          <w:sz w:val="24"/>
          <w:szCs w:val="24"/>
        </w:rPr>
      </w:pPr>
      <w:r>
        <w:rPr>
          <w:rFonts w:ascii="Times New Roman" w:eastAsia="Times New Roman" w:hAnsi="Times New Roman" w:cs="Times New Roman"/>
          <w:sz w:val="24"/>
          <w:szCs w:val="24"/>
        </w:rPr>
        <w:t>15. оценяване на заявленията за одобряване на активно вещество по чл. 17м;</w:t>
      </w:r>
    </w:p>
    <w:p w:rsidR="00000000" w:rsidRDefault="00CA5BA7">
      <w:pPr>
        <w:spacing w:after="0" w:line="240" w:lineRule="auto"/>
        <w:ind w:firstLine="851"/>
        <w:divId w:val="457526237"/>
        <w:rPr>
          <w:rFonts w:ascii="Times New Roman" w:eastAsia="Times New Roman" w:hAnsi="Times New Roman" w:cs="Times New Roman"/>
          <w:sz w:val="24"/>
          <w:szCs w:val="24"/>
        </w:rPr>
      </w:pPr>
      <w:r>
        <w:rPr>
          <w:rFonts w:ascii="Times New Roman" w:eastAsia="Times New Roman" w:hAnsi="Times New Roman" w:cs="Times New Roman"/>
          <w:sz w:val="24"/>
          <w:szCs w:val="24"/>
        </w:rPr>
        <w:t>16. издаване на временно ра</w:t>
      </w:r>
      <w:r>
        <w:rPr>
          <w:rFonts w:ascii="Times New Roman" w:eastAsia="Times New Roman" w:hAnsi="Times New Roman" w:cs="Times New Roman"/>
          <w:sz w:val="24"/>
          <w:szCs w:val="24"/>
        </w:rPr>
        <w:t xml:space="preserve">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17н;</w:t>
      </w:r>
    </w:p>
    <w:p w:rsidR="00000000" w:rsidRDefault="00CA5BA7">
      <w:pPr>
        <w:spacing w:after="0" w:line="240" w:lineRule="auto"/>
        <w:ind w:firstLine="851"/>
        <w:divId w:val="1818254822"/>
        <w:rPr>
          <w:rFonts w:ascii="Times New Roman" w:eastAsia="Times New Roman" w:hAnsi="Times New Roman" w:cs="Times New Roman"/>
          <w:sz w:val="24"/>
          <w:szCs w:val="24"/>
        </w:rPr>
      </w:pPr>
      <w:r>
        <w:rPr>
          <w:rFonts w:ascii="Times New Roman" w:eastAsia="Times New Roman" w:hAnsi="Times New Roman" w:cs="Times New Roman"/>
          <w:sz w:val="24"/>
          <w:szCs w:val="24"/>
        </w:rPr>
        <w:t>17. оценяване на заявленията за подновяване одобрението на активно вещество по чл. 17о;</w:t>
      </w:r>
    </w:p>
    <w:p w:rsidR="00000000" w:rsidRDefault="00CA5BA7">
      <w:pPr>
        <w:spacing w:after="0" w:line="240" w:lineRule="auto"/>
        <w:ind w:firstLine="851"/>
        <w:divId w:val="1933932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издаване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на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w:t>
      </w:r>
      <w:r>
        <w:rPr>
          <w:rFonts w:ascii="Times New Roman" w:eastAsia="Times New Roman" w:hAnsi="Times New Roman" w:cs="Times New Roman"/>
          <w:sz w:val="24"/>
          <w:szCs w:val="24"/>
        </w:rPr>
        <w:t xml:space="preserve"> 18;</w:t>
      </w:r>
    </w:p>
    <w:p w:rsidR="00000000" w:rsidRDefault="00CA5BA7">
      <w:pPr>
        <w:spacing w:after="0" w:line="240" w:lineRule="auto"/>
        <w:ind w:firstLine="851"/>
        <w:divId w:val="1913418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промяна на разрешение за предоставяне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група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чл. 18;</w:t>
      </w:r>
    </w:p>
    <w:p w:rsidR="00000000" w:rsidRDefault="00CA5BA7">
      <w:pPr>
        <w:spacing w:after="0" w:line="240" w:lineRule="auto"/>
        <w:ind w:firstLine="851"/>
        <w:divId w:val="498237078"/>
        <w:rPr>
          <w:rFonts w:ascii="Times New Roman" w:eastAsia="Times New Roman" w:hAnsi="Times New Roman" w:cs="Times New Roman"/>
          <w:sz w:val="24"/>
          <w:szCs w:val="24"/>
        </w:rPr>
      </w:pPr>
      <w:r>
        <w:rPr>
          <w:rFonts w:ascii="Times New Roman" w:eastAsia="Times New Roman" w:hAnsi="Times New Roman" w:cs="Times New Roman"/>
          <w:sz w:val="24"/>
          <w:szCs w:val="24"/>
        </w:rPr>
        <w:t>20. издаване на разрешение по чл. 30, ал. 5.</w:t>
      </w:r>
    </w:p>
    <w:p w:rsidR="00000000" w:rsidRDefault="00CA5BA7">
      <w:pPr>
        <w:spacing w:after="0" w:line="240" w:lineRule="auto"/>
        <w:ind w:firstLine="851"/>
        <w:divId w:val="1565263809"/>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от таксите по ал. 1 се внасят като приход по бюджета на Министерството на здравеопазването.</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550609274"/>
        <w:rPr>
          <w:rFonts w:ascii="Times New Roman" w:eastAsia="Times New Roman" w:hAnsi="Times New Roman" w:cs="Times New Roman"/>
          <w:sz w:val="24"/>
          <w:szCs w:val="24"/>
        </w:rPr>
      </w:pPr>
      <w:r>
        <w:rPr>
          <w:rFonts w:ascii="Times New Roman" w:eastAsia="Times New Roman" w:hAnsi="Times New Roman" w:cs="Times New Roman"/>
          <w:sz w:val="24"/>
          <w:szCs w:val="24"/>
        </w:rPr>
        <w:t>Чл. 19</w:t>
      </w:r>
      <w:r>
        <w:rPr>
          <w:rFonts w:ascii="Times New Roman" w:eastAsia="Times New Roman" w:hAnsi="Times New Roman" w:cs="Times New Roman"/>
          <w:sz w:val="24"/>
          <w:szCs w:val="24"/>
        </w:rPr>
        <w:t>а. (Нов - ДВ, бр. 102 от 2015 г.) Министърът на здравеопазването изпраща доклад за прилагането на Регламент (ЕС) № 528/2012 до Европейската комисия в съответствие с чл. 65 (3) от същия регламент.</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МЕРКИ ЗА ПРИЛАГАНЕ НА РЕГЛАМЕНТ (ЕО) № 1907/20</w:t>
      </w:r>
      <w:r>
        <w:rPr>
          <w:rFonts w:ascii="Times New Roman" w:hAnsi="Times New Roman" w:cs="Times New Roman"/>
          <w:b/>
          <w:bCs/>
          <w:sz w:val="24"/>
          <w:szCs w:val="24"/>
        </w:rPr>
        <w:t xml:space="preserve">06 (REACH) И РЕГЛАМЕНТ (ЕО) № 1272/2008 (CLP) (НОВА - ДВ, БР. 82 ОТ 2007 Г., ЗАГЛ. ИЗМ. - ДВ, БР. 63 ОТ 2010 Г., В СИЛА ОТ 13.08.2010 Г.) </w:t>
      </w:r>
    </w:p>
    <w:p w:rsidR="00000000" w:rsidRDefault="00CA5BA7">
      <w:pPr>
        <w:spacing w:after="0" w:line="240" w:lineRule="auto"/>
        <w:ind w:firstLine="851"/>
        <w:divId w:val="11208797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 (Нов - ДВ, бр. 82 от 2007 г., изм. - ДВ, бр. 63 от 2010 г., в сила от 13.08.2010 г.) Министърът на околната </w:t>
      </w:r>
      <w:r>
        <w:rPr>
          <w:rFonts w:ascii="Times New Roman" w:eastAsia="Times New Roman" w:hAnsi="Times New Roman" w:cs="Times New Roman"/>
          <w:sz w:val="24"/>
          <w:szCs w:val="24"/>
        </w:rPr>
        <w:t>среда и водите е компетентен орган по смисъла на чл. 121 от Регламент (ЕО) № 1907/2006 (REACH) и чл. 43 от Регламент (ЕО) № 1272/2008 (CLP).</w:t>
      </w:r>
    </w:p>
    <w:p w:rsidR="00000000" w:rsidRDefault="00CA5BA7">
      <w:pPr>
        <w:spacing w:after="0" w:line="240" w:lineRule="auto"/>
        <w:divId w:val="68430507"/>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01996832"/>
        <w:rPr>
          <w:rFonts w:ascii="Times New Roman" w:eastAsia="Times New Roman" w:hAnsi="Times New Roman" w:cs="Times New Roman"/>
          <w:sz w:val="24"/>
          <w:szCs w:val="24"/>
        </w:rPr>
      </w:pPr>
      <w:r>
        <w:rPr>
          <w:rFonts w:ascii="Times New Roman" w:eastAsia="Times New Roman" w:hAnsi="Times New Roman" w:cs="Times New Roman"/>
          <w:sz w:val="24"/>
          <w:szCs w:val="24"/>
        </w:rPr>
        <w:t>Чл. 20а. (Нов - ДВ, бр. 53 от 2018 г., в сила от 26.06.2018 г.) (1) Освобождаване от прилагането на дял II, III</w:t>
      </w:r>
      <w:r>
        <w:rPr>
          <w:rFonts w:ascii="Times New Roman" w:eastAsia="Times New Roman" w:hAnsi="Times New Roman" w:cs="Times New Roman"/>
          <w:sz w:val="24"/>
          <w:szCs w:val="24"/>
        </w:rPr>
        <w:t>, VI, VII, VIII и/или IX от Регламент (ЕО) № 1907/2006 (REACH) по чл. 3а се извършва въз основа на издадено разрешение.</w:t>
      </w:r>
    </w:p>
    <w:p w:rsidR="00000000" w:rsidRDefault="00CA5BA7">
      <w:pPr>
        <w:spacing w:after="0" w:line="240" w:lineRule="auto"/>
        <w:ind w:firstLine="851"/>
        <w:divId w:val="816066056"/>
        <w:rPr>
          <w:rFonts w:ascii="Times New Roman" w:eastAsia="Times New Roman" w:hAnsi="Times New Roman" w:cs="Times New Roman"/>
          <w:sz w:val="24"/>
          <w:szCs w:val="24"/>
        </w:rPr>
      </w:pPr>
      <w:r>
        <w:rPr>
          <w:rFonts w:ascii="Times New Roman" w:eastAsia="Times New Roman" w:hAnsi="Times New Roman" w:cs="Times New Roman"/>
          <w:sz w:val="24"/>
          <w:szCs w:val="24"/>
        </w:rPr>
        <w:t>(2) Компетентен орган за издаване на разрешението по ал. 1 е Междуведомственият съвет по отбранителна индустрия и сигурност на доставкит</w:t>
      </w:r>
      <w:r>
        <w:rPr>
          <w:rFonts w:ascii="Times New Roman" w:eastAsia="Times New Roman" w:hAnsi="Times New Roman" w:cs="Times New Roman"/>
          <w:sz w:val="24"/>
          <w:szCs w:val="24"/>
        </w:rPr>
        <w:t>е към Министерския съвет, наричан по-нататък "Междуведомствения съвет".</w:t>
      </w:r>
    </w:p>
    <w:p w:rsidR="00000000" w:rsidRDefault="00CA5BA7">
      <w:pPr>
        <w:spacing w:after="0" w:line="240" w:lineRule="auto"/>
        <w:ind w:firstLine="851"/>
        <w:divId w:val="2041125910"/>
        <w:rPr>
          <w:rFonts w:ascii="Times New Roman" w:eastAsia="Times New Roman" w:hAnsi="Times New Roman" w:cs="Times New Roman"/>
          <w:sz w:val="24"/>
          <w:szCs w:val="24"/>
        </w:rPr>
      </w:pPr>
      <w:r>
        <w:rPr>
          <w:rFonts w:ascii="Times New Roman" w:eastAsia="Times New Roman" w:hAnsi="Times New Roman" w:cs="Times New Roman"/>
          <w:sz w:val="24"/>
          <w:szCs w:val="24"/>
        </w:rPr>
        <w:t>(3) Условията, редът и сроковете за издаване, отказване, изменение, прекратяване и отнемане на разрешението по ал. 1, изискванията за предотвратяване или ограничаване на вредното възде</w:t>
      </w:r>
      <w:r>
        <w:rPr>
          <w:rFonts w:ascii="Times New Roman" w:eastAsia="Times New Roman" w:hAnsi="Times New Roman" w:cs="Times New Roman"/>
          <w:sz w:val="24"/>
          <w:szCs w:val="24"/>
        </w:rPr>
        <w:t>йствие върху човешкото здраве и околната среда, както и информацията по чл. 20д, т. 2 се определят с наредба на Министерския съвет.</w:t>
      </w:r>
    </w:p>
    <w:p w:rsidR="00000000" w:rsidRDefault="00CA5BA7">
      <w:pPr>
        <w:spacing w:after="0" w:line="240" w:lineRule="auto"/>
        <w:ind w:firstLine="851"/>
        <w:divId w:val="2089304023"/>
        <w:rPr>
          <w:rFonts w:ascii="Times New Roman" w:eastAsia="Times New Roman" w:hAnsi="Times New Roman" w:cs="Times New Roman"/>
          <w:sz w:val="24"/>
          <w:szCs w:val="24"/>
        </w:rPr>
      </w:pPr>
      <w:r>
        <w:rPr>
          <w:rFonts w:ascii="Times New Roman" w:eastAsia="Times New Roman" w:hAnsi="Times New Roman" w:cs="Times New Roman"/>
          <w:sz w:val="24"/>
          <w:szCs w:val="24"/>
        </w:rPr>
        <w:t>(4) Разрешението по ал. 1 се издава за срок, не по-дълъг от три години, и се прилага само за посочените в него случаи, видов</w:t>
      </w:r>
      <w:r>
        <w:rPr>
          <w:rFonts w:ascii="Times New Roman" w:eastAsia="Times New Roman" w:hAnsi="Times New Roman" w:cs="Times New Roman"/>
          <w:sz w:val="24"/>
          <w:szCs w:val="24"/>
        </w:rPr>
        <w:t>е и количества химични вещества в самостоятелен вид, в състава на смеси или в изделия и техните употреби. Срокът на разрешението може да се удължи еднократно за срок, не по-дълъг от срока, за който първоначално е издадено.</w:t>
      </w:r>
    </w:p>
    <w:p w:rsidR="00000000" w:rsidRDefault="00CA5BA7">
      <w:pPr>
        <w:spacing w:after="0" w:line="240" w:lineRule="auto"/>
        <w:ind w:firstLine="851"/>
        <w:divId w:val="1090155026"/>
        <w:rPr>
          <w:rFonts w:ascii="Times New Roman" w:eastAsia="Times New Roman" w:hAnsi="Times New Roman" w:cs="Times New Roman"/>
          <w:sz w:val="24"/>
          <w:szCs w:val="24"/>
        </w:rPr>
      </w:pPr>
      <w:r>
        <w:rPr>
          <w:rFonts w:ascii="Times New Roman" w:eastAsia="Times New Roman" w:hAnsi="Times New Roman" w:cs="Times New Roman"/>
          <w:sz w:val="24"/>
          <w:szCs w:val="24"/>
        </w:rPr>
        <w:t>(5) В разрешението по ал. 1 се по</w:t>
      </w:r>
      <w:r>
        <w:rPr>
          <w:rFonts w:ascii="Times New Roman" w:eastAsia="Times New Roman" w:hAnsi="Times New Roman" w:cs="Times New Roman"/>
          <w:sz w:val="24"/>
          <w:szCs w:val="24"/>
        </w:rPr>
        <w:t>сочват мерките, които лицето следва да прилага за предотвратяване или ограничаване на вредното въздействие върху човешкото здраве и околната среда.</w:t>
      </w:r>
    </w:p>
    <w:p w:rsidR="00000000" w:rsidRDefault="00CA5BA7">
      <w:pPr>
        <w:spacing w:after="0" w:line="240" w:lineRule="auto"/>
        <w:ind w:firstLine="851"/>
        <w:divId w:val="1033766907"/>
        <w:rPr>
          <w:rFonts w:ascii="Times New Roman" w:eastAsia="Times New Roman" w:hAnsi="Times New Roman" w:cs="Times New Roman"/>
          <w:sz w:val="24"/>
          <w:szCs w:val="24"/>
        </w:rPr>
      </w:pPr>
      <w:r>
        <w:rPr>
          <w:rFonts w:ascii="Times New Roman" w:eastAsia="Times New Roman" w:hAnsi="Times New Roman" w:cs="Times New Roman"/>
          <w:sz w:val="24"/>
          <w:szCs w:val="24"/>
        </w:rPr>
        <w:t>(6) Правата по разрешението не могат да се прехвърлят и преотстъпват, включително при преобразуване по чл. 2</w:t>
      </w:r>
      <w:r>
        <w:rPr>
          <w:rFonts w:ascii="Times New Roman" w:eastAsia="Times New Roman" w:hAnsi="Times New Roman" w:cs="Times New Roman"/>
          <w:sz w:val="24"/>
          <w:szCs w:val="24"/>
        </w:rPr>
        <w:t>61 от Търговския закон, освен при промяна на правната форма на лицето.</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518853948"/>
        <w:rPr>
          <w:rFonts w:ascii="Times New Roman" w:eastAsia="Times New Roman" w:hAnsi="Times New Roman" w:cs="Times New Roman"/>
          <w:sz w:val="24"/>
          <w:szCs w:val="24"/>
        </w:rPr>
      </w:pPr>
      <w:r>
        <w:rPr>
          <w:rFonts w:ascii="Times New Roman" w:eastAsia="Times New Roman" w:hAnsi="Times New Roman" w:cs="Times New Roman"/>
          <w:sz w:val="24"/>
          <w:szCs w:val="24"/>
        </w:rPr>
        <w:t>Чл. 20б. (Нов - ДВ, бр. 53 от 2018 г., в сила от 26.06.2018 г.) За издаване на разрешението по чл. 3а в Междуведомствения съвет се подава заявление по образец с приложени към него док</w:t>
      </w:r>
      <w:r>
        <w:rPr>
          <w:rFonts w:ascii="Times New Roman" w:eastAsia="Times New Roman" w:hAnsi="Times New Roman" w:cs="Times New Roman"/>
          <w:sz w:val="24"/>
          <w:szCs w:val="24"/>
        </w:rPr>
        <w:t>ументи съгласно наредбата по чл. 20а, ал. 3.</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67929503"/>
        <w:rPr>
          <w:rFonts w:ascii="Times New Roman" w:eastAsia="Times New Roman" w:hAnsi="Times New Roman" w:cs="Times New Roman"/>
          <w:sz w:val="24"/>
          <w:szCs w:val="24"/>
        </w:rPr>
      </w:pPr>
      <w:r>
        <w:rPr>
          <w:rFonts w:ascii="Times New Roman" w:eastAsia="Times New Roman" w:hAnsi="Times New Roman" w:cs="Times New Roman"/>
          <w:sz w:val="24"/>
          <w:szCs w:val="24"/>
        </w:rPr>
        <w:t>Чл. 20в. (Нов - ДВ, бр. 53 от 2018 г., в сила от 26.06.2018 г.) (1) Междуведомственият съвет издава разрешение, когато се допуска освобождаване по чл. 3а и заявителят отговаря на условията за издаване на разрешение, определени с наредбата по чл. 20а, ал. 3</w:t>
      </w:r>
      <w:r>
        <w:rPr>
          <w:rFonts w:ascii="Times New Roman" w:eastAsia="Times New Roman" w:hAnsi="Times New Roman" w:cs="Times New Roman"/>
          <w:sz w:val="24"/>
          <w:szCs w:val="24"/>
        </w:rPr>
        <w:t>.</w:t>
      </w:r>
    </w:p>
    <w:p w:rsidR="00000000" w:rsidRDefault="00CA5BA7">
      <w:pPr>
        <w:spacing w:after="0" w:line="240" w:lineRule="auto"/>
        <w:ind w:firstLine="851"/>
        <w:divId w:val="829369047"/>
        <w:rPr>
          <w:rFonts w:ascii="Times New Roman" w:eastAsia="Times New Roman" w:hAnsi="Times New Roman" w:cs="Times New Roman"/>
          <w:sz w:val="24"/>
          <w:szCs w:val="24"/>
        </w:rPr>
      </w:pPr>
      <w:r>
        <w:rPr>
          <w:rFonts w:ascii="Times New Roman" w:eastAsia="Times New Roman" w:hAnsi="Times New Roman" w:cs="Times New Roman"/>
          <w:sz w:val="24"/>
          <w:szCs w:val="24"/>
        </w:rPr>
        <w:t>(2) Междуведомственият съвет отказва издаването на разрешение, когато:</w:t>
      </w:r>
    </w:p>
    <w:p w:rsidR="00000000" w:rsidRDefault="00CA5BA7">
      <w:pPr>
        <w:spacing w:after="0" w:line="240" w:lineRule="auto"/>
        <w:ind w:firstLine="851"/>
        <w:divId w:val="539779388"/>
        <w:rPr>
          <w:rFonts w:ascii="Times New Roman" w:eastAsia="Times New Roman" w:hAnsi="Times New Roman" w:cs="Times New Roman"/>
          <w:sz w:val="24"/>
          <w:szCs w:val="24"/>
        </w:rPr>
      </w:pPr>
      <w:r>
        <w:rPr>
          <w:rFonts w:ascii="Times New Roman" w:eastAsia="Times New Roman" w:hAnsi="Times New Roman" w:cs="Times New Roman"/>
          <w:sz w:val="24"/>
          <w:szCs w:val="24"/>
        </w:rPr>
        <w:t>1. не се допуска освобождаване по чл. 3а;</w:t>
      </w:r>
    </w:p>
    <w:p w:rsidR="00000000" w:rsidRDefault="00CA5BA7">
      <w:pPr>
        <w:spacing w:after="0" w:line="240" w:lineRule="auto"/>
        <w:ind w:firstLine="851"/>
        <w:divId w:val="1628312152"/>
        <w:rPr>
          <w:rFonts w:ascii="Times New Roman" w:eastAsia="Times New Roman" w:hAnsi="Times New Roman" w:cs="Times New Roman"/>
          <w:sz w:val="24"/>
          <w:szCs w:val="24"/>
        </w:rPr>
      </w:pPr>
      <w:r>
        <w:rPr>
          <w:rFonts w:ascii="Times New Roman" w:eastAsia="Times New Roman" w:hAnsi="Times New Roman" w:cs="Times New Roman"/>
          <w:sz w:val="24"/>
          <w:szCs w:val="24"/>
        </w:rPr>
        <w:t>2. заявителят не отговаря на някое от условията за издаване на разрешение, определени с наредбата по чл. 20а, ал. 3;</w:t>
      </w:r>
    </w:p>
    <w:p w:rsidR="00000000" w:rsidRDefault="00CA5BA7">
      <w:pPr>
        <w:spacing w:after="0" w:line="240" w:lineRule="auto"/>
        <w:ind w:firstLine="851"/>
        <w:divId w:val="1177501208"/>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в заявле</w:t>
      </w:r>
      <w:r>
        <w:rPr>
          <w:rFonts w:ascii="Times New Roman" w:eastAsia="Times New Roman" w:hAnsi="Times New Roman" w:cs="Times New Roman"/>
          <w:sz w:val="24"/>
          <w:szCs w:val="24"/>
        </w:rPr>
        <w:t>нието или в приложените към него документи е невярна;</w:t>
      </w:r>
    </w:p>
    <w:p w:rsidR="00000000" w:rsidRDefault="00CA5BA7">
      <w:pPr>
        <w:spacing w:after="0" w:line="240" w:lineRule="auto"/>
        <w:ind w:firstLine="851"/>
        <w:divId w:val="1084886214"/>
        <w:rPr>
          <w:rFonts w:ascii="Times New Roman" w:eastAsia="Times New Roman" w:hAnsi="Times New Roman" w:cs="Times New Roman"/>
          <w:sz w:val="24"/>
          <w:szCs w:val="24"/>
        </w:rPr>
      </w:pPr>
      <w:r>
        <w:rPr>
          <w:rFonts w:ascii="Times New Roman" w:eastAsia="Times New Roman" w:hAnsi="Times New Roman" w:cs="Times New Roman"/>
          <w:sz w:val="24"/>
          <w:szCs w:val="24"/>
        </w:rPr>
        <w:t>4. информацията в заявлението или в приложените към него документи е непълна и не е предоставена в 7-дневен срок от датата на уведомяването за това.</w:t>
      </w:r>
    </w:p>
    <w:p w:rsidR="00000000" w:rsidRDefault="00CA5BA7">
      <w:pPr>
        <w:spacing w:after="0" w:line="240" w:lineRule="auto"/>
        <w:ind w:firstLine="851"/>
        <w:divId w:val="321860365"/>
        <w:rPr>
          <w:rFonts w:ascii="Times New Roman" w:eastAsia="Times New Roman" w:hAnsi="Times New Roman" w:cs="Times New Roman"/>
          <w:sz w:val="24"/>
          <w:szCs w:val="24"/>
        </w:rPr>
      </w:pPr>
      <w:r>
        <w:rPr>
          <w:rFonts w:ascii="Times New Roman" w:eastAsia="Times New Roman" w:hAnsi="Times New Roman" w:cs="Times New Roman"/>
          <w:sz w:val="24"/>
          <w:szCs w:val="24"/>
        </w:rPr>
        <w:t>(3) Междуведомственият съвет изменя разрешението при:</w:t>
      </w:r>
    </w:p>
    <w:p w:rsidR="00000000" w:rsidRDefault="00CA5BA7">
      <w:pPr>
        <w:spacing w:after="0" w:line="240" w:lineRule="auto"/>
        <w:ind w:firstLine="851"/>
        <w:divId w:val="2146271229"/>
        <w:rPr>
          <w:rFonts w:ascii="Times New Roman" w:eastAsia="Times New Roman" w:hAnsi="Times New Roman" w:cs="Times New Roman"/>
          <w:sz w:val="24"/>
          <w:szCs w:val="24"/>
        </w:rPr>
      </w:pPr>
      <w:r>
        <w:rPr>
          <w:rFonts w:ascii="Times New Roman" w:eastAsia="Times New Roman" w:hAnsi="Times New Roman" w:cs="Times New Roman"/>
          <w:sz w:val="24"/>
          <w:szCs w:val="24"/>
        </w:rPr>
        <w:t>1. установена необходимост от промяна на мярка или добавяне на нова мярка в разрешението съгласно чл. 20а, ал. 5;</w:t>
      </w:r>
    </w:p>
    <w:p w:rsidR="00000000" w:rsidRDefault="00CA5BA7">
      <w:pPr>
        <w:spacing w:after="0" w:line="240" w:lineRule="auto"/>
        <w:ind w:firstLine="851"/>
        <w:divId w:val="1212620184"/>
        <w:rPr>
          <w:rFonts w:ascii="Times New Roman" w:eastAsia="Times New Roman" w:hAnsi="Times New Roman" w:cs="Times New Roman"/>
          <w:sz w:val="24"/>
          <w:szCs w:val="24"/>
        </w:rPr>
      </w:pPr>
      <w:r>
        <w:rPr>
          <w:rFonts w:ascii="Times New Roman" w:eastAsia="Times New Roman" w:hAnsi="Times New Roman" w:cs="Times New Roman"/>
          <w:sz w:val="24"/>
          <w:szCs w:val="24"/>
        </w:rPr>
        <w:t>2. удължаване срока на първоначалното разрешение по чл. 20а, ал. 4.</w:t>
      </w:r>
    </w:p>
    <w:p w:rsidR="00000000" w:rsidRDefault="00CA5BA7">
      <w:pPr>
        <w:spacing w:after="0" w:line="240" w:lineRule="auto"/>
        <w:ind w:firstLine="851"/>
        <w:divId w:val="1793596901"/>
        <w:rPr>
          <w:rFonts w:ascii="Times New Roman" w:eastAsia="Times New Roman" w:hAnsi="Times New Roman" w:cs="Times New Roman"/>
          <w:sz w:val="24"/>
          <w:szCs w:val="24"/>
        </w:rPr>
      </w:pPr>
      <w:r>
        <w:rPr>
          <w:rFonts w:ascii="Times New Roman" w:eastAsia="Times New Roman" w:hAnsi="Times New Roman" w:cs="Times New Roman"/>
          <w:sz w:val="24"/>
          <w:szCs w:val="24"/>
        </w:rPr>
        <w:t>(4) Междуведомственият съвет прекратява действието на разрешението по пис</w:t>
      </w:r>
      <w:r>
        <w:rPr>
          <w:rFonts w:ascii="Times New Roman" w:eastAsia="Times New Roman" w:hAnsi="Times New Roman" w:cs="Times New Roman"/>
          <w:sz w:val="24"/>
          <w:szCs w:val="24"/>
        </w:rPr>
        <w:t>мено заявление на лицето, на което е издадено разрешението.</w:t>
      </w:r>
    </w:p>
    <w:p w:rsidR="00000000" w:rsidRDefault="00CA5BA7">
      <w:pPr>
        <w:spacing w:after="0" w:line="240" w:lineRule="auto"/>
        <w:ind w:firstLine="851"/>
        <w:divId w:val="1664964224"/>
        <w:rPr>
          <w:rFonts w:ascii="Times New Roman" w:eastAsia="Times New Roman" w:hAnsi="Times New Roman" w:cs="Times New Roman"/>
          <w:sz w:val="24"/>
          <w:szCs w:val="24"/>
        </w:rPr>
      </w:pPr>
      <w:r>
        <w:rPr>
          <w:rFonts w:ascii="Times New Roman" w:eastAsia="Times New Roman" w:hAnsi="Times New Roman" w:cs="Times New Roman"/>
          <w:sz w:val="24"/>
          <w:szCs w:val="24"/>
        </w:rPr>
        <w:t>(5) Междуведомственият съвет отнема разрешението, когато отпадне основанието за освобождаване по чл. 3а.</w:t>
      </w:r>
    </w:p>
    <w:p w:rsidR="00000000" w:rsidRDefault="00CA5BA7">
      <w:pPr>
        <w:spacing w:after="0" w:line="240" w:lineRule="auto"/>
        <w:ind w:firstLine="851"/>
        <w:divId w:val="141166336"/>
        <w:rPr>
          <w:rFonts w:ascii="Times New Roman" w:eastAsia="Times New Roman" w:hAnsi="Times New Roman" w:cs="Times New Roman"/>
          <w:sz w:val="24"/>
          <w:szCs w:val="24"/>
        </w:rPr>
      </w:pPr>
      <w:r>
        <w:rPr>
          <w:rFonts w:ascii="Times New Roman" w:eastAsia="Times New Roman" w:hAnsi="Times New Roman" w:cs="Times New Roman"/>
          <w:sz w:val="24"/>
          <w:szCs w:val="24"/>
        </w:rPr>
        <w:t>(6) Междуведомственият съвет незабавно уведомява Министерството на отбраната, Министерствот</w:t>
      </w:r>
      <w:r>
        <w:rPr>
          <w:rFonts w:ascii="Times New Roman" w:eastAsia="Times New Roman" w:hAnsi="Times New Roman" w:cs="Times New Roman"/>
          <w:sz w:val="24"/>
          <w:szCs w:val="24"/>
        </w:rPr>
        <w:t xml:space="preserve">о на околната среда и водите, Министерството на здравеопазването и Агенция "Митници" във всеки случай на издаване, отказ, </w:t>
      </w:r>
      <w:r>
        <w:rPr>
          <w:rFonts w:ascii="Times New Roman" w:eastAsia="Times New Roman" w:hAnsi="Times New Roman" w:cs="Times New Roman"/>
          <w:sz w:val="24"/>
          <w:szCs w:val="24"/>
        </w:rPr>
        <w:lastRenderedPageBreak/>
        <w:t>изменение, прекратяване или отнемане на разрешение и предоставя екземпляр от издаденото разрешение.</w:t>
      </w:r>
    </w:p>
    <w:p w:rsidR="00000000" w:rsidRDefault="00CA5BA7">
      <w:pPr>
        <w:spacing w:after="0" w:line="240" w:lineRule="auto"/>
        <w:ind w:firstLine="851"/>
        <w:divId w:val="99960564"/>
        <w:rPr>
          <w:rFonts w:ascii="Times New Roman" w:eastAsia="Times New Roman" w:hAnsi="Times New Roman" w:cs="Times New Roman"/>
          <w:sz w:val="24"/>
          <w:szCs w:val="24"/>
        </w:rPr>
      </w:pPr>
      <w:r>
        <w:rPr>
          <w:rFonts w:ascii="Times New Roman" w:eastAsia="Times New Roman" w:hAnsi="Times New Roman" w:cs="Times New Roman"/>
          <w:sz w:val="24"/>
          <w:szCs w:val="24"/>
        </w:rPr>
        <w:t>(7) Решенията на Междуведомствения</w:t>
      </w:r>
      <w:r>
        <w:rPr>
          <w:rFonts w:ascii="Times New Roman" w:eastAsia="Times New Roman" w:hAnsi="Times New Roman" w:cs="Times New Roman"/>
          <w:sz w:val="24"/>
          <w:szCs w:val="24"/>
        </w:rPr>
        <w:t xml:space="preserve"> съвет могат да се обжалват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 Обжалването не спира изпълнението на обжалвания акт.</w:t>
      </w:r>
    </w:p>
    <w:p w:rsidR="00000000" w:rsidRDefault="00CA5BA7">
      <w:pPr>
        <w:spacing w:after="0" w:line="240" w:lineRule="auto"/>
        <w:divId w:val="447313264"/>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0900368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20г. (Нов - ДВ, бр. 53 от 2018 г., в сила от 26.06.2018 г.) (1) Междуведомственият съвет създава и поддържа регистър на </w:t>
      </w:r>
      <w:r>
        <w:rPr>
          <w:rFonts w:ascii="Times New Roman" w:eastAsia="Times New Roman" w:hAnsi="Times New Roman" w:cs="Times New Roman"/>
          <w:sz w:val="24"/>
          <w:szCs w:val="24"/>
        </w:rPr>
        <w:t>издадените разрешения, който не е публичен.</w:t>
      </w:r>
    </w:p>
    <w:p w:rsidR="00000000" w:rsidRDefault="00CA5BA7">
      <w:pPr>
        <w:spacing w:after="0" w:line="240" w:lineRule="auto"/>
        <w:ind w:firstLine="851"/>
        <w:divId w:val="739407281"/>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Регистърът съдържа:</w:t>
      </w:r>
    </w:p>
    <w:p w:rsidR="00000000" w:rsidRDefault="00CA5BA7">
      <w:pPr>
        <w:spacing w:after="0" w:line="240" w:lineRule="auto"/>
        <w:ind w:firstLine="851"/>
        <w:divId w:val="993491008"/>
        <w:rPr>
          <w:rFonts w:ascii="Times New Roman" w:eastAsia="Times New Roman" w:hAnsi="Times New Roman" w:cs="Times New Roman"/>
          <w:sz w:val="24"/>
          <w:szCs w:val="24"/>
        </w:rPr>
      </w:pPr>
      <w:r>
        <w:rPr>
          <w:rFonts w:ascii="Times New Roman" w:eastAsia="Times New Roman" w:hAnsi="Times New Roman" w:cs="Times New Roman"/>
          <w:sz w:val="24"/>
          <w:szCs w:val="24"/>
        </w:rPr>
        <w:t>1. номер и дата на разрешението;</w:t>
      </w:r>
    </w:p>
    <w:p w:rsidR="00000000" w:rsidRDefault="00CA5BA7">
      <w:pPr>
        <w:spacing w:after="0" w:line="240" w:lineRule="auto"/>
        <w:ind w:firstLine="851"/>
        <w:divId w:val="1477068001"/>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седалище, представителство и адрес на управление на лицето, на което е издадено разрешение;</w:t>
      </w:r>
    </w:p>
    <w:p w:rsidR="00000000" w:rsidRDefault="00CA5BA7">
      <w:pPr>
        <w:spacing w:after="0" w:line="240" w:lineRule="auto"/>
        <w:ind w:firstLine="851"/>
        <w:divId w:val="2039044058"/>
        <w:rPr>
          <w:rFonts w:ascii="Times New Roman" w:eastAsia="Times New Roman" w:hAnsi="Times New Roman" w:cs="Times New Roman"/>
          <w:sz w:val="24"/>
          <w:szCs w:val="24"/>
        </w:rPr>
      </w:pPr>
      <w:r>
        <w:rPr>
          <w:rFonts w:ascii="Times New Roman" w:eastAsia="Times New Roman" w:hAnsi="Times New Roman" w:cs="Times New Roman"/>
          <w:sz w:val="24"/>
          <w:szCs w:val="24"/>
        </w:rPr>
        <w:t>3. основание и дата на изменение, прекратяване</w:t>
      </w:r>
      <w:r>
        <w:rPr>
          <w:rFonts w:ascii="Times New Roman" w:eastAsia="Times New Roman" w:hAnsi="Times New Roman" w:cs="Times New Roman"/>
          <w:sz w:val="24"/>
          <w:szCs w:val="24"/>
        </w:rPr>
        <w:t xml:space="preserve"> и/или отнемане на разрешението;</w:t>
      </w:r>
    </w:p>
    <w:p w:rsidR="00000000" w:rsidRDefault="00CA5BA7">
      <w:pPr>
        <w:spacing w:after="0" w:line="240" w:lineRule="auto"/>
        <w:ind w:firstLine="851"/>
        <w:divId w:val="1733887375"/>
        <w:rPr>
          <w:rFonts w:ascii="Times New Roman" w:eastAsia="Times New Roman" w:hAnsi="Times New Roman" w:cs="Times New Roman"/>
          <w:sz w:val="24"/>
          <w:szCs w:val="24"/>
        </w:rPr>
      </w:pPr>
      <w:r>
        <w:rPr>
          <w:rFonts w:ascii="Times New Roman" w:eastAsia="Times New Roman" w:hAnsi="Times New Roman" w:cs="Times New Roman"/>
          <w:sz w:val="24"/>
          <w:szCs w:val="24"/>
        </w:rPr>
        <w:t>4. забележки по вписаните обстоятелства.</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056348027"/>
        <w:rPr>
          <w:rFonts w:ascii="Times New Roman" w:eastAsia="Times New Roman" w:hAnsi="Times New Roman" w:cs="Times New Roman"/>
          <w:sz w:val="24"/>
          <w:szCs w:val="24"/>
        </w:rPr>
      </w:pPr>
      <w:r>
        <w:rPr>
          <w:rFonts w:ascii="Times New Roman" w:eastAsia="Times New Roman" w:hAnsi="Times New Roman" w:cs="Times New Roman"/>
          <w:sz w:val="24"/>
          <w:szCs w:val="24"/>
        </w:rPr>
        <w:t>Чл. 20д. (Нов - ДВ, бр. 53 от 2018 г., в сила от 26.06.2018 г.) Лицата, на които са издадени разрешения, са длъжни да:</w:t>
      </w:r>
    </w:p>
    <w:p w:rsidR="00000000" w:rsidRDefault="00CA5BA7">
      <w:pPr>
        <w:spacing w:after="0" w:line="240" w:lineRule="auto"/>
        <w:ind w:firstLine="851"/>
        <w:divId w:val="1085611528"/>
        <w:rPr>
          <w:rFonts w:ascii="Times New Roman" w:eastAsia="Times New Roman" w:hAnsi="Times New Roman" w:cs="Times New Roman"/>
          <w:sz w:val="24"/>
          <w:szCs w:val="24"/>
        </w:rPr>
      </w:pPr>
      <w:r>
        <w:rPr>
          <w:rFonts w:ascii="Times New Roman" w:eastAsia="Times New Roman" w:hAnsi="Times New Roman" w:cs="Times New Roman"/>
          <w:sz w:val="24"/>
          <w:szCs w:val="24"/>
        </w:rPr>
        <w:t>1. спазват изискванията и мерките за предотвратяване или огра</w:t>
      </w:r>
      <w:r>
        <w:rPr>
          <w:rFonts w:ascii="Times New Roman" w:eastAsia="Times New Roman" w:hAnsi="Times New Roman" w:cs="Times New Roman"/>
          <w:sz w:val="24"/>
          <w:szCs w:val="24"/>
        </w:rPr>
        <w:t>ничаване на вредното въздействие върху човешкото здраве и околната среда, определени с наредбата по чл. 20а, ал. 3 и в разрешението съгласно чл. 20а, ал. 5;</w:t>
      </w:r>
    </w:p>
    <w:p w:rsidR="00000000" w:rsidRDefault="00CA5BA7">
      <w:pPr>
        <w:spacing w:after="0" w:line="240" w:lineRule="auto"/>
        <w:ind w:firstLine="851"/>
        <w:divId w:val="381829042"/>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поддържат и ежегодно в срок до 31 януари да предоставят на Междуведомствения съвет информацията,</w:t>
      </w:r>
      <w:r>
        <w:rPr>
          <w:rFonts w:ascii="Times New Roman" w:eastAsia="Times New Roman" w:hAnsi="Times New Roman" w:cs="Times New Roman"/>
          <w:sz w:val="24"/>
          <w:szCs w:val="24"/>
        </w:rPr>
        <w:t xml:space="preserve"> определена с наредбата по чл. 20а, ал. 3.</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63998408"/>
        <w:rPr>
          <w:rFonts w:ascii="Times New Roman" w:eastAsia="Times New Roman" w:hAnsi="Times New Roman" w:cs="Times New Roman"/>
          <w:sz w:val="24"/>
          <w:szCs w:val="24"/>
        </w:rPr>
      </w:pPr>
      <w:r>
        <w:rPr>
          <w:rFonts w:ascii="Times New Roman" w:eastAsia="Times New Roman" w:hAnsi="Times New Roman" w:cs="Times New Roman"/>
          <w:sz w:val="24"/>
          <w:szCs w:val="24"/>
        </w:rPr>
        <w:t>Чл. 21. (Нов - ДВ, бр. 82 от 2007 г.) (1) Министърът на околната среда и водите със заповед създава Експертен съвет за оценка на приоритетни вещества по смисъла на чл. 45 във връзка с чл. 46, 47 и 48 от Регламен</w:t>
      </w:r>
      <w:r>
        <w:rPr>
          <w:rFonts w:ascii="Times New Roman" w:eastAsia="Times New Roman" w:hAnsi="Times New Roman" w:cs="Times New Roman"/>
          <w:sz w:val="24"/>
          <w:szCs w:val="24"/>
        </w:rPr>
        <w:t>т 1907/2006, наричан по-нататък "експертния съвет".</w:t>
      </w:r>
    </w:p>
    <w:p w:rsidR="00000000" w:rsidRDefault="00CA5BA7">
      <w:pPr>
        <w:spacing w:after="0" w:line="240" w:lineRule="auto"/>
        <w:ind w:firstLine="851"/>
        <w:divId w:val="1180389285"/>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2010 г., в сила от 13.08.2010 г., изм. - ДВ, бр. 102 от 2015 г.) В експертния съвет участват представители на Министерството на околната среда и водите, Министерството на здравеопазването, Националния център по обществено здраве и</w:t>
      </w:r>
      <w:r>
        <w:rPr>
          <w:rFonts w:ascii="Times New Roman" w:eastAsia="Times New Roman" w:hAnsi="Times New Roman" w:cs="Times New Roman"/>
          <w:sz w:val="24"/>
          <w:szCs w:val="24"/>
        </w:rPr>
        <w:t xml:space="preserve"> анализи и Изпълнителната агенция по околна среда.</w:t>
      </w:r>
    </w:p>
    <w:p w:rsidR="00000000" w:rsidRDefault="00CA5BA7">
      <w:pPr>
        <w:spacing w:after="0" w:line="240" w:lineRule="auto"/>
        <w:ind w:firstLine="851"/>
        <w:divId w:val="527451537"/>
        <w:rPr>
          <w:rFonts w:ascii="Times New Roman" w:eastAsia="Times New Roman" w:hAnsi="Times New Roman" w:cs="Times New Roman"/>
          <w:sz w:val="24"/>
          <w:szCs w:val="24"/>
        </w:rPr>
      </w:pPr>
      <w:r>
        <w:rPr>
          <w:rFonts w:ascii="Times New Roman" w:eastAsia="Times New Roman" w:hAnsi="Times New Roman" w:cs="Times New Roman"/>
          <w:sz w:val="24"/>
          <w:szCs w:val="24"/>
        </w:rPr>
        <w:t>(3) Министърът на околната среда и водите издава правилник за организацията и дейността на експертния съвет.</w:t>
      </w:r>
    </w:p>
    <w:p w:rsidR="00000000" w:rsidRDefault="00CA5BA7">
      <w:pPr>
        <w:spacing w:after="0" w:line="240" w:lineRule="auto"/>
        <w:ind w:firstLine="851"/>
        <w:divId w:val="143512997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63 от 2010 г., в сила от 13.08.2010 г., доп. - ДВ, бр. 53 от 2018 г., в сила</w:t>
      </w:r>
      <w:r>
        <w:rPr>
          <w:rFonts w:ascii="Times New Roman" w:eastAsia="Times New Roman" w:hAnsi="Times New Roman" w:cs="Times New Roman"/>
          <w:sz w:val="24"/>
          <w:szCs w:val="24"/>
        </w:rPr>
        <w:t xml:space="preserve"> от 26.06.2018 г.) Министърът на околната среда и водите при необходимост може да привлича в работата на експертния съвет и специалисти по химия, </w:t>
      </w:r>
      <w:proofErr w:type="spellStart"/>
      <w:r>
        <w:rPr>
          <w:rFonts w:ascii="Times New Roman" w:eastAsia="Times New Roman" w:hAnsi="Times New Roman" w:cs="Times New Roman"/>
          <w:sz w:val="24"/>
          <w:szCs w:val="24"/>
        </w:rPr>
        <w:t>физикохимия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екотоксикология</w:t>
      </w:r>
      <w:proofErr w:type="spellEnd"/>
      <w:r>
        <w:rPr>
          <w:rFonts w:ascii="Times New Roman" w:eastAsia="Times New Roman" w:hAnsi="Times New Roman" w:cs="Times New Roman"/>
          <w:sz w:val="24"/>
          <w:szCs w:val="24"/>
        </w:rPr>
        <w:t xml:space="preserve">, токсикология, биология, трудова медицина, икономика и други специалисти по ред, </w:t>
      </w:r>
      <w:r>
        <w:rPr>
          <w:rFonts w:ascii="Times New Roman" w:eastAsia="Times New Roman" w:hAnsi="Times New Roman" w:cs="Times New Roman"/>
          <w:sz w:val="24"/>
          <w:szCs w:val="24"/>
        </w:rPr>
        <w:t>определен с правилника по ал. 3.</w:t>
      </w:r>
    </w:p>
    <w:p w:rsidR="00000000" w:rsidRDefault="00CA5BA7">
      <w:pPr>
        <w:spacing w:after="0" w:line="240" w:lineRule="auto"/>
        <w:ind w:firstLine="851"/>
        <w:divId w:val="943269546"/>
        <w:rPr>
          <w:rFonts w:ascii="Times New Roman" w:eastAsia="Times New Roman" w:hAnsi="Times New Roman" w:cs="Times New Roman"/>
          <w:sz w:val="24"/>
          <w:szCs w:val="24"/>
        </w:rPr>
      </w:pPr>
      <w:r>
        <w:rPr>
          <w:rFonts w:ascii="Times New Roman" w:eastAsia="Times New Roman" w:hAnsi="Times New Roman" w:cs="Times New Roman"/>
          <w:sz w:val="24"/>
          <w:szCs w:val="24"/>
        </w:rPr>
        <w:t>(5) В случаите по чл. 45 (4) от Регламент 1907/2006 министърът на околната среда и водите възлага със заповед на експертния съвет извършването на оценка на приоритетни вещества, включени в Подробния план за действие на Общн</w:t>
      </w:r>
      <w:r>
        <w:rPr>
          <w:rFonts w:ascii="Times New Roman" w:eastAsia="Times New Roman" w:hAnsi="Times New Roman" w:cs="Times New Roman"/>
          <w:sz w:val="24"/>
          <w:szCs w:val="24"/>
        </w:rPr>
        <w:t>остта по чл. 44 (2) от регламента.</w:t>
      </w:r>
    </w:p>
    <w:p w:rsidR="00000000" w:rsidRDefault="00CA5BA7">
      <w:pPr>
        <w:spacing w:after="0" w:line="240" w:lineRule="auto"/>
        <w:ind w:firstLine="851"/>
        <w:divId w:val="1244143858"/>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63 от 2010 г., в сила от 13.08.2010 г.) В срока по чл. 46 (4) от Регламент 1907/2006 експертният съвет извършва оценка и представя на министъра на околната среда и водите подробен доклад със заключения</w:t>
      </w:r>
      <w:r>
        <w:rPr>
          <w:rFonts w:ascii="Times New Roman" w:eastAsia="Times New Roman" w:hAnsi="Times New Roman" w:cs="Times New Roman"/>
          <w:sz w:val="24"/>
          <w:szCs w:val="24"/>
        </w:rPr>
        <w:t xml:space="preserve"> от извършената оценка, придружен с проект на решение в съответствие с чл. 48 от Регламент (ЕО) № 1907/2006 (REACH).</w:t>
      </w:r>
    </w:p>
    <w:p w:rsidR="00000000" w:rsidRDefault="00CA5BA7">
      <w:pPr>
        <w:spacing w:after="0" w:line="240" w:lineRule="auto"/>
        <w:ind w:firstLine="851"/>
        <w:divId w:val="19294635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(Изм. - ДВ, бр. 63 от 2010 г., в сила от 13.08.2010 г.) Въз основа на резултатите от извършената оценка експертният съвет може да внесе</w:t>
      </w:r>
      <w:r>
        <w:rPr>
          <w:rFonts w:ascii="Times New Roman" w:eastAsia="Times New Roman" w:hAnsi="Times New Roman" w:cs="Times New Roman"/>
          <w:sz w:val="24"/>
          <w:szCs w:val="24"/>
        </w:rPr>
        <w:t xml:space="preserve"> до министъра на околната среда и водите мотивирано предложение за:</w:t>
      </w:r>
    </w:p>
    <w:p w:rsidR="00000000" w:rsidRDefault="00CA5BA7">
      <w:pPr>
        <w:spacing w:after="0" w:line="240" w:lineRule="auto"/>
        <w:ind w:firstLine="851"/>
        <w:divId w:val="565993091"/>
        <w:rPr>
          <w:rFonts w:ascii="Times New Roman" w:eastAsia="Times New Roman" w:hAnsi="Times New Roman" w:cs="Times New Roman"/>
          <w:sz w:val="24"/>
          <w:szCs w:val="24"/>
        </w:rPr>
      </w:pPr>
      <w:r>
        <w:rPr>
          <w:rFonts w:ascii="Times New Roman" w:eastAsia="Times New Roman" w:hAnsi="Times New Roman" w:cs="Times New Roman"/>
          <w:sz w:val="24"/>
          <w:szCs w:val="24"/>
        </w:rPr>
        <w:t>1. хармонизирано класифициране и етикетиране на вещество съгласно чл. 37 (1) от Регламент (ЕО) № 1272/2008 (CLP);</w:t>
      </w:r>
    </w:p>
    <w:p w:rsidR="00000000" w:rsidRDefault="00CA5BA7">
      <w:pPr>
        <w:spacing w:after="0" w:line="240" w:lineRule="auto"/>
        <w:ind w:firstLine="851"/>
        <w:divId w:val="2103261595"/>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идентифициране на веществото съгласно чл. 59 (3) от Регламент (ЕО) № 19</w:t>
      </w:r>
      <w:r>
        <w:rPr>
          <w:rFonts w:ascii="Times New Roman" w:eastAsia="Times New Roman" w:hAnsi="Times New Roman" w:cs="Times New Roman"/>
          <w:sz w:val="24"/>
          <w:szCs w:val="24"/>
        </w:rPr>
        <w:t>07/2006 (REACH);</w:t>
      </w:r>
    </w:p>
    <w:p w:rsidR="00000000" w:rsidRDefault="00CA5BA7">
      <w:pPr>
        <w:spacing w:after="0" w:line="240" w:lineRule="auto"/>
        <w:ind w:firstLine="851"/>
        <w:divId w:val="296028172"/>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ограничаване на веществото съгласно чл. 69 (4) от Регламент (ЕО) № 1907/2006 (REACH);</w:t>
      </w:r>
    </w:p>
    <w:p w:rsidR="00000000" w:rsidRDefault="00CA5BA7">
      <w:pPr>
        <w:spacing w:after="0" w:line="240" w:lineRule="auto"/>
        <w:ind w:firstLine="851"/>
        <w:divId w:val="919873122"/>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84 от 2012 г., в сила от 02.01.2013 г.) ограничаване на употребата на вещество или група от вещества в ЕЕО;</w:t>
      </w:r>
    </w:p>
    <w:p w:rsidR="00000000" w:rsidRDefault="00CA5BA7">
      <w:pPr>
        <w:spacing w:after="0" w:line="240" w:lineRule="auto"/>
        <w:ind w:firstLine="851"/>
        <w:divId w:val="566454055"/>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53 о</w:t>
      </w:r>
      <w:r>
        <w:rPr>
          <w:rFonts w:ascii="Times New Roman" w:eastAsia="Times New Roman" w:hAnsi="Times New Roman" w:cs="Times New Roman"/>
          <w:sz w:val="24"/>
          <w:szCs w:val="24"/>
        </w:rPr>
        <w:t>т 2018 г., в сила от 26.06.2018 г.) становище относно изпълнението на критериите по чл. 8 (6) от Регламент (ЕС) 2017/852.</w:t>
      </w:r>
    </w:p>
    <w:p w:rsidR="00000000" w:rsidRDefault="00CA5BA7">
      <w:pPr>
        <w:spacing w:after="0" w:line="240" w:lineRule="auto"/>
        <w:ind w:firstLine="851"/>
        <w:divId w:val="1638756463"/>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63 от 2010 г., в сила от 13.08.2010 г., изм. - ДВ, бр. 53 от 2018 г., в сила от 26.06.2018 г.) Министърът на околн</w:t>
      </w:r>
      <w:r>
        <w:rPr>
          <w:rFonts w:ascii="Times New Roman" w:eastAsia="Times New Roman" w:hAnsi="Times New Roman" w:cs="Times New Roman"/>
          <w:sz w:val="24"/>
          <w:szCs w:val="24"/>
        </w:rPr>
        <w:t>ата среда и водите или оправомощено от него длъжностно лице:</w:t>
      </w:r>
    </w:p>
    <w:p w:rsidR="00000000" w:rsidRDefault="00CA5BA7">
      <w:pPr>
        <w:spacing w:after="0" w:line="240" w:lineRule="auto"/>
        <w:ind w:firstLine="851"/>
        <w:divId w:val="2091271186"/>
        <w:rPr>
          <w:rFonts w:ascii="Times New Roman" w:eastAsia="Times New Roman" w:hAnsi="Times New Roman" w:cs="Times New Roman"/>
          <w:sz w:val="24"/>
          <w:szCs w:val="24"/>
        </w:rPr>
      </w:pPr>
      <w:r>
        <w:rPr>
          <w:rFonts w:ascii="Times New Roman" w:eastAsia="Times New Roman" w:hAnsi="Times New Roman" w:cs="Times New Roman"/>
          <w:sz w:val="24"/>
          <w:szCs w:val="24"/>
        </w:rPr>
        <w:t>1. уведомява Европейската агенция по химикали за резултатите от извършената оценка в съответствие с чл. 48 от Регламент (ЕО) № 1907/2006 (REACH);</w:t>
      </w:r>
    </w:p>
    <w:p w:rsidR="00000000" w:rsidRDefault="00CA5BA7">
      <w:pPr>
        <w:spacing w:after="0" w:line="240" w:lineRule="auto"/>
        <w:ind w:firstLine="851"/>
        <w:divId w:val="181016496"/>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подава до Европейската агенция по химикали дос</w:t>
      </w:r>
      <w:r>
        <w:rPr>
          <w:rFonts w:ascii="Times New Roman" w:eastAsia="Times New Roman" w:hAnsi="Times New Roman" w:cs="Times New Roman"/>
          <w:sz w:val="24"/>
          <w:szCs w:val="24"/>
        </w:rPr>
        <w:t>ие по предложенията съгласно ал. 7, т. 1 - 3;</w:t>
      </w:r>
    </w:p>
    <w:p w:rsidR="00000000" w:rsidRDefault="00CA5BA7">
      <w:pPr>
        <w:spacing w:after="0" w:line="240" w:lineRule="auto"/>
        <w:ind w:firstLine="851"/>
        <w:divId w:val="1402484606"/>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подава до Европейската комисия досие по предложението съгласно ал. 7, т. 4.</w:t>
      </w:r>
    </w:p>
    <w:p w:rsidR="00000000" w:rsidRDefault="00CA5BA7">
      <w:pPr>
        <w:spacing w:after="0" w:line="240" w:lineRule="auto"/>
        <w:ind w:firstLine="851"/>
        <w:divId w:val="67699853"/>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63 от 2010 г., в сила от 13.08.2010 г.) Експертният съвет разглежда предложения от производители, вносители или</w:t>
      </w:r>
      <w:r>
        <w:rPr>
          <w:rFonts w:ascii="Times New Roman" w:eastAsia="Times New Roman" w:hAnsi="Times New Roman" w:cs="Times New Roman"/>
          <w:sz w:val="24"/>
          <w:szCs w:val="24"/>
        </w:rPr>
        <w:t xml:space="preserve"> потребители надолу по веригата по реда на член 37 (6) от Регламент (ЕО) № 1272/2008 (CLP) за промяна на хармонизирана класификация и етикетиране на опасни вещества, пуснати на пазара в България.</w:t>
      </w:r>
    </w:p>
    <w:p w:rsidR="00000000" w:rsidRDefault="00CA5BA7">
      <w:pPr>
        <w:spacing w:after="0" w:line="240" w:lineRule="auto"/>
        <w:ind w:firstLine="851"/>
        <w:divId w:val="411782998"/>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63 от 2010 г., в сила от 13.08.2010 г.,</w:t>
      </w:r>
      <w:r>
        <w:rPr>
          <w:rFonts w:ascii="Times New Roman" w:eastAsia="Times New Roman" w:hAnsi="Times New Roman" w:cs="Times New Roman"/>
          <w:sz w:val="24"/>
          <w:szCs w:val="24"/>
        </w:rPr>
        <w:t xml:space="preserve"> изм. - ДВ, бр. 102 от 2015 г.) Работата на експертния съвет се обезпечава:</w:t>
      </w:r>
    </w:p>
    <w:p w:rsidR="00000000" w:rsidRDefault="00CA5BA7">
      <w:pPr>
        <w:spacing w:after="0" w:line="240" w:lineRule="auto"/>
        <w:ind w:firstLine="851"/>
        <w:divId w:val="1145077531"/>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извършване на оценка по смисъла на ал. 6 - със средства от Европейската агенция по химикали, в съответствие с чл. 14 (1) от Регламент (ЕО) № 340/2008 на Комисията от 16 април</w:t>
      </w:r>
      <w:r>
        <w:rPr>
          <w:rFonts w:ascii="Times New Roman" w:eastAsia="Times New Roman" w:hAnsi="Times New Roman" w:cs="Times New Roman"/>
          <w:sz w:val="24"/>
          <w:szCs w:val="24"/>
        </w:rPr>
        <w:t xml:space="preserve"> 2008 г. относно таксите и плащанията, дължими на Европейската агенция по химикалите, в съответствие с Регламент (ЕО) № 1907/2006 на Европейския парламент и на Съвета относно регистрацията, оценката, разрешаването и ограничаването на химикали (REACH) (ОВ, </w:t>
      </w:r>
      <w:r>
        <w:rPr>
          <w:rFonts w:ascii="Times New Roman" w:eastAsia="Times New Roman" w:hAnsi="Times New Roman" w:cs="Times New Roman"/>
          <w:sz w:val="24"/>
          <w:szCs w:val="24"/>
        </w:rPr>
        <w:t>L 107/6 от 17 април 2008 г.);</w:t>
      </w:r>
    </w:p>
    <w:p w:rsidR="00000000" w:rsidRDefault="00CA5BA7">
      <w:pPr>
        <w:spacing w:after="0" w:line="240" w:lineRule="auto"/>
        <w:ind w:firstLine="851"/>
        <w:divId w:val="1394616953"/>
        <w:rPr>
          <w:rFonts w:ascii="Times New Roman" w:eastAsia="Times New Roman" w:hAnsi="Times New Roman" w:cs="Times New Roman"/>
          <w:sz w:val="24"/>
          <w:szCs w:val="24"/>
        </w:rPr>
      </w:pPr>
      <w:r>
        <w:rPr>
          <w:rFonts w:ascii="Times New Roman" w:eastAsia="Times New Roman" w:hAnsi="Times New Roman" w:cs="Times New Roman"/>
          <w:sz w:val="24"/>
          <w:szCs w:val="24"/>
        </w:rPr>
        <w:t>2. по изготвяне на мотивирано предложение и разглеждане на предложения по смисъла на ал. 7 и 9 - със средства от бюджета на Министерството на околната среда и водите.</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50953176"/>
        <w:rPr>
          <w:rFonts w:ascii="Times New Roman" w:eastAsia="Times New Roman" w:hAnsi="Times New Roman" w:cs="Times New Roman"/>
          <w:sz w:val="24"/>
          <w:szCs w:val="24"/>
        </w:rPr>
      </w:pPr>
      <w:r>
        <w:rPr>
          <w:rFonts w:ascii="Times New Roman" w:eastAsia="Times New Roman" w:hAnsi="Times New Roman" w:cs="Times New Roman"/>
          <w:sz w:val="24"/>
          <w:szCs w:val="24"/>
        </w:rPr>
        <w:t>Чл. 21а. (Нов - ДВ, бр. 82 от 2007 г.) (1) (Изм. - ДВ, бр</w:t>
      </w:r>
      <w:r>
        <w:rPr>
          <w:rFonts w:ascii="Times New Roman" w:eastAsia="Times New Roman" w:hAnsi="Times New Roman" w:cs="Times New Roman"/>
          <w:sz w:val="24"/>
          <w:szCs w:val="24"/>
        </w:rPr>
        <w:t>. 63 от 2010 г., в сила от 13.08.2010 г.) Министърът на околната среда и водите или оправомощено от него длъжностно лице изготвя и изпраща доклади до Европейската комисия по чл. 117 (1) от Регламент (ЕО) № 1907/2006 (REACH) и доклади по чл. 46 (2) от Регла</w:t>
      </w:r>
      <w:r>
        <w:rPr>
          <w:rFonts w:ascii="Times New Roman" w:eastAsia="Times New Roman" w:hAnsi="Times New Roman" w:cs="Times New Roman"/>
          <w:sz w:val="24"/>
          <w:szCs w:val="24"/>
        </w:rPr>
        <w:t>мент (ЕО) № 1272/2008 (CLP) до Европейската агенция по химикали по установения ред за взаимодействие с институциите на Европейския съюз.</w:t>
      </w:r>
    </w:p>
    <w:p w:rsidR="00000000" w:rsidRDefault="00CA5BA7">
      <w:pPr>
        <w:spacing w:after="0" w:line="240" w:lineRule="auto"/>
        <w:ind w:firstLine="851"/>
        <w:divId w:val="21202969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63 от 2010 г., в сила от 13.08.2010 г.) Министърът на здравеопазването, изпълнителният директор на </w:t>
      </w:r>
      <w:r>
        <w:rPr>
          <w:rFonts w:ascii="Times New Roman" w:eastAsia="Times New Roman" w:hAnsi="Times New Roman" w:cs="Times New Roman"/>
          <w:sz w:val="24"/>
          <w:szCs w:val="24"/>
        </w:rPr>
        <w:t>Изпълнителна агенция "Главна инспекция по труда", директорът на Агенция "Митници", изпълнителният директор на Националната агенция за приходите и председателят на Националния статистически институт предоставят при поискване от министъра на околната среда и</w:t>
      </w:r>
      <w:r>
        <w:rPr>
          <w:rFonts w:ascii="Times New Roman" w:eastAsia="Times New Roman" w:hAnsi="Times New Roman" w:cs="Times New Roman"/>
          <w:sz w:val="24"/>
          <w:szCs w:val="24"/>
        </w:rPr>
        <w:t xml:space="preserve"> водите или от </w:t>
      </w:r>
      <w:r>
        <w:rPr>
          <w:rFonts w:ascii="Times New Roman" w:eastAsia="Times New Roman" w:hAnsi="Times New Roman" w:cs="Times New Roman"/>
          <w:sz w:val="24"/>
          <w:szCs w:val="24"/>
        </w:rPr>
        <w:lastRenderedPageBreak/>
        <w:t>оправомощено от него длъжностно лице информация съгласно чл. 127 от Регламент (EO) № 1907/2006 (REACH) за целите на докладването по чл. 117 (1) от регламента.</w:t>
      </w:r>
    </w:p>
    <w:p w:rsidR="00000000" w:rsidRDefault="00CA5BA7">
      <w:pPr>
        <w:spacing w:after="0" w:line="240" w:lineRule="auto"/>
        <w:ind w:firstLine="851"/>
        <w:divId w:val="974288150"/>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63 от 2010 г., в сила от 13.08.2010 г.) Министърът на здравеоп</w:t>
      </w:r>
      <w:r>
        <w:rPr>
          <w:rFonts w:ascii="Times New Roman" w:eastAsia="Times New Roman" w:hAnsi="Times New Roman" w:cs="Times New Roman"/>
          <w:sz w:val="24"/>
          <w:szCs w:val="24"/>
        </w:rPr>
        <w:t>азването предоставя при поискване от министъра на околната среда и водите или от оправомощено от него длъжностно лице обобщена информация за резултатите от контрола по изпълнението на Регламент (ЕО) № 1272/2008 (CLP) за целите на докладването по чл. 46 (2)</w:t>
      </w:r>
      <w:r>
        <w:rPr>
          <w:rFonts w:ascii="Times New Roman" w:eastAsia="Times New Roman" w:hAnsi="Times New Roman" w:cs="Times New Roman"/>
          <w:sz w:val="24"/>
          <w:szCs w:val="24"/>
        </w:rPr>
        <w:t xml:space="preserve"> от регламента.</w:t>
      </w:r>
    </w:p>
    <w:p w:rsidR="00000000" w:rsidRDefault="00CA5BA7">
      <w:pPr>
        <w:spacing w:after="0" w:line="240" w:lineRule="auto"/>
        <w:divId w:val="1812937015"/>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046951551"/>
        <w:rPr>
          <w:rFonts w:ascii="Times New Roman" w:eastAsia="Times New Roman" w:hAnsi="Times New Roman" w:cs="Times New Roman"/>
          <w:sz w:val="24"/>
          <w:szCs w:val="24"/>
        </w:rPr>
      </w:pPr>
      <w:r>
        <w:rPr>
          <w:rFonts w:ascii="Times New Roman" w:eastAsia="Times New Roman" w:hAnsi="Times New Roman" w:cs="Times New Roman"/>
          <w:sz w:val="24"/>
          <w:szCs w:val="24"/>
        </w:rPr>
        <w:t>Чл. 21б. (Нов - ДВ, бр. 63 от 2010 г., в сила от 13.08.2010 г.) (1) В Министерството на околната среда и водите се създава и администрира национално информационно бюро в съответствие с чл. 124 от Регламент (EO) № 1907/2006 (REACH) и чл.</w:t>
      </w:r>
      <w:r>
        <w:rPr>
          <w:rFonts w:ascii="Times New Roman" w:eastAsia="Times New Roman" w:hAnsi="Times New Roman" w:cs="Times New Roman"/>
          <w:sz w:val="24"/>
          <w:szCs w:val="24"/>
        </w:rPr>
        <w:t xml:space="preserve"> 44 от Регламент (ЕО) № 1272/2008 (CLP) с оглед предоставяне на съвети на производителите, вносителите, потребителите надолу по веригата и дистрибуторите на химични вещества в самостоятелен вид, в смеси и в изделия и/или смеси относно техните задължения по</w:t>
      </w:r>
      <w:r>
        <w:rPr>
          <w:rFonts w:ascii="Times New Roman" w:eastAsia="Times New Roman" w:hAnsi="Times New Roman" w:cs="Times New Roman"/>
          <w:sz w:val="24"/>
          <w:szCs w:val="24"/>
        </w:rPr>
        <w:t xml:space="preserve"> изпълнение на двата регламента.</w:t>
      </w:r>
    </w:p>
    <w:p w:rsidR="00000000" w:rsidRDefault="00CA5BA7">
      <w:pPr>
        <w:spacing w:after="0" w:line="240" w:lineRule="auto"/>
        <w:ind w:firstLine="851"/>
        <w:divId w:val="35430468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2015 г.) При изпълнение на задълженията по ал. 1 националното информационно бюро се подпомага от Министерството на здравеопазването и от Националния център по обществено здраве и анализи.</w:t>
      </w:r>
    </w:p>
    <w:p w:rsidR="00000000" w:rsidRDefault="00CA5BA7">
      <w:pPr>
        <w:spacing w:after="0" w:line="240" w:lineRule="auto"/>
        <w:divId w:val="1833905788"/>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632200506"/>
        <w:rPr>
          <w:rFonts w:ascii="Times New Roman" w:eastAsia="Times New Roman" w:hAnsi="Times New Roman" w:cs="Times New Roman"/>
          <w:sz w:val="24"/>
          <w:szCs w:val="24"/>
        </w:rPr>
      </w:pPr>
      <w:r>
        <w:rPr>
          <w:rFonts w:ascii="Times New Roman" w:eastAsia="Times New Roman" w:hAnsi="Times New Roman" w:cs="Times New Roman"/>
          <w:sz w:val="24"/>
          <w:szCs w:val="24"/>
        </w:rPr>
        <w:t>Чл. 21б</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(Нов - ДВ, бр. 19 от 2021 г., в сила от 05.03.2021 г.) (1) От 5 януари 2021 г. всеки доставчик на изделие съгласно определението по чл. 3, т. 33 от Регламент (ЕО) № 1907/2006 при първа доставка предоставя по електронен път в базата данни на Европ</w:t>
      </w:r>
      <w:r>
        <w:rPr>
          <w:rFonts w:ascii="Times New Roman" w:eastAsia="Times New Roman" w:hAnsi="Times New Roman" w:cs="Times New Roman"/>
          <w:sz w:val="24"/>
          <w:szCs w:val="24"/>
        </w:rPr>
        <w:t>ейската агенция по химикали информацията по чл. 33, параграф 1 от Регламент (ЕО) № 1907/2006, като за тази цел използва формата и инструментите, предоставени от Европейската агенция по химикали.</w:t>
      </w:r>
    </w:p>
    <w:p w:rsidR="00000000" w:rsidRDefault="00CA5BA7">
      <w:pPr>
        <w:spacing w:after="0" w:line="240" w:lineRule="auto"/>
        <w:ind w:firstLine="851"/>
        <w:divId w:val="10276362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След включване на вещество в списъка по чл. 59, параграф </w:t>
      </w:r>
      <w:r>
        <w:rPr>
          <w:rFonts w:ascii="Times New Roman" w:eastAsia="Times New Roman" w:hAnsi="Times New Roman" w:cs="Times New Roman"/>
          <w:sz w:val="24"/>
          <w:szCs w:val="24"/>
        </w:rPr>
        <w:t>1 от Регламент (ЕО) № 1907/2006, съдържащо се в изделие в концентрация, по-голяма от 0,1 тегловни процента, информацията по ал. 1 се предоставя при следващата доставка на изделието.</w:t>
      </w:r>
    </w:p>
    <w:p w:rsidR="00000000" w:rsidRDefault="00CA5BA7">
      <w:pPr>
        <w:spacing w:after="0" w:line="240" w:lineRule="auto"/>
        <w:ind w:firstLine="851"/>
        <w:divId w:val="1292593818"/>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не се прилага за изделия, необходими за целите на националнат</w:t>
      </w:r>
      <w:r>
        <w:rPr>
          <w:rFonts w:ascii="Times New Roman" w:eastAsia="Times New Roman" w:hAnsi="Times New Roman" w:cs="Times New Roman"/>
          <w:sz w:val="24"/>
          <w:szCs w:val="24"/>
        </w:rPr>
        <w:t>а сигурност и отбрана, което се удостоверява с документи за предназначението на изделието.</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936793581"/>
        <w:rPr>
          <w:rFonts w:ascii="Times New Roman" w:eastAsia="Times New Roman" w:hAnsi="Times New Roman" w:cs="Times New Roman"/>
          <w:sz w:val="24"/>
          <w:szCs w:val="24"/>
        </w:rPr>
      </w:pPr>
      <w:r>
        <w:rPr>
          <w:rFonts w:ascii="Times New Roman" w:eastAsia="Times New Roman" w:hAnsi="Times New Roman" w:cs="Times New Roman"/>
          <w:sz w:val="24"/>
          <w:szCs w:val="24"/>
        </w:rPr>
        <w:t>Чл. 21в. (Нов - ДВ, бр. 63 от 2010 г., в сила от 01.06.2015 г.) (1) (Доп. - ДВ, бр. 102 от 2015 г., изм. - ДВ, бр. 98 от 2018 г., в сила от 27.11.2018 г.) Вносител</w:t>
      </w:r>
      <w:r>
        <w:rPr>
          <w:rFonts w:ascii="Times New Roman" w:eastAsia="Times New Roman" w:hAnsi="Times New Roman" w:cs="Times New Roman"/>
          <w:sz w:val="24"/>
          <w:szCs w:val="24"/>
        </w:rPr>
        <w:t xml:space="preserve">ите и потребителите надолу по веригата, които пускат на пазара смеси, в т.ч.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класифицирани като опасни въз основа на техните ефекти върху здравето или физичните ефекти съгласно Регламент (ЕО) № 1272/2008 (CLP), предоставят в Клиниката по токсиколо</w:t>
      </w:r>
      <w:r>
        <w:rPr>
          <w:rFonts w:ascii="Times New Roman" w:eastAsia="Times New Roman" w:hAnsi="Times New Roman" w:cs="Times New Roman"/>
          <w:sz w:val="24"/>
          <w:szCs w:val="24"/>
        </w:rPr>
        <w:t xml:space="preserve">гия на </w:t>
      </w:r>
      <w:proofErr w:type="spellStart"/>
      <w:r>
        <w:rPr>
          <w:rFonts w:ascii="Times New Roman" w:eastAsia="Times New Roman" w:hAnsi="Times New Roman" w:cs="Times New Roman"/>
          <w:sz w:val="24"/>
          <w:szCs w:val="24"/>
        </w:rPr>
        <w:t>Многопрофилна</w:t>
      </w:r>
      <w:proofErr w:type="spellEnd"/>
      <w:r>
        <w:rPr>
          <w:rFonts w:ascii="Times New Roman" w:eastAsia="Times New Roman" w:hAnsi="Times New Roman" w:cs="Times New Roman"/>
          <w:sz w:val="24"/>
          <w:szCs w:val="24"/>
        </w:rPr>
        <w:t xml:space="preserve"> болница за активно лечение и спешна медицина "Н. И. Пирогов" информация относно химичния състав на тези смеси, включително химичната идентичност на тези вещества в смесите, за които е разрешено използване на алтернативно химично наимен</w:t>
      </w:r>
      <w:r>
        <w:rPr>
          <w:rFonts w:ascii="Times New Roman" w:eastAsia="Times New Roman" w:hAnsi="Times New Roman" w:cs="Times New Roman"/>
          <w:sz w:val="24"/>
          <w:szCs w:val="24"/>
        </w:rPr>
        <w:t>ование по реда на чл. 24 от Регламент (ЕО) № 1272/2008 (CLP).</w:t>
      </w:r>
    </w:p>
    <w:p w:rsidR="00000000" w:rsidRDefault="00CA5BA7">
      <w:pPr>
        <w:spacing w:after="0" w:line="240" w:lineRule="auto"/>
        <w:ind w:firstLine="851"/>
        <w:divId w:val="3341144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Клиниката по токсикология на </w:t>
      </w:r>
      <w:proofErr w:type="spellStart"/>
      <w:r>
        <w:rPr>
          <w:rFonts w:ascii="Times New Roman" w:eastAsia="Times New Roman" w:hAnsi="Times New Roman" w:cs="Times New Roman"/>
          <w:sz w:val="24"/>
          <w:szCs w:val="24"/>
        </w:rPr>
        <w:t>Многопрофилна</w:t>
      </w:r>
      <w:proofErr w:type="spellEnd"/>
      <w:r>
        <w:rPr>
          <w:rFonts w:ascii="Times New Roman" w:eastAsia="Times New Roman" w:hAnsi="Times New Roman" w:cs="Times New Roman"/>
          <w:sz w:val="24"/>
          <w:szCs w:val="24"/>
        </w:rPr>
        <w:t xml:space="preserve"> болница за активно лечение и спешна медицина "Н. И. Пирогов" е компетентен орган по смисъла на чл. 45 от Регламент (ЕО) № 1272/2008 (CLP).</w:t>
      </w:r>
    </w:p>
    <w:p w:rsidR="00000000" w:rsidRDefault="00CA5BA7">
      <w:pPr>
        <w:spacing w:after="0" w:line="240" w:lineRule="auto"/>
        <w:ind w:firstLine="851"/>
        <w:divId w:val="69765979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w:t>
      </w:r>
      <w:r>
        <w:rPr>
          <w:rFonts w:ascii="Times New Roman" w:eastAsia="Times New Roman" w:hAnsi="Times New Roman" w:cs="Times New Roman"/>
          <w:sz w:val="24"/>
          <w:szCs w:val="24"/>
        </w:rPr>
        <w:t>. - ДВ, бр. 102 от 2015 г.) Информацията по ал. 1 се представя преди първото пускане на пазара на химичните смеси от всички вносители или потребители надолу по веригата.</w:t>
      </w:r>
    </w:p>
    <w:p w:rsidR="00000000" w:rsidRDefault="00CA5BA7">
      <w:pPr>
        <w:spacing w:after="0" w:line="240" w:lineRule="auto"/>
        <w:ind w:firstLine="851"/>
        <w:divId w:val="19611873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Формата за подаване на информацията по ал. 1 се установява в съответствие с чл. 45</w:t>
      </w:r>
      <w:r>
        <w:rPr>
          <w:rFonts w:ascii="Times New Roman" w:eastAsia="Times New Roman" w:hAnsi="Times New Roman" w:cs="Times New Roman"/>
          <w:sz w:val="24"/>
          <w:szCs w:val="24"/>
        </w:rPr>
        <w:t xml:space="preserve"> (4) от Регламент (ЕО) № 1272/2008 (CLP).</w:t>
      </w:r>
    </w:p>
    <w:p w:rsidR="00000000" w:rsidRDefault="00CA5BA7">
      <w:pPr>
        <w:spacing w:after="0" w:line="240" w:lineRule="auto"/>
        <w:ind w:firstLine="851"/>
        <w:divId w:val="613900692"/>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98 от 2010 г., в сила от 01.01.2011 г.) Лечебните заведения изпращат до органа по ал. 2 и до регионалните здравни инспекции информация за случаите на отравяне или съмнение за отравяне със смеси,</w:t>
      </w:r>
      <w:r>
        <w:rPr>
          <w:rFonts w:ascii="Times New Roman" w:eastAsia="Times New Roman" w:hAnsi="Times New Roman" w:cs="Times New Roman"/>
          <w:sz w:val="24"/>
          <w:szCs w:val="24"/>
        </w:rPr>
        <w:t xml:space="preserve"> класифицирани като опасни въз основа на техните ефекти върху здравето или физичните ефекти.</w:t>
      </w:r>
    </w:p>
    <w:p w:rsidR="00000000" w:rsidRDefault="00CA5BA7">
      <w:pPr>
        <w:spacing w:after="0" w:line="240" w:lineRule="auto"/>
        <w:ind w:firstLine="851"/>
        <w:divId w:val="12731164"/>
        <w:rPr>
          <w:rFonts w:ascii="Times New Roman" w:eastAsia="Times New Roman" w:hAnsi="Times New Roman" w:cs="Times New Roman"/>
          <w:sz w:val="24"/>
          <w:szCs w:val="24"/>
        </w:rPr>
      </w:pPr>
      <w:r>
        <w:rPr>
          <w:rFonts w:ascii="Times New Roman" w:eastAsia="Times New Roman" w:hAnsi="Times New Roman" w:cs="Times New Roman"/>
          <w:sz w:val="24"/>
          <w:szCs w:val="24"/>
        </w:rPr>
        <w:t>(6) (Доп. - ДВ, бр. 102 от 2015 г.) Органът по ал. 2 изпраща ежегодно до 30 април в Министерството на здравеопазването обобщен доклад за предходната година за случ</w:t>
      </w:r>
      <w:r>
        <w:rPr>
          <w:rFonts w:ascii="Times New Roman" w:eastAsia="Times New Roman" w:hAnsi="Times New Roman" w:cs="Times New Roman"/>
          <w:sz w:val="24"/>
          <w:szCs w:val="24"/>
        </w:rPr>
        <w:t xml:space="preserve">аите на отравяне или съмнение за отравяне със смеси, в т.ч. с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класифицирани като опасни въз основа на техните ефекти върху здравето или физичните ефекти, и списък на лицата, подали информация по ал. 1.</w:t>
      </w:r>
    </w:p>
    <w:p w:rsidR="00000000" w:rsidRDefault="00CA5BA7">
      <w:pPr>
        <w:spacing w:after="0" w:line="240" w:lineRule="auto"/>
        <w:divId w:val="643588888"/>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9432267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21г. (Нов - ДВ, бр. 63 от 2010 г., в </w:t>
      </w:r>
      <w:r>
        <w:rPr>
          <w:rFonts w:ascii="Times New Roman" w:eastAsia="Times New Roman" w:hAnsi="Times New Roman" w:cs="Times New Roman"/>
          <w:sz w:val="24"/>
          <w:szCs w:val="24"/>
        </w:rPr>
        <w:t xml:space="preserve">сила от 13.08.2010 г., изм. - ДВ, бр. 98 от 2018 г., в сила от 27.11.2018 г.) Спазването на принципите на Добрата лабораторна практика от лабораториите при извършване на </w:t>
      </w:r>
      <w:proofErr w:type="spellStart"/>
      <w:r>
        <w:rPr>
          <w:rFonts w:ascii="Times New Roman" w:eastAsia="Times New Roman" w:hAnsi="Times New Roman" w:cs="Times New Roman"/>
          <w:sz w:val="24"/>
          <w:szCs w:val="24"/>
        </w:rPr>
        <w:t>екотоксикологични</w:t>
      </w:r>
      <w:proofErr w:type="spellEnd"/>
      <w:r>
        <w:rPr>
          <w:rFonts w:ascii="Times New Roman" w:eastAsia="Times New Roman" w:hAnsi="Times New Roman" w:cs="Times New Roman"/>
          <w:sz w:val="24"/>
          <w:szCs w:val="24"/>
        </w:rPr>
        <w:t xml:space="preserve"> и токсикологични изпитвания и анализи на химични вещества за целите </w:t>
      </w:r>
      <w:r>
        <w:rPr>
          <w:rFonts w:ascii="Times New Roman" w:eastAsia="Times New Roman" w:hAnsi="Times New Roman" w:cs="Times New Roman"/>
          <w:sz w:val="24"/>
          <w:szCs w:val="24"/>
        </w:rPr>
        <w:t>на Регламент (EO) № 1907/2006 (REACH) и Регламент (ЕО) № 1272/2008 (CLP) се удостоверява от Изпълнителна агенция "Българска служба за акредитация" съгласно наредбата по чл. 4в, ал. 3.</w:t>
      </w:r>
    </w:p>
    <w:p w:rsidR="00000000" w:rsidRDefault="00CA5BA7">
      <w:pPr>
        <w:spacing w:after="0" w:line="240" w:lineRule="auto"/>
        <w:divId w:val="971717745"/>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пета "а".</w:t>
      </w:r>
      <w:r>
        <w:rPr>
          <w:rFonts w:ascii="Times New Roman" w:hAnsi="Times New Roman" w:cs="Times New Roman"/>
          <w:b/>
          <w:bCs/>
          <w:sz w:val="24"/>
          <w:szCs w:val="24"/>
        </w:rPr>
        <w:br/>
      </w:r>
      <w:r>
        <w:rPr>
          <w:rFonts w:ascii="Times New Roman" w:hAnsi="Times New Roman" w:cs="Times New Roman"/>
          <w:b/>
          <w:bCs/>
          <w:sz w:val="24"/>
          <w:szCs w:val="24"/>
        </w:rPr>
        <w:t>ОГРАНИЧАВАНЕ НА ОПАСНИ ВЕЩЕСТВА В ЕЛЕКТРИЧЕСКОТО И Е</w:t>
      </w:r>
      <w:r>
        <w:rPr>
          <w:rFonts w:ascii="Times New Roman" w:hAnsi="Times New Roman" w:cs="Times New Roman"/>
          <w:b/>
          <w:bCs/>
          <w:sz w:val="24"/>
          <w:szCs w:val="24"/>
        </w:rPr>
        <w:t>ЛЕКТРОННОТО ОБОРУДВАНЕ (НОВА - ДВ, БР. 84 ОТ 2012 Г., В СИЛА ОТ 02.01.2013 Г.)</w:t>
      </w:r>
      <w:r>
        <w:rPr>
          <w:rFonts w:ascii="Times New Roman" w:hAnsi="Times New Roman" w:cs="Times New Roman"/>
          <w:b/>
          <w:bCs/>
          <w:sz w:val="24"/>
          <w:szCs w:val="24"/>
        </w:rPr>
        <w:br/>
      </w:r>
      <w:r>
        <w:rPr>
          <w:rFonts w:ascii="Times New Roman" w:hAnsi="Times New Roman" w:cs="Times New Roman"/>
          <w:b/>
          <w:bCs/>
          <w:sz w:val="24"/>
          <w:szCs w:val="24"/>
        </w:rPr>
        <w:t>Глава пета.</w:t>
      </w:r>
      <w:r>
        <w:rPr>
          <w:rFonts w:ascii="Times New Roman" w:hAnsi="Times New Roman" w:cs="Times New Roman"/>
          <w:b/>
          <w:bCs/>
          <w:sz w:val="24"/>
          <w:szCs w:val="24"/>
        </w:rPr>
        <w:br/>
      </w:r>
      <w:r>
        <w:rPr>
          <w:rFonts w:ascii="Times New Roman" w:hAnsi="Times New Roman" w:cs="Times New Roman"/>
          <w:b/>
          <w:bCs/>
          <w:sz w:val="24"/>
          <w:szCs w:val="24"/>
        </w:rPr>
        <w:t>"а" ОГРАНИЧАВАНЕ НА ОПАСНИ ВЕЩЕСТВА В ЕЛЕКТРИЧЕСКОТО И ЕЛЕКТРОННОТО ОБОРУДВАНЕ (НОВА - ДВ, БР. 84 ОТ 2012 Г., В СИЛА ОТ 02.01.2013 Г.)</w:t>
      </w:r>
    </w:p>
    <w:p w:rsidR="00000000" w:rsidRDefault="00CA5BA7">
      <w:pPr>
        <w:spacing w:after="0" w:line="240" w:lineRule="auto"/>
        <w:ind w:firstLine="851"/>
        <w:divId w:val="1516461056"/>
        <w:rPr>
          <w:rFonts w:ascii="Times New Roman" w:eastAsia="Times New Roman" w:hAnsi="Times New Roman" w:cs="Times New Roman"/>
          <w:sz w:val="24"/>
          <w:szCs w:val="24"/>
        </w:rPr>
      </w:pPr>
      <w:r>
        <w:rPr>
          <w:rFonts w:ascii="Times New Roman" w:eastAsia="Times New Roman" w:hAnsi="Times New Roman" w:cs="Times New Roman"/>
          <w:sz w:val="24"/>
          <w:szCs w:val="24"/>
        </w:rPr>
        <w:t>Чл. 21д. (Нов - ДВ, бр. 84 от</w:t>
      </w:r>
      <w:r>
        <w:rPr>
          <w:rFonts w:ascii="Times New Roman" w:eastAsia="Times New Roman" w:hAnsi="Times New Roman" w:cs="Times New Roman"/>
          <w:sz w:val="24"/>
          <w:szCs w:val="24"/>
        </w:rPr>
        <w:t xml:space="preserve"> 2012 г., в сила от 02.01.2013 г.) (1) Условията и редът за пускане на пазара на ЕЕО във връзка с ограниченията за употреба на определени опасни вещества се определят с наредба на Министерския съвет.</w:t>
      </w:r>
    </w:p>
    <w:p w:rsidR="00000000" w:rsidRDefault="00CA5BA7">
      <w:pPr>
        <w:spacing w:after="0" w:line="240" w:lineRule="auto"/>
        <w:ind w:firstLine="851"/>
        <w:divId w:val="283780667"/>
        <w:rPr>
          <w:rFonts w:ascii="Times New Roman" w:eastAsia="Times New Roman" w:hAnsi="Times New Roman" w:cs="Times New Roman"/>
          <w:sz w:val="24"/>
          <w:szCs w:val="24"/>
        </w:rPr>
      </w:pPr>
      <w:r>
        <w:rPr>
          <w:rFonts w:ascii="Times New Roman" w:eastAsia="Times New Roman" w:hAnsi="Times New Roman" w:cs="Times New Roman"/>
          <w:sz w:val="24"/>
          <w:szCs w:val="24"/>
        </w:rPr>
        <w:t>(2) С наредбата по ал. 1 се определят:</w:t>
      </w:r>
    </w:p>
    <w:p w:rsidR="00000000" w:rsidRDefault="00CA5BA7">
      <w:pPr>
        <w:spacing w:after="0" w:line="240" w:lineRule="auto"/>
        <w:ind w:firstLine="851"/>
        <w:divId w:val="1051155327"/>
        <w:rPr>
          <w:rFonts w:ascii="Times New Roman" w:eastAsia="Times New Roman" w:hAnsi="Times New Roman" w:cs="Times New Roman"/>
          <w:sz w:val="24"/>
          <w:szCs w:val="24"/>
        </w:rPr>
      </w:pPr>
      <w:r>
        <w:rPr>
          <w:rFonts w:ascii="Times New Roman" w:eastAsia="Times New Roman" w:hAnsi="Times New Roman" w:cs="Times New Roman"/>
          <w:sz w:val="24"/>
          <w:szCs w:val="24"/>
        </w:rPr>
        <w:t>1. задълженията н</w:t>
      </w:r>
      <w:r>
        <w:rPr>
          <w:rFonts w:ascii="Times New Roman" w:eastAsia="Times New Roman" w:hAnsi="Times New Roman" w:cs="Times New Roman"/>
          <w:sz w:val="24"/>
          <w:szCs w:val="24"/>
        </w:rPr>
        <w:t>а икономическите оператори за осигуряване на съответствие с ограниченията за употреба на опасни вещества в пуснатото на пазара ЕЕО;</w:t>
      </w:r>
    </w:p>
    <w:p w:rsidR="00000000" w:rsidRDefault="00CA5BA7">
      <w:pPr>
        <w:spacing w:after="0" w:line="240" w:lineRule="auto"/>
        <w:ind w:firstLine="851"/>
        <w:divId w:val="777722167"/>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за предоставяне, подновяване или отнемане на освобождаване от ограниченията за употреба на определени опасни ве</w:t>
      </w:r>
      <w:r>
        <w:rPr>
          <w:rFonts w:ascii="Times New Roman" w:eastAsia="Times New Roman" w:hAnsi="Times New Roman" w:cs="Times New Roman"/>
          <w:sz w:val="24"/>
          <w:szCs w:val="24"/>
        </w:rPr>
        <w:t>щества в ЕЕО;</w:t>
      </w:r>
    </w:p>
    <w:p w:rsidR="00000000" w:rsidRDefault="00CA5BA7">
      <w:pPr>
        <w:spacing w:after="0" w:line="240" w:lineRule="auto"/>
        <w:ind w:firstLine="851"/>
        <w:divId w:val="1858734640"/>
        <w:rPr>
          <w:rFonts w:ascii="Times New Roman" w:eastAsia="Times New Roman" w:hAnsi="Times New Roman" w:cs="Times New Roman"/>
          <w:sz w:val="24"/>
          <w:szCs w:val="24"/>
        </w:rPr>
      </w:pPr>
      <w:r>
        <w:rPr>
          <w:rFonts w:ascii="Times New Roman" w:eastAsia="Times New Roman" w:hAnsi="Times New Roman" w:cs="Times New Roman"/>
          <w:sz w:val="24"/>
          <w:szCs w:val="24"/>
        </w:rPr>
        <w:t>3. (отм. - ДВ, бр. 102 от 2015 г.)</w:t>
      </w:r>
    </w:p>
    <w:p w:rsidR="00000000" w:rsidRDefault="00CA5BA7">
      <w:pPr>
        <w:spacing w:after="0" w:line="240" w:lineRule="auto"/>
        <w:ind w:firstLine="851"/>
        <w:divId w:val="1896312716"/>
        <w:rPr>
          <w:rFonts w:ascii="Times New Roman" w:eastAsia="Times New Roman" w:hAnsi="Times New Roman" w:cs="Times New Roman"/>
          <w:sz w:val="24"/>
          <w:szCs w:val="24"/>
        </w:rPr>
      </w:pPr>
      <w:r>
        <w:rPr>
          <w:rFonts w:ascii="Times New Roman" w:eastAsia="Times New Roman" w:hAnsi="Times New Roman" w:cs="Times New Roman"/>
          <w:sz w:val="24"/>
          <w:szCs w:val="24"/>
        </w:rPr>
        <w:t>4. опасните вещества, чиято употреба в ЕЕО е предмет на ограничение, и пределно допустимите стойности на тегловната им концентрация в еднородните материали, съдържащи се в ЕЕО;</w:t>
      </w:r>
    </w:p>
    <w:p w:rsidR="00000000" w:rsidRDefault="00CA5BA7">
      <w:pPr>
        <w:spacing w:after="0" w:line="240" w:lineRule="auto"/>
        <w:ind w:firstLine="851"/>
        <w:divId w:val="1961836259"/>
        <w:rPr>
          <w:rFonts w:ascii="Times New Roman" w:eastAsia="Times New Roman" w:hAnsi="Times New Roman" w:cs="Times New Roman"/>
          <w:sz w:val="24"/>
          <w:szCs w:val="24"/>
        </w:rPr>
      </w:pPr>
      <w:r>
        <w:rPr>
          <w:rFonts w:ascii="Times New Roman" w:eastAsia="Times New Roman" w:hAnsi="Times New Roman" w:cs="Times New Roman"/>
          <w:sz w:val="24"/>
          <w:szCs w:val="24"/>
        </w:rPr>
        <w:t>5. изискванията за маркиране и</w:t>
      </w:r>
      <w:r>
        <w:rPr>
          <w:rFonts w:ascii="Times New Roman" w:eastAsia="Times New Roman" w:hAnsi="Times New Roman" w:cs="Times New Roman"/>
          <w:sz w:val="24"/>
          <w:szCs w:val="24"/>
        </w:rPr>
        <w:t xml:space="preserve"> обозначаване на ЕЕО;</w:t>
      </w:r>
    </w:p>
    <w:p w:rsidR="00000000" w:rsidRDefault="00CA5BA7">
      <w:pPr>
        <w:spacing w:after="0" w:line="240" w:lineRule="auto"/>
        <w:ind w:firstLine="851"/>
        <w:divId w:val="555049591"/>
        <w:rPr>
          <w:rFonts w:ascii="Times New Roman" w:eastAsia="Times New Roman" w:hAnsi="Times New Roman" w:cs="Times New Roman"/>
          <w:sz w:val="24"/>
          <w:szCs w:val="24"/>
        </w:rPr>
      </w:pPr>
      <w:r>
        <w:rPr>
          <w:rFonts w:ascii="Times New Roman" w:eastAsia="Times New Roman" w:hAnsi="Times New Roman" w:cs="Times New Roman"/>
          <w:sz w:val="24"/>
          <w:szCs w:val="24"/>
        </w:rPr>
        <w:t>6. процедурата за оценяване на съответствието с ограниченията за употреба на опасни вещества в ЕЕО и съдържанието на декларацията за съответствие.</w:t>
      </w:r>
    </w:p>
    <w:p w:rsidR="00000000" w:rsidRDefault="00CA5BA7">
      <w:pPr>
        <w:spacing w:after="0" w:line="240" w:lineRule="auto"/>
        <w:ind w:firstLine="851"/>
        <w:divId w:val="148404406"/>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102 от 2015 г.) Министърът на околната среда и водите утвърждава съ</w:t>
      </w:r>
      <w:r>
        <w:rPr>
          <w:rFonts w:ascii="Times New Roman" w:eastAsia="Times New Roman" w:hAnsi="Times New Roman" w:cs="Times New Roman"/>
          <w:sz w:val="24"/>
          <w:szCs w:val="24"/>
        </w:rPr>
        <w:t>с заповед случаите на освобождаване от ограниченията за употреба на опасни вещества в определени материали и компоненти на ЕЕО.</w:t>
      </w:r>
    </w:p>
    <w:p w:rsidR="00000000" w:rsidRDefault="00CA5BA7">
      <w:pPr>
        <w:spacing w:after="0" w:line="240" w:lineRule="auto"/>
        <w:ind w:firstLine="851"/>
        <w:divId w:val="1979390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(Нова - ДВ, бр. 102 от 2015 г.) Заповедите по ал. 3 се обнародват в "Държавен вестник" и се публикуват на </w:t>
      </w:r>
      <w:hyperlink r:id="rId6"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на Министерството на околната среда и водите.</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322075875"/>
        <w:rPr>
          <w:rFonts w:ascii="Times New Roman" w:eastAsia="Times New Roman" w:hAnsi="Times New Roman" w:cs="Times New Roman"/>
          <w:sz w:val="24"/>
          <w:szCs w:val="24"/>
        </w:rPr>
      </w:pPr>
      <w:r>
        <w:rPr>
          <w:rFonts w:ascii="Times New Roman" w:eastAsia="Times New Roman" w:hAnsi="Times New Roman" w:cs="Times New Roman"/>
          <w:sz w:val="24"/>
          <w:szCs w:val="24"/>
        </w:rPr>
        <w:t>Чл. 21е. (Нов - ДВ, бр. 84 от 2012 г., в сила от 02.01.2013 г.) (1) Пуснатото на пазара EEО не трябва да съдържа опасни вещества над пределно допустимите концентрации, определени с наредбата по чл. 21д, ал. 1.</w:t>
      </w:r>
    </w:p>
    <w:p w:rsidR="00000000" w:rsidRDefault="00CA5BA7">
      <w:pPr>
        <w:spacing w:after="0" w:line="240" w:lineRule="auto"/>
        <w:ind w:firstLine="851"/>
        <w:divId w:val="415827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Алинея 1 се прилага за следните категории </w:t>
      </w:r>
      <w:r>
        <w:rPr>
          <w:rFonts w:ascii="Times New Roman" w:eastAsia="Times New Roman" w:hAnsi="Times New Roman" w:cs="Times New Roman"/>
          <w:sz w:val="24"/>
          <w:szCs w:val="24"/>
        </w:rPr>
        <w:t>ЕЕО, включително за кабелите и резервните части за неговия ремонт, неговата повторна употреба, осъвременяване на функционалните му характеристики или повишаване на капацитета му:</w:t>
      </w:r>
    </w:p>
    <w:p w:rsidR="00000000" w:rsidRDefault="00CA5BA7">
      <w:pPr>
        <w:spacing w:after="0" w:line="240" w:lineRule="auto"/>
        <w:ind w:firstLine="851"/>
        <w:divId w:val="753287619"/>
        <w:rPr>
          <w:rFonts w:ascii="Times New Roman" w:eastAsia="Times New Roman" w:hAnsi="Times New Roman" w:cs="Times New Roman"/>
          <w:sz w:val="24"/>
          <w:szCs w:val="24"/>
        </w:rPr>
      </w:pPr>
      <w:r>
        <w:rPr>
          <w:rFonts w:ascii="Times New Roman" w:eastAsia="Times New Roman" w:hAnsi="Times New Roman" w:cs="Times New Roman"/>
          <w:sz w:val="24"/>
          <w:szCs w:val="24"/>
        </w:rPr>
        <w:t>1. големи домакински уреди;</w:t>
      </w:r>
    </w:p>
    <w:p w:rsidR="00000000" w:rsidRDefault="00CA5BA7">
      <w:pPr>
        <w:spacing w:after="0" w:line="240" w:lineRule="auto"/>
        <w:ind w:firstLine="851"/>
        <w:divId w:val="1650280105"/>
        <w:rPr>
          <w:rFonts w:ascii="Times New Roman" w:eastAsia="Times New Roman" w:hAnsi="Times New Roman" w:cs="Times New Roman"/>
          <w:sz w:val="24"/>
          <w:szCs w:val="24"/>
        </w:rPr>
      </w:pPr>
      <w:r>
        <w:rPr>
          <w:rFonts w:ascii="Times New Roman" w:eastAsia="Times New Roman" w:hAnsi="Times New Roman" w:cs="Times New Roman"/>
          <w:sz w:val="24"/>
          <w:szCs w:val="24"/>
        </w:rPr>
        <w:t>2. малки домакински уреди;</w:t>
      </w:r>
    </w:p>
    <w:p w:rsidR="00000000" w:rsidRDefault="00CA5BA7">
      <w:pPr>
        <w:spacing w:after="0" w:line="240" w:lineRule="auto"/>
        <w:ind w:firstLine="851"/>
        <w:divId w:val="1514031654"/>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информационно и дал</w:t>
      </w:r>
      <w:r>
        <w:rPr>
          <w:rFonts w:ascii="Times New Roman" w:eastAsia="Times New Roman" w:hAnsi="Times New Roman" w:cs="Times New Roman"/>
          <w:sz w:val="24"/>
          <w:szCs w:val="24"/>
        </w:rPr>
        <w:t>екосъобщително оборудване;</w:t>
      </w:r>
    </w:p>
    <w:p w:rsidR="00000000" w:rsidRDefault="00CA5BA7">
      <w:pPr>
        <w:spacing w:after="0" w:line="240" w:lineRule="auto"/>
        <w:ind w:firstLine="851"/>
        <w:divId w:val="1058823452"/>
        <w:rPr>
          <w:rFonts w:ascii="Times New Roman" w:eastAsia="Times New Roman" w:hAnsi="Times New Roman" w:cs="Times New Roman"/>
          <w:sz w:val="24"/>
          <w:szCs w:val="24"/>
        </w:rPr>
      </w:pPr>
      <w:r>
        <w:rPr>
          <w:rFonts w:ascii="Times New Roman" w:eastAsia="Times New Roman" w:hAnsi="Times New Roman" w:cs="Times New Roman"/>
          <w:sz w:val="24"/>
          <w:szCs w:val="24"/>
        </w:rPr>
        <w:t>4. потребителски уреди;</w:t>
      </w:r>
    </w:p>
    <w:p w:rsidR="00000000" w:rsidRDefault="00CA5BA7">
      <w:pPr>
        <w:spacing w:after="0" w:line="240" w:lineRule="auto"/>
        <w:ind w:firstLine="851"/>
        <w:divId w:val="438375213"/>
        <w:rPr>
          <w:rFonts w:ascii="Times New Roman" w:eastAsia="Times New Roman" w:hAnsi="Times New Roman" w:cs="Times New Roman"/>
          <w:sz w:val="24"/>
          <w:szCs w:val="24"/>
        </w:rPr>
      </w:pPr>
      <w:r>
        <w:rPr>
          <w:rFonts w:ascii="Times New Roman" w:eastAsia="Times New Roman" w:hAnsi="Times New Roman" w:cs="Times New Roman"/>
          <w:sz w:val="24"/>
          <w:szCs w:val="24"/>
        </w:rPr>
        <w:t>5. осветителни уреди;</w:t>
      </w:r>
    </w:p>
    <w:p w:rsidR="00000000" w:rsidRDefault="00CA5BA7">
      <w:pPr>
        <w:spacing w:after="0" w:line="240" w:lineRule="auto"/>
        <w:ind w:firstLine="851"/>
        <w:divId w:val="975255438"/>
        <w:rPr>
          <w:rFonts w:ascii="Times New Roman" w:eastAsia="Times New Roman" w:hAnsi="Times New Roman" w:cs="Times New Roman"/>
          <w:sz w:val="24"/>
          <w:szCs w:val="24"/>
        </w:rPr>
      </w:pPr>
      <w:r>
        <w:rPr>
          <w:rFonts w:ascii="Times New Roman" w:eastAsia="Times New Roman" w:hAnsi="Times New Roman" w:cs="Times New Roman"/>
          <w:sz w:val="24"/>
          <w:szCs w:val="24"/>
        </w:rPr>
        <w:t>6. електрически и електронни инструменти;</w:t>
      </w:r>
    </w:p>
    <w:p w:rsidR="00000000" w:rsidRDefault="00CA5BA7">
      <w:pPr>
        <w:spacing w:after="0" w:line="240" w:lineRule="auto"/>
        <w:ind w:firstLine="851"/>
        <w:divId w:val="1318263977"/>
        <w:rPr>
          <w:rFonts w:ascii="Times New Roman" w:eastAsia="Times New Roman" w:hAnsi="Times New Roman" w:cs="Times New Roman"/>
          <w:sz w:val="24"/>
          <w:szCs w:val="24"/>
        </w:rPr>
      </w:pPr>
      <w:r>
        <w:rPr>
          <w:rFonts w:ascii="Times New Roman" w:eastAsia="Times New Roman" w:hAnsi="Times New Roman" w:cs="Times New Roman"/>
          <w:sz w:val="24"/>
          <w:szCs w:val="24"/>
        </w:rPr>
        <w:t>7. играчки и уреди за развлекателни и спортни цели;</w:t>
      </w:r>
    </w:p>
    <w:p w:rsidR="00000000" w:rsidRDefault="00CA5BA7">
      <w:pPr>
        <w:spacing w:after="0" w:line="240" w:lineRule="auto"/>
        <w:ind w:firstLine="851"/>
        <w:divId w:val="473764552"/>
        <w:rPr>
          <w:rFonts w:ascii="Times New Roman" w:eastAsia="Times New Roman" w:hAnsi="Times New Roman" w:cs="Times New Roman"/>
          <w:sz w:val="24"/>
          <w:szCs w:val="24"/>
        </w:rPr>
      </w:pPr>
      <w:r>
        <w:rPr>
          <w:rFonts w:ascii="Times New Roman" w:eastAsia="Times New Roman" w:hAnsi="Times New Roman" w:cs="Times New Roman"/>
          <w:sz w:val="24"/>
          <w:szCs w:val="24"/>
        </w:rPr>
        <w:t>8. медицински изделия по чл. 2, ал. 1, т. 1 и 3 от Закона за медицинските изделия;</w:t>
      </w:r>
    </w:p>
    <w:p w:rsidR="00000000" w:rsidRDefault="00CA5BA7">
      <w:pPr>
        <w:spacing w:after="0" w:line="240" w:lineRule="auto"/>
        <w:ind w:firstLine="851"/>
        <w:divId w:val="482742918"/>
        <w:rPr>
          <w:rFonts w:ascii="Times New Roman" w:eastAsia="Times New Roman" w:hAnsi="Times New Roman" w:cs="Times New Roman"/>
          <w:sz w:val="24"/>
          <w:szCs w:val="24"/>
        </w:rPr>
      </w:pPr>
      <w:r>
        <w:rPr>
          <w:rFonts w:ascii="Times New Roman" w:eastAsia="Times New Roman" w:hAnsi="Times New Roman" w:cs="Times New Roman"/>
          <w:sz w:val="24"/>
          <w:szCs w:val="24"/>
        </w:rPr>
        <w:t>9. при</w:t>
      </w:r>
      <w:r>
        <w:rPr>
          <w:rFonts w:ascii="Times New Roman" w:eastAsia="Times New Roman" w:hAnsi="Times New Roman" w:cs="Times New Roman"/>
          <w:sz w:val="24"/>
          <w:szCs w:val="24"/>
        </w:rPr>
        <w:t>бори за контрол и управление, включително промишлени прибори за контрол и управление;</w:t>
      </w:r>
    </w:p>
    <w:p w:rsidR="00000000" w:rsidRDefault="00CA5BA7">
      <w:pPr>
        <w:spacing w:after="0" w:line="240" w:lineRule="auto"/>
        <w:ind w:firstLine="851"/>
        <w:divId w:val="860165518"/>
        <w:rPr>
          <w:rFonts w:ascii="Times New Roman" w:eastAsia="Times New Roman" w:hAnsi="Times New Roman" w:cs="Times New Roman"/>
          <w:sz w:val="24"/>
          <w:szCs w:val="24"/>
        </w:rPr>
      </w:pPr>
      <w:r>
        <w:rPr>
          <w:rFonts w:ascii="Times New Roman" w:eastAsia="Times New Roman" w:hAnsi="Times New Roman" w:cs="Times New Roman"/>
          <w:sz w:val="24"/>
          <w:szCs w:val="24"/>
        </w:rPr>
        <w:t>10. автомати;</w:t>
      </w:r>
    </w:p>
    <w:p w:rsidR="00000000" w:rsidRDefault="00CA5BA7">
      <w:pPr>
        <w:spacing w:after="0" w:line="240" w:lineRule="auto"/>
        <w:ind w:firstLine="851"/>
        <w:divId w:val="64033215"/>
        <w:rPr>
          <w:rFonts w:ascii="Times New Roman" w:eastAsia="Times New Roman" w:hAnsi="Times New Roman" w:cs="Times New Roman"/>
          <w:sz w:val="24"/>
          <w:szCs w:val="24"/>
        </w:rPr>
      </w:pPr>
      <w:r>
        <w:rPr>
          <w:rFonts w:ascii="Times New Roman" w:eastAsia="Times New Roman" w:hAnsi="Times New Roman" w:cs="Times New Roman"/>
          <w:sz w:val="24"/>
          <w:szCs w:val="24"/>
        </w:rPr>
        <w:t>11. друго ЕЕО, което не е включено в категориите по т. 1 - 10.</w:t>
      </w:r>
    </w:p>
    <w:p w:rsidR="00000000" w:rsidRDefault="00CA5BA7">
      <w:pPr>
        <w:spacing w:after="0" w:line="240" w:lineRule="auto"/>
        <w:ind w:firstLine="851"/>
        <w:divId w:val="1235051354"/>
        <w:rPr>
          <w:rFonts w:ascii="Times New Roman" w:eastAsia="Times New Roman" w:hAnsi="Times New Roman" w:cs="Times New Roman"/>
          <w:sz w:val="24"/>
          <w:szCs w:val="24"/>
        </w:rPr>
      </w:pPr>
      <w:r>
        <w:rPr>
          <w:rFonts w:ascii="Times New Roman" w:eastAsia="Times New Roman" w:hAnsi="Times New Roman" w:cs="Times New Roman"/>
          <w:sz w:val="24"/>
          <w:szCs w:val="24"/>
        </w:rPr>
        <w:t>(3) Алинея 1 не се прилага за:</w:t>
      </w:r>
    </w:p>
    <w:p w:rsidR="00000000" w:rsidRDefault="00CA5BA7">
      <w:pPr>
        <w:spacing w:after="0" w:line="240" w:lineRule="auto"/>
        <w:ind w:firstLine="851"/>
        <w:divId w:val="408699846"/>
        <w:rPr>
          <w:rFonts w:ascii="Times New Roman" w:eastAsia="Times New Roman" w:hAnsi="Times New Roman" w:cs="Times New Roman"/>
          <w:sz w:val="24"/>
          <w:szCs w:val="24"/>
        </w:rPr>
      </w:pPr>
      <w:r>
        <w:rPr>
          <w:rFonts w:ascii="Times New Roman" w:eastAsia="Times New Roman" w:hAnsi="Times New Roman" w:cs="Times New Roman"/>
          <w:sz w:val="24"/>
          <w:szCs w:val="24"/>
        </w:rPr>
        <w:t>1. оборудване, което е необходимо за опазване на основните инт</w:t>
      </w:r>
      <w:r>
        <w:rPr>
          <w:rFonts w:ascii="Times New Roman" w:eastAsia="Times New Roman" w:hAnsi="Times New Roman" w:cs="Times New Roman"/>
          <w:sz w:val="24"/>
          <w:szCs w:val="24"/>
        </w:rPr>
        <w:t>ереси на Република България, свързани с националната сигурност, включително за оръжия, боеприпаси и бойни продукти, специално предназначени за военна употреба;</w:t>
      </w:r>
    </w:p>
    <w:p w:rsidR="00000000" w:rsidRDefault="00CA5BA7">
      <w:pPr>
        <w:spacing w:after="0" w:line="240" w:lineRule="auto"/>
        <w:ind w:firstLine="851"/>
        <w:divId w:val="692925640"/>
        <w:rPr>
          <w:rFonts w:ascii="Times New Roman" w:eastAsia="Times New Roman" w:hAnsi="Times New Roman" w:cs="Times New Roman"/>
          <w:sz w:val="24"/>
          <w:szCs w:val="24"/>
        </w:rPr>
      </w:pPr>
      <w:r>
        <w:rPr>
          <w:rFonts w:ascii="Times New Roman" w:eastAsia="Times New Roman" w:hAnsi="Times New Roman" w:cs="Times New Roman"/>
          <w:sz w:val="24"/>
          <w:szCs w:val="24"/>
        </w:rPr>
        <w:t>2. оборудване, предназначено за изпращане в космическото пространство;</w:t>
      </w:r>
    </w:p>
    <w:p w:rsidR="00000000" w:rsidRDefault="00CA5BA7">
      <w:pPr>
        <w:spacing w:after="0" w:line="240" w:lineRule="auto"/>
        <w:ind w:firstLine="851"/>
        <w:divId w:val="1770006622"/>
        <w:rPr>
          <w:rFonts w:ascii="Times New Roman" w:eastAsia="Times New Roman" w:hAnsi="Times New Roman" w:cs="Times New Roman"/>
          <w:sz w:val="24"/>
          <w:szCs w:val="24"/>
        </w:rPr>
      </w:pPr>
      <w:r>
        <w:rPr>
          <w:rFonts w:ascii="Times New Roman" w:eastAsia="Times New Roman" w:hAnsi="Times New Roman" w:cs="Times New Roman"/>
          <w:sz w:val="24"/>
          <w:szCs w:val="24"/>
        </w:rPr>
        <w:t>3. оборудване, което е сп</w:t>
      </w:r>
      <w:r>
        <w:rPr>
          <w:rFonts w:ascii="Times New Roman" w:eastAsia="Times New Roman" w:hAnsi="Times New Roman" w:cs="Times New Roman"/>
          <w:sz w:val="24"/>
          <w:szCs w:val="24"/>
        </w:rPr>
        <w:t>ециално проектирано и се инсталира като част от друг вид оборудване, което е изключено от или не попада в обхвата на тази глава, което може да изпълнява предназначението си само като част от това оборудване и може да бъде заменено само със същото специално</w:t>
      </w:r>
      <w:r>
        <w:rPr>
          <w:rFonts w:ascii="Times New Roman" w:eastAsia="Times New Roman" w:hAnsi="Times New Roman" w:cs="Times New Roman"/>
          <w:sz w:val="24"/>
          <w:szCs w:val="24"/>
        </w:rPr>
        <w:t xml:space="preserve"> проектирано оборудване;</w:t>
      </w:r>
    </w:p>
    <w:p w:rsidR="00000000" w:rsidRDefault="00CA5BA7">
      <w:pPr>
        <w:spacing w:after="0" w:line="240" w:lineRule="auto"/>
        <w:ind w:firstLine="851"/>
        <w:divId w:val="1012144877"/>
        <w:rPr>
          <w:rFonts w:ascii="Times New Roman" w:eastAsia="Times New Roman" w:hAnsi="Times New Roman" w:cs="Times New Roman"/>
          <w:sz w:val="24"/>
          <w:szCs w:val="24"/>
        </w:rPr>
      </w:pPr>
      <w:r>
        <w:rPr>
          <w:rFonts w:ascii="Times New Roman" w:eastAsia="Times New Roman" w:hAnsi="Times New Roman" w:cs="Times New Roman"/>
          <w:sz w:val="24"/>
          <w:szCs w:val="24"/>
        </w:rPr>
        <w:t>4. големи единици стационарно промишлено оборудване;</w:t>
      </w:r>
    </w:p>
    <w:p w:rsidR="00000000" w:rsidRDefault="00CA5BA7">
      <w:pPr>
        <w:spacing w:after="0" w:line="240" w:lineRule="auto"/>
        <w:ind w:firstLine="851"/>
        <w:divId w:val="380860136"/>
        <w:rPr>
          <w:rFonts w:ascii="Times New Roman" w:eastAsia="Times New Roman" w:hAnsi="Times New Roman" w:cs="Times New Roman"/>
          <w:sz w:val="24"/>
          <w:szCs w:val="24"/>
        </w:rPr>
      </w:pPr>
      <w:r>
        <w:rPr>
          <w:rFonts w:ascii="Times New Roman" w:eastAsia="Times New Roman" w:hAnsi="Times New Roman" w:cs="Times New Roman"/>
          <w:sz w:val="24"/>
          <w:szCs w:val="24"/>
        </w:rPr>
        <w:t>5. големи неподвижно монтирани инсталации;</w:t>
      </w:r>
    </w:p>
    <w:p w:rsidR="00000000" w:rsidRDefault="00CA5BA7">
      <w:pPr>
        <w:spacing w:after="0" w:line="240" w:lineRule="auto"/>
        <w:ind w:firstLine="851"/>
        <w:divId w:val="14223373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средства за транспорт на пътници или стоки с изключение на електрически </w:t>
      </w:r>
      <w:proofErr w:type="spellStart"/>
      <w:r>
        <w:rPr>
          <w:rFonts w:ascii="Times New Roman" w:eastAsia="Times New Roman" w:hAnsi="Times New Roman" w:cs="Times New Roman"/>
          <w:sz w:val="24"/>
          <w:szCs w:val="24"/>
        </w:rPr>
        <w:t>двуколесни</w:t>
      </w:r>
      <w:proofErr w:type="spellEnd"/>
      <w:r>
        <w:rPr>
          <w:rFonts w:ascii="Times New Roman" w:eastAsia="Times New Roman" w:hAnsi="Times New Roman" w:cs="Times New Roman"/>
          <w:sz w:val="24"/>
          <w:szCs w:val="24"/>
        </w:rPr>
        <w:t xml:space="preserve"> моторни превозни средства, които не са получили т</w:t>
      </w:r>
      <w:r>
        <w:rPr>
          <w:rFonts w:ascii="Times New Roman" w:eastAsia="Times New Roman" w:hAnsi="Times New Roman" w:cs="Times New Roman"/>
          <w:sz w:val="24"/>
          <w:szCs w:val="24"/>
        </w:rPr>
        <w:t>ипово одобрение;</w:t>
      </w:r>
    </w:p>
    <w:p w:rsidR="00000000" w:rsidRDefault="00CA5BA7">
      <w:pPr>
        <w:spacing w:after="0" w:line="240" w:lineRule="auto"/>
        <w:ind w:firstLine="851"/>
        <w:divId w:val="1950702465"/>
        <w:rPr>
          <w:rFonts w:ascii="Times New Roman" w:eastAsia="Times New Roman" w:hAnsi="Times New Roman" w:cs="Times New Roman"/>
          <w:sz w:val="24"/>
          <w:szCs w:val="24"/>
        </w:rPr>
      </w:pPr>
      <w:r>
        <w:rPr>
          <w:rFonts w:ascii="Times New Roman" w:eastAsia="Times New Roman" w:hAnsi="Times New Roman" w:cs="Times New Roman"/>
          <w:sz w:val="24"/>
          <w:szCs w:val="24"/>
        </w:rPr>
        <w:t>7. мобилни устройства, които не са предназначени за движение по пътища, предоставени изключително за професионална употреба;</w:t>
      </w:r>
    </w:p>
    <w:p w:rsidR="00000000" w:rsidRDefault="00CA5BA7">
      <w:pPr>
        <w:spacing w:after="0" w:line="240" w:lineRule="auto"/>
        <w:ind w:firstLine="851"/>
        <w:divId w:val="293796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активни </w:t>
      </w:r>
      <w:proofErr w:type="spellStart"/>
      <w:r>
        <w:rPr>
          <w:rFonts w:ascii="Times New Roman" w:eastAsia="Times New Roman" w:hAnsi="Times New Roman" w:cs="Times New Roman"/>
          <w:sz w:val="24"/>
          <w:szCs w:val="24"/>
        </w:rPr>
        <w:t>имплантируеми</w:t>
      </w:r>
      <w:proofErr w:type="spellEnd"/>
      <w:r>
        <w:rPr>
          <w:rFonts w:ascii="Times New Roman" w:eastAsia="Times New Roman" w:hAnsi="Times New Roman" w:cs="Times New Roman"/>
          <w:sz w:val="24"/>
          <w:szCs w:val="24"/>
        </w:rPr>
        <w:t xml:space="preserve"> медицински изделия по чл. 2, ал. 1, т. 2 от Закона за медицинските изделия;</w:t>
      </w:r>
    </w:p>
    <w:p w:rsidR="00000000" w:rsidRDefault="00CA5BA7">
      <w:pPr>
        <w:spacing w:after="0" w:line="240" w:lineRule="auto"/>
        <w:ind w:firstLine="851"/>
        <w:divId w:val="1374690421"/>
        <w:rPr>
          <w:rFonts w:ascii="Times New Roman" w:eastAsia="Times New Roman" w:hAnsi="Times New Roman" w:cs="Times New Roman"/>
          <w:sz w:val="24"/>
          <w:szCs w:val="24"/>
        </w:rPr>
      </w:pPr>
      <w:r>
        <w:rPr>
          <w:rFonts w:ascii="Times New Roman" w:eastAsia="Times New Roman" w:hAnsi="Times New Roman" w:cs="Times New Roman"/>
          <w:sz w:val="24"/>
          <w:szCs w:val="24"/>
        </w:rPr>
        <w:t>9. фотоволтаи</w:t>
      </w:r>
      <w:r>
        <w:rPr>
          <w:rFonts w:ascii="Times New Roman" w:eastAsia="Times New Roman" w:hAnsi="Times New Roman" w:cs="Times New Roman"/>
          <w:sz w:val="24"/>
          <w:szCs w:val="24"/>
        </w:rPr>
        <w:t>чни панели, предназначени за употреба в система, която е проектирана, създадена и инсталирана от специалисти за постоянна експлоатация на определено място с цел производство на енергия от слънчева светлина за обществени, търговски, промишлени и битови нужд</w:t>
      </w:r>
      <w:r>
        <w:rPr>
          <w:rFonts w:ascii="Times New Roman" w:eastAsia="Times New Roman" w:hAnsi="Times New Roman" w:cs="Times New Roman"/>
          <w:sz w:val="24"/>
          <w:szCs w:val="24"/>
        </w:rPr>
        <w:t>и;</w:t>
      </w:r>
    </w:p>
    <w:p w:rsidR="00000000" w:rsidRDefault="00CA5BA7">
      <w:pPr>
        <w:spacing w:after="0" w:line="240" w:lineRule="auto"/>
        <w:ind w:firstLine="851"/>
        <w:divId w:val="1020818902"/>
        <w:rPr>
          <w:rFonts w:ascii="Times New Roman" w:eastAsia="Times New Roman" w:hAnsi="Times New Roman" w:cs="Times New Roman"/>
          <w:sz w:val="24"/>
          <w:szCs w:val="24"/>
        </w:rPr>
      </w:pPr>
      <w:r>
        <w:rPr>
          <w:rFonts w:ascii="Times New Roman" w:eastAsia="Times New Roman" w:hAnsi="Times New Roman" w:cs="Times New Roman"/>
          <w:sz w:val="24"/>
          <w:szCs w:val="24"/>
        </w:rPr>
        <w:t>10. оборудване, специално проектирано само за целите на научноизследователската и развойната дейност и предоставяно само на принципа на свързаните стопански системи;</w:t>
      </w:r>
    </w:p>
    <w:p w:rsidR="00000000" w:rsidRDefault="00CA5BA7">
      <w:pPr>
        <w:spacing w:after="0" w:line="240" w:lineRule="auto"/>
        <w:ind w:firstLine="851"/>
        <w:divId w:val="1303390069"/>
        <w:rPr>
          <w:rFonts w:ascii="Times New Roman" w:eastAsia="Times New Roman" w:hAnsi="Times New Roman" w:cs="Times New Roman"/>
          <w:sz w:val="24"/>
          <w:szCs w:val="24"/>
        </w:rPr>
      </w:pPr>
      <w:r>
        <w:rPr>
          <w:rFonts w:ascii="Times New Roman" w:eastAsia="Times New Roman" w:hAnsi="Times New Roman" w:cs="Times New Roman"/>
          <w:sz w:val="24"/>
          <w:szCs w:val="24"/>
        </w:rPr>
        <w:t>11. (нова - ДВ, бр. 17 от 2019 г., в сила от 26.02.2019 г.) музикални тръбни органи.</w:t>
      </w:r>
    </w:p>
    <w:p w:rsidR="00000000" w:rsidRDefault="00CA5BA7">
      <w:pPr>
        <w:spacing w:after="0" w:line="240" w:lineRule="auto"/>
        <w:divId w:val="1427996393"/>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841040720"/>
        <w:rPr>
          <w:rFonts w:ascii="Times New Roman" w:eastAsia="Times New Roman" w:hAnsi="Times New Roman" w:cs="Times New Roman"/>
          <w:sz w:val="24"/>
          <w:szCs w:val="24"/>
        </w:rPr>
      </w:pPr>
      <w:r>
        <w:rPr>
          <w:rFonts w:ascii="Times New Roman" w:eastAsia="Times New Roman" w:hAnsi="Times New Roman" w:cs="Times New Roman"/>
          <w:sz w:val="24"/>
          <w:szCs w:val="24"/>
        </w:rPr>
        <w:t>Чл. 21ж. (Нов - ДВ, бр. 84 от 2012 г., в сила от 02.01.2013 г.) (1) Производителят на ЕЕО оценява съответствието на продукта с разпоредбата на чл. 21е, ал. 1 и го удостоверява със "СЕ" маркировка и с декларация за съответствие съгласно изискванията на наре</w:t>
      </w:r>
      <w:r>
        <w:rPr>
          <w:rFonts w:ascii="Times New Roman" w:eastAsia="Times New Roman" w:hAnsi="Times New Roman" w:cs="Times New Roman"/>
          <w:sz w:val="24"/>
          <w:szCs w:val="24"/>
        </w:rPr>
        <w:t>дбата по чл. 21д, ал. 1.</w:t>
      </w:r>
    </w:p>
    <w:p w:rsidR="00000000" w:rsidRDefault="00CA5BA7">
      <w:pPr>
        <w:spacing w:after="0" w:line="240" w:lineRule="auto"/>
        <w:ind w:firstLine="851"/>
        <w:divId w:val="808478995"/>
        <w:rPr>
          <w:rFonts w:ascii="Times New Roman" w:eastAsia="Times New Roman" w:hAnsi="Times New Roman" w:cs="Times New Roman"/>
          <w:sz w:val="24"/>
          <w:szCs w:val="24"/>
        </w:rPr>
      </w:pPr>
      <w:r>
        <w:rPr>
          <w:rFonts w:ascii="Times New Roman" w:eastAsia="Times New Roman" w:hAnsi="Times New Roman" w:cs="Times New Roman"/>
          <w:sz w:val="24"/>
          <w:szCs w:val="24"/>
        </w:rPr>
        <w:t>(2) "СЕ" маркировката се нанася в съответствие с общите принципи, определени в чл. 30 от Регламент (ЕО) № 765/2008 на Европейския парламент и на Съвета от 9 юли 2008 г. за определяне на изискванията за акредитация и надзор на пазар</w:t>
      </w:r>
      <w:r>
        <w:rPr>
          <w:rFonts w:ascii="Times New Roman" w:eastAsia="Times New Roman" w:hAnsi="Times New Roman" w:cs="Times New Roman"/>
          <w:sz w:val="24"/>
          <w:szCs w:val="24"/>
        </w:rPr>
        <w:t>а във връзка с предлагането на пазара на продукти и за отмяна на Регламент (ЕИО) № 339/93 (ОВ, L 218/30 от 13 август 2008 г.), наричан по-нататък "Регламент (ЕО) № 765/2008".</w:t>
      </w:r>
    </w:p>
    <w:p w:rsidR="00000000" w:rsidRDefault="00CA5BA7">
      <w:pPr>
        <w:spacing w:after="0" w:line="240" w:lineRule="auto"/>
        <w:ind w:firstLine="851"/>
        <w:divId w:val="754136129"/>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върху ЕЕО е нанесена "СЕ" маркировка, се смята, че това ЕЕО не съдържа</w:t>
      </w:r>
      <w:r>
        <w:rPr>
          <w:rFonts w:ascii="Times New Roman" w:eastAsia="Times New Roman" w:hAnsi="Times New Roman" w:cs="Times New Roman"/>
          <w:sz w:val="24"/>
          <w:szCs w:val="24"/>
        </w:rPr>
        <w:t xml:space="preserve"> опасни вещества в еднородните му материали над пределно допустимите тегловни концентрации, определени с наредбата по чл. 21д, ал. 1, освен ако са налице доказателства за противното.</w:t>
      </w:r>
    </w:p>
    <w:p w:rsidR="00000000" w:rsidRDefault="00CA5BA7">
      <w:pPr>
        <w:spacing w:after="0" w:line="240" w:lineRule="auto"/>
        <w:divId w:val="1147479324"/>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758872097"/>
        <w:rPr>
          <w:rFonts w:ascii="Times New Roman" w:eastAsia="Times New Roman" w:hAnsi="Times New Roman" w:cs="Times New Roman"/>
          <w:sz w:val="24"/>
          <w:szCs w:val="24"/>
        </w:rPr>
      </w:pPr>
      <w:r>
        <w:rPr>
          <w:rFonts w:ascii="Times New Roman" w:eastAsia="Times New Roman" w:hAnsi="Times New Roman" w:cs="Times New Roman"/>
          <w:sz w:val="24"/>
          <w:szCs w:val="24"/>
        </w:rPr>
        <w:t>Чл. 21з. (Нов - ДВ, бр. 84 от 2012 г., в сила от 02.01.2013 г.) (1) Е</w:t>
      </w:r>
      <w:r>
        <w:rPr>
          <w:rFonts w:ascii="Times New Roman" w:eastAsia="Times New Roman" w:hAnsi="Times New Roman" w:cs="Times New Roman"/>
          <w:sz w:val="24"/>
          <w:szCs w:val="24"/>
        </w:rPr>
        <w:t xml:space="preserve">лектрическото и електронното оборудване и материалите и компонентите на ЕЕО, които са преминали успешно изпитвания или измервания, доказващи съответствие с разпоредбата на чл. 21е, ал. 1, или са оценени съгласно хармонизирани стандарти, чиито наименования </w:t>
      </w:r>
      <w:r>
        <w:rPr>
          <w:rFonts w:ascii="Times New Roman" w:eastAsia="Times New Roman" w:hAnsi="Times New Roman" w:cs="Times New Roman"/>
          <w:sz w:val="24"/>
          <w:szCs w:val="24"/>
        </w:rPr>
        <w:t xml:space="preserve">и номер са публикувани в </w:t>
      </w:r>
      <w:hyperlink r:id="rId7" w:tgtFrame="_blank" w:history="1">
        <w:r>
          <w:rPr>
            <w:rFonts w:ascii="Times New Roman" w:eastAsia="Times New Roman" w:hAnsi="Times New Roman" w:cs="Times New Roman"/>
            <w:color w:val="0000FF"/>
            <w:sz w:val="24"/>
            <w:szCs w:val="24"/>
            <w:u w:val="single"/>
          </w:rPr>
          <w:t>"Официален вестник"</w:t>
        </w:r>
      </w:hyperlink>
      <w:r>
        <w:rPr>
          <w:rFonts w:ascii="Times New Roman" w:eastAsia="Times New Roman" w:hAnsi="Times New Roman" w:cs="Times New Roman"/>
          <w:sz w:val="24"/>
          <w:szCs w:val="24"/>
        </w:rPr>
        <w:t xml:space="preserve"> на Европейския съюз, се смята, че отговарят на ограниченията за употреба на опасни вещества.</w:t>
      </w:r>
    </w:p>
    <w:p w:rsidR="00000000" w:rsidRDefault="00CA5BA7">
      <w:pPr>
        <w:spacing w:after="0" w:line="240" w:lineRule="auto"/>
        <w:ind w:firstLine="851"/>
        <w:divId w:val="900599663"/>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Когато установи, че даден хармонизиран стандарт по ал. 1 не осигурява пълно съответствие с изискванията на чл. 21е, ал. 1, Държавната агенция за метрологичен и технически надзор, а в случаите на ЕЕО по чл. 21е, ал. 2, т. 8 - Изпълнителната агенция по л</w:t>
      </w:r>
      <w:r>
        <w:rPr>
          <w:rFonts w:ascii="Times New Roman" w:eastAsia="Times New Roman" w:hAnsi="Times New Roman" w:cs="Times New Roman"/>
          <w:sz w:val="24"/>
          <w:szCs w:val="24"/>
        </w:rPr>
        <w:t xml:space="preserve">екарствата, информира Комитета, създаден съгласно чл. 5 от Директива 98/34/ЕО на Европейския парламент и на Съвета от 22 юни 1998 г., установяваща процедура за предоставянето на информация в сферата на техническите стандарти и регламенти и правила относно </w:t>
      </w:r>
      <w:r>
        <w:rPr>
          <w:rFonts w:ascii="Times New Roman" w:eastAsia="Times New Roman" w:hAnsi="Times New Roman" w:cs="Times New Roman"/>
          <w:sz w:val="24"/>
          <w:szCs w:val="24"/>
        </w:rPr>
        <w:t>услугите на информационното общество.</w:t>
      </w:r>
    </w:p>
    <w:p w:rsidR="00000000" w:rsidRDefault="00CA5BA7">
      <w:pPr>
        <w:spacing w:after="0" w:line="240" w:lineRule="auto"/>
        <w:divId w:val="763763137"/>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17647749"/>
        <w:rPr>
          <w:rFonts w:ascii="Times New Roman" w:eastAsia="Times New Roman" w:hAnsi="Times New Roman" w:cs="Times New Roman"/>
          <w:sz w:val="24"/>
          <w:szCs w:val="24"/>
        </w:rPr>
      </w:pPr>
      <w:r>
        <w:rPr>
          <w:rFonts w:ascii="Times New Roman" w:eastAsia="Times New Roman" w:hAnsi="Times New Roman" w:cs="Times New Roman"/>
          <w:sz w:val="24"/>
          <w:szCs w:val="24"/>
        </w:rPr>
        <w:t>Чл. 21и. (Нов - ДВ, бр. 84 от 2012 г., в сила от 02.01.2013 г.) (1) Министърът на околната среда и водите или оправомощено от него длъжностно лице прави предложение до Европейската комисия за ограничаване на вещест</w:t>
      </w:r>
      <w:r>
        <w:rPr>
          <w:rFonts w:ascii="Times New Roman" w:eastAsia="Times New Roman" w:hAnsi="Times New Roman" w:cs="Times New Roman"/>
          <w:sz w:val="24"/>
          <w:szCs w:val="24"/>
        </w:rPr>
        <w:t>во или група от вещества в ЕЕО въз основа на:</w:t>
      </w:r>
    </w:p>
    <w:p w:rsidR="00000000" w:rsidRDefault="00CA5BA7">
      <w:pPr>
        <w:spacing w:after="0" w:line="240" w:lineRule="auto"/>
        <w:ind w:firstLine="851"/>
        <w:divId w:val="1539926450"/>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 на приоритетни вещества, извършена в съответствие с чл. 45 от Регламент (EO) № 1907/2006 REACH и по реда на чл. 21 или от друга държава - членка на Европейския съюз, или друга държава - страна по Спор</w:t>
      </w:r>
      <w:r>
        <w:rPr>
          <w:rFonts w:ascii="Times New Roman" w:eastAsia="Times New Roman" w:hAnsi="Times New Roman" w:cs="Times New Roman"/>
          <w:sz w:val="24"/>
          <w:szCs w:val="24"/>
        </w:rPr>
        <w:t>азумението за Европейското икономическо пространство;</w:t>
      </w:r>
    </w:p>
    <w:p w:rsidR="00000000" w:rsidRDefault="00CA5BA7">
      <w:pPr>
        <w:spacing w:after="0" w:line="240" w:lineRule="auto"/>
        <w:ind w:firstLine="851"/>
        <w:divId w:val="1714310354"/>
        <w:rPr>
          <w:rFonts w:ascii="Times New Roman" w:eastAsia="Times New Roman" w:hAnsi="Times New Roman" w:cs="Times New Roman"/>
          <w:sz w:val="24"/>
          <w:szCs w:val="24"/>
        </w:rPr>
      </w:pPr>
      <w:r>
        <w:rPr>
          <w:rFonts w:ascii="Times New Roman" w:eastAsia="Times New Roman" w:hAnsi="Times New Roman" w:cs="Times New Roman"/>
          <w:sz w:val="24"/>
          <w:szCs w:val="24"/>
        </w:rPr>
        <w:t>2. идентифициране на опасни вещества съгласно чл. 59(3) от Регламент (EO) № 1907/2006 REACH;</w:t>
      </w:r>
    </w:p>
    <w:p w:rsidR="00000000" w:rsidRDefault="00CA5BA7">
      <w:pPr>
        <w:spacing w:after="0" w:line="240" w:lineRule="auto"/>
        <w:ind w:firstLine="851"/>
        <w:divId w:val="949311647"/>
        <w:rPr>
          <w:rFonts w:ascii="Times New Roman" w:eastAsia="Times New Roman" w:hAnsi="Times New Roman" w:cs="Times New Roman"/>
          <w:sz w:val="24"/>
          <w:szCs w:val="24"/>
        </w:rPr>
      </w:pPr>
      <w:r>
        <w:rPr>
          <w:rFonts w:ascii="Times New Roman" w:eastAsia="Times New Roman" w:hAnsi="Times New Roman" w:cs="Times New Roman"/>
          <w:sz w:val="24"/>
          <w:szCs w:val="24"/>
        </w:rPr>
        <w:t>3. ограничаване на опасни вещества съгласно чл. 69(4) от Регламент (EO) № 1907/2006 REACH.</w:t>
      </w:r>
    </w:p>
    <w:p w:rsidR="00000000" w:rsidRDefault="00CA5BA7">
      <w:pPr>
        <w:spacing w:after="0" w:line="240" w:lineRule="auto"/>
        <w:ind w:firstLine="851"/>
        <w:divId w:val="15628644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Предложението </w:t>
      </w:r>
      <w:r>
        <w:rPr>
          <w:rFonts w:ascii="Times New Roman" w:eastAsia="Times New Roman" w:hAnsi="Times New Roman" w:cs="Times New Roman"/>
          <w:sz w:val="24"/>
          <w:szCs w:val="24"/>
        </w:rPr>
        <w:t>по ал. 1 съдържа:</w:t>
      </w:r>
    </w:p>
    <w:p w:rsidR="00000000" w:rsidRDefault="00CA5BA7">
      <w:pPr>
        <w:spacing w:after="0" w:line="240" w:lineRule="auto"/>
        <w:ind w:firstLine="851"/>
        <w:divId w:val="1728844884"/>
        <w:rPr>
          <w:rFonts w:ascii="Times New Roman" w:eastAsia="Times New Roman" w:hAnsi="Times New Roman" w:cs="Times New Roman"/>
          <w:sz w:val="24"/>
          <w:szCs w:val="24"/>
        </w:rPr>
      </w:pPr>
      <w:r>
        <w:rPr>
          <w:rFonts w:ascii="Times New Roman" w:eastAsia="Times New Roman" w:hAnsi="Times New Roman" w:cs="Times New Roman"/>
          <w:sz w:val="24"/>
          <w:szCs w:val="24"/>
        </w:rPr>
        <w:t>1. точна и ясна формулировка на предложеното ограничение;</w:t>
      </w:r>
    </w:p>
    <w:p w:rsidR="00000000" w:rsidRDefault="00CA5BA7">
      <w:pPr>
        <w:spacing w:after="0" w:line="240" w:lineRule="auto"/>
        <w:ind w:firstLine="851"/>
        <w:divId w:val="1948196382"/>
        <w:rPr>
          <w:rFonts w:ascii="Times New Roman" w:eastAsia="Times New Roman" w:hAnsi="Times New Roman" w:cs="Times New Roman"/>
          <w:sz w:val="24"/>
          <w:szCs w:val="24"/>
        </w:rPr>
      </w:pPr>
      <w:r>
        <w:rPr>
          <w:rFonts w:ascii="Times New Roman" w:eastAsia="Times New Roman" w:hAnsi="Times New Roman" w:cs="Times New Roman"/>
          <w:sz w:val="24"/>
          <w:szCs w:val="24"/>
        </w:rPr>
        <w:t>2. справка и научни доказателства за предложеното ограничение;</w:t>
      </w:r>
    </w:p>
    <w:p w:rsidR="00000000" w:rsidRDefault="00CA5BA7">
      <w:pPr>
        <w:spacing w:after="0" w:line="240" w:lineRule="auto"/>
        <w:ind w:firstLine="851"/>
        <w:divId w:val="1667439756"/>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 за употребата на предложеното вещество или група от вещества в ЕЕО;</w:t>
      </w:r>
    </w:p>
    <w:p w:rsidR="00000000" w:rsidRDefault="00CA5BA7">
      <w:pPr>
        <w:spacing w:after="0" w:line="240" w:lineRule="auto"/>
        <w:ind w:firstLine="851"/>
        <w:divId w:val="109105112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информация за вредните последици</w:t>
      </w:r>
      <w:r>
        <w:rPr>
          <w:rFonts w:ascii="Times New Roman" w:eastAsia="Times New Roman" w:hAnsi="Times New Roman" w:cs="Times New Roman"/>
          <w:sz w:val="24"/>
          <w:szCs w:val="24"/>
        </w:rPr>
        <w:t xml:space="preserve"> и излагането на опасни въздействия, по-специално по време на дейностите по управление на отпадъци от ЕЕО;</w:t>
      </w:r>
    </w:p>
    <w:p w:rsidR="00000000" w:rsidRDefault="00CA5BA7">
      <w:pPr>
        <w:spacing w:after="0" w:line="240" w:lineRule="auto"/>
        <w:ind w:firstLine="851"/>
        <w:divId w:val="792136181"/>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информация за наличност и надеждност на възможни заместители и други алтернативи;</w:t>
      </w:r>
    </w:p>
    <w:p w:rsidR="00000000" w:rsidRDefault="00CA5BA7">
      <w:pPr>
        <w:spacing w:after="0" w:line="240" w:lineRule="auto"/>
        <w:ind w:firstLine="851"/>
        <w:divId w:val="1961571998"/>
        <w:rPr>
          <w:rFonts w:ascii="Times New Roman" w:eastAsia="Times New Roman" w:hAnsi="Times New Roman" w:cs="Times New Roman"/>
          <w:sz w:val="24"/>
          <w:szCs w:val="24"/>
        </w:rPr>
      </w:pPr>
      <w:r>
        <w:rPr>
          <w:rFonts w:ascii="Times New Roman" w:eastAsia="Times New Roman" w:hAnsi="Times New Roman" w:cs="Times New Roman"/>
          <w:sz w:val="24"/>
          <w:szCs w:val="24"/>
        </w:rPr>
        <w:t>6. обосновка за необходимостта от налагане на ограничение на нив</w:t>
      </w:r>
      <w:r>
        <w:rPr>
          <w:rFonts w:ascii="Times New Roman" w:eastAsia="Times New Roman" w:hAnsi="Times New Roman" w:cs="Times New Roman"/>
          <w:sz w:val="24"/>
          <w:szCs w:val="24"/>
        </w:rPr>
        <w:t>о Европейски съюз като най-подходяща мярка;</w:t>
      </w:r>
    </w:p>
    <w:p w:rsidR="00000000" w:rsidRDefault="00CA5BA7">
      <w:pPr>
        <w:spacing w:after="0" w:line="240" w:lineRule="auto"/>
        <w:ind w:firstLine="851"/>
        <w:divId w:val="1524246609"/>
        <w:rPr>
          <w:rFonts w:ascii="Times New Roman" w:eastAsia="Times New Roman" w:hAnsi="Times New Roman" w:cs="Times New Roman"/>
          <w:sz w:val="24"/>
          <w:szCs w:val="24"/>
        </w:rPr>
      </w:pPr>
      <w:r>
        <w:rPr>
          <w:rFonts w:ascii="Times New Roman" w:eastAsia="Times New Roman" w:hAnsi="Times New Roman" w:cs="Times New Roman"/>
          <w:sz w:val="24"/>
          <w:szCs w:val="24"/>
        </w:rPr>
        <w:t>7. социално-икономическа оценка на предложеното ограничение.</w:t>
      </w:r>
    </w:p>
    <w:p w:rsidR="00000000" w:rsidRDefault="00CA5BA7">
      <w:pPr>
        <w:spacing w:after="0" w:line="240" w:lineRule="auto"/>
        <w:divId w:val="1137456254"/>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766723998"/>
        <w:rPr>
          <w:rFonts w:ascii="Times New Roman" w:eastAsia="Times New Roman" w:hAnsi="Times New Roman" w:cs="Times New Roman"/>
          <w:sz w:val="24"/>
          <w:szCs w:val="24"/>
        </w:rPr>
      </w:pPr>
      <w:r>
        <w:rPr>
          <w:rFonts w:ascii="Times New Roman" w:eastAsia="Times New Roman" w:hAnsi="Times New Roman" w:cs="Times New Roman"/>
          <w:sz w:val="24"/>
          <w:szCs w:val="24"/>
        </w:rPr>
        <w:t>Чл. 21к. (Нов - ДВ, бр. 84 от 2012 г., в сила от 02.01.2013 г.) (1) Ежегодно до 31 март председателят на Държавната агенция за метрологичен и техни</w:t>
      </w:r>
      <w:r>
        <w:rPr>
          <w:rFonts w:ascii="Times New Roman" w:eastAsia="Times New Roman" w:hAnsi="Times New Roman" w:cs="Times New Roman"/>
          <w:sz w:val="24"/>
          <w:szCs w:val="24"/>
        </w:rPr>
        <w:t xml:space="preserve">чески надзор и изпълнителният директор на Изпълнителната агенция по лекарствата или оправомощени от тях лица представят на министъра на околната среда и водите обобщена информация относно осъществения контрол по прилагането на разпоредбите на тази глава и </w:t>
      </w:r>
      <w:r>
        <w:rPr>
          <w:rFonts w:ascii="Times New Roman" w:eastAsia="Times New Roman" w:hAnsi="Times New Roman" w:cs="Times New Roman"/>
          <w:sz w:val="24"/>
          <w:szCs w:val="24"/>
        </w:rPr>
        <w:t>на наредбата по чл. 21д, ал. 1.</w:t>
      </w:r>
    </w:p>
    <w:p w:rsidR="00000000" w:rsidRDefault="00CA5BA7">
      <w:pPr>
        <w:spacing w:after="0" w:line="240" w:lineRule="auto"/>
        <w:ind w:firstLine="851"/>
        <w:divId w:val="1637031024"/>
        <w:rPr>
          <w:rFonts w:ascii="Times New Roman" w:eastAsia="Times New Roman" w:hAnsi="Times New Roman" w:cs="Times New Roman"/>
          <w:sz w:val="24"/>
          <w:szCs w:val="24"/>
        </w:rPr>
      </w:pPr>
      <w:r>
        <w:rPr>
          <w:rFonts w:ascii="Times New Roman" w:eastAsia="Times New Roman" w:hAnsi="Times New Roman" w:cs="Times New Roman"/>
          <w:sz w:val="24"/>
          <w:szCs w:val="24"/>
        </w:rPr>
        <w:t>(2) Информацията по ал. 1 се използва за изготвяне на оценка по прилагането на тази глава и на наредбата по чл. 21д, ал. 1.</w:t>
      </w:r>
    </w:p>
    <w:p w:rsidR="00000000" w:rsidRDefault="00CA5BA7">
      <w:pPr>
        <w:spacing w:after="0" w:line="240" w:lineRule="auto"/>
        <w:divId w:val="253319114"/>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49961619"/>
        <w:rPr>
          <w:rFonts w:ascii="Times New Roman" w:eastAsia="Times New Roman" w:hAnsi="Times New Roman" w:cs="Times New Roman"/>
          <w:sz w:val="24"/>
          <w:szCs w:val="24"/>
        </w:rPr>
      </w:pPr>
      <w:r>
        <w:rPr>
          <w:rFonts w:ascii="Times New Roman" w:eastAsia="Times New Roman" w:hAnsi="Times New Roman" w:cs="Times New Roman"/>
          <w:sz w:val="24"/>
          <w:szCs w:val="24"/>
        </w:rPr>
        <w:t>Чл. 21л. (Нов - ДВ, бр. 84 от 2012 г., в сила от 02.01.2013 г.) Разпоредбите на тази глава се пр</w:t>
      </w:r>
      <w:r>
        <w:rPr>
          <w:rFonts w:ascii="Times New Roman" w:eastAsia="Times New Roman" w:hAnsi="Times New Roman" w:cs="Times New Roman"/>
          <w:sz w:val="24"/>
          <w:szCs w:val="24"/>
        </w:rPr>
        <w:t>илагат, без да противоречат на изискванията на Регламент (EO) № 1907/2006 (REACH), Регламент (EO) № 850/2004 и на изискванията в областта на безопасността и здравето и управлението на отпадъците.</w:t>
      </w:r>
    </w:p>
    <w:p w:rsidR="00000000" w:rsidRDefault="00CA5BA7">
      <w:pPr>
        <w:spacing w:after="0" w:line="240" w:lineRule="auto"/>
        <w:divId w:val="1291008865"/>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r>
      <w:r>
        <w:rPr>
          <w:rFonts w:ascii="Times New Roman" w:hAnsi="Times New Roman" w:cs="Times New Roman"/>
          <w:b/>
          <w:bCs/>
          <w:sz w:val="24"/>
          <w:szCs w:val="24"/>
        </w:rPr>
        <w:t>МЕРКИ ЗА ПРИЛАГАНЕ НА РЕГЛАМЕНТ (ЕС) № 649/2012 И РЕГЛАМЕНТ (ЕО) № 850/2004 (ЗАГЛ. ИЗМ. - ДВ, БР. 114 ОТ 2003 Г., В СИЛА ОТ 31.01.2004 Г., ИЗМ. - ДВ, БР. 82 ОТ 2007 Г., ИЗМ. - ДВ, БР. 63 ОТ 2010 Г., В СИЛА ОТ 13.08.2010 Г., ИЗМ. - ДВ, БР. 102 ОТ 2015 Г.)</w:t>
      </w:r>
      <w:r>
        <w:rPr>
          <w:rFonts w:ascii="Times New Roman" w:hAnsi="Times New Roman" w:cs="Times New Roman"/>
          <w:b/>
          <w:bCs/>
          <w:sz w:val="24"/>
          <w:szCs w:val="24"/>
        </w:rPr>
        <w:br/>
      </w:r>
      <w:r>
        <w:rPr>
          <w:rFonts w:ascii="Times New Roman" w:hAnsi="Times New Roman" w:cs="Times New Roman"/>
          <w:b/>
          <w:bCs/>
          <w:sz w:val="24"/>
          <w:szCs w:val="24"/>
        </w:rPr>
        <w:t>Г</w:t>
      </w:r>
      <w:r>
        <w:rPr>
          <w:rFonts w:ascii="Times New Roman" w:hAnsi="Times New Roman" w:cs="Times New Roman"/>
          <w:b/>
          <w:bCs/>
          <w:sz w:val="24"/>
          <w:szCs w:val="24"/>
        </w:rPr>
        <w:t>лава шеста.</w:t>
      </w:r>
      <w:r>
        <w:rPr>
          <w:rFonts w:ascii="Times New Roman" w:hAnsi="Times New Roman" w:cs="Times New Roman"/>
          <w:b/>
          <w:bCs/>
          <w:sz w:val="24"/>
          <w:szCs w:val="24"/>
        </w:rPr>
        <w:br/>
      </w:r>
      <w:r>
        <w:rPr>
          <w:rFonts w:ascii="Times New Roman" w:hAnsi="Times New Roman" w:cs="Times New Roman"/>
          <w:b/>
          <w:bCs/>
          <w:sz w:val="24"/>
          <w:szCs w:val="24"/>
        </w:rPr>
        <w:t>МЕРКИ ЗА ПРИЛАГАНЕ НА РЕГЛАМЕНТ (ЕО) № 689/2008 И РЕГЛАМЕНТ (ЕО) № 850/2004 (ЗАГЛ. ИЗМ. - ДВ, БР. 114 ОТ 2003 Г., В СИЛА ОТ 31.01.2004 Г., ИЗМ. - ДВ, БР. 82 ОТ 2007 Г., ИЗМ. - ДВ, БР. 63 ОТ 2010 Г., В СИЛА ОТ 13.08.2010 Г.)</w:t>
      </w:r>
    </w:p>
    <w:p w:rsidR="00000000" w:rsidRDefault="00CA5BA7">
      <w:pPr>
        <w:spacing w:after="0" w:line="240" w:lineRule="auto"/>
        <w:ind w:firstLine="851"/>
        <w:divId w:val="109783051"/>
        <w:rPr>
          <w:rFonts w:ascii="Times New Roman" w:eastAsia="Times New Roman" w:hAnsi="Times New Roman" w:cs="Times New Roman"/>
          <w:sz w:val="24"/>
          <w:szCs w:val="24"/>
        </w:rPr>
      </w:pPr>
      <w:r>
        <w:rPr>
          <w:rFonts w:ascii="Times New Roman" w:eastAsia="Times New Roman" w:hAnsi="Times New Roman" w:cs="Times New Roman"/>
          <w:sz w:val="24"/>
          <w:szCs w:val="24"/>
        </w:rPr>
        <w:t>Чл. 22. (Изм. - ДВ,</w:t>
      </w:r>
      <w:r>
        <w:rPr>
          <w:rFonts w:ascii="Times New Roman" w:eastAsia="Times New Roman" w:hAnsi="Times New Roman" w:cs="Times New Roman"/>
          <w:sz w:val="24"/>
          <w:szCs w:val="24"/>
        </w:rPr>
        <w:t xml:space="preserve"> бр. 82 от 2007 г., изм. - ДВ, бр. 63 от 2010 г., в сила от 13.08.2010 г., изм. - ДВ, бр. 102 от 2015 г.) Министърът на околната среда и водите е компетентен орган по смисъла на чл. 4 от Регламент (ЕС) № 649/2012 и чл. 15 от Регламент (ЕО) № 850/2004.</w:t>
      </w:r>
    </w:p>
    <w:p w:rsidR="00000000" w:rsidRDefault="00CA5BA7">
      <w:pPr>
        <w:spacing w:after="0" w:line="240" w:lineRule="auto"/>
        <w:divId w:val="864027565"/>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5362830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22а. (Нов - ДВ, бр. 114 от 2003 г., в сила от 31.01.2004 г., изм. - ДВ, бр. 82 от 2007 г., изм. - ДВ, бр. 102 от 2015 г.) (1) Преди първия за годината износ на опасно химично вещество в самостоятелен вид или в смес съгласно чл. 8 (2) от Регламент (ЕС) </w:t>
      </w:r>
      <w:r>
        <w:rPr>
          <w:rFonts w:ascii="Times New Roman" w:eastAsia="Times New Roman" w:hAnsi="Times New Roman" w:cs="Times New Roman"/>
          <w:sz w:val="24"/>
          <w:szCs w:val="24"/>
        </w:rPr>
        <w:t>№ 649/2012, или в състава на изделие съгласно чл. 15 (1) от Регламент (ЕС) № 649/2012 износителят подава до Министерството на околната среда и водите уведомление за износ по електронен път чрез базата данни на Европейската агенция по химикали в съответстви</w:t>
      </w:r>
      <w:r>
        <w:rPr>
          <w:rFonts w:ascii="Times New Roman" w:eastAsia="Times New Roman" w:hAnsi="Times New Roman" w:cs="Times New Roman"/>
          <w:sz w:val="24"/>
          <w:szCs w:val="24"/>
        </w:rPr>
        <w:t>е със срока и във формата, определени в чл. 8 (2) от Регламент (ЕС) № 649/2012.</w:t>
      </w:r>
    </w:p>
    <w:p w:rsidR="00000000" w:rsidRDefault="00CA5BA7">
      <w:pPr>
        <w:spacing w:after="0" w:line="240" w:lineRule="auto"/>
        <w:ind w:firstLine="851"/>
        <w:divId w:val="19813013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Към уведомлението по ал. 1 се прилага информационен лист за безопасност на химичното вещество или сместа, изготвен в съответствие с Приложение II на Регламент № (EO) 1907/2</w:t>
      </w:r>
      <w:r>
        <w:rPr>
          <w:rFonts w:ascii="Times New Roman" w:eastAsia="Times New Roman" w:hAnsi="Times New Roman" w:cs="Times New Roman"/>
          <w:sz w:val="24"/>
          <w:szCs w:val="24"/>
        </w:rPr>
        <w:t>006 (REACH) и с чл. 17 (4) от Регламент (ЕС) № 649/2012.</w:t>
      </w:r>
    </w:p>
    <w:p w:rsidR="00000000" w:rsidRDefault="00CA5BA7">
      <w:pPr>
        <w:spacing w:after="0" w:line="240" w:lineRule="auto"/>
        <w:ind w:firstLine="851"/>
        <w:divId w:val="121808046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 допуснати грешки 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уведомлението по ал. 1 министърът на околната среда и водите или оправомощено от него длъжностно лице уведомява за това износителя чрез базата данни на Европейс</w:t>
      </w:r>
      <w:r>
        <w:rPr>
          <w:rFonts w:ascii="Times New Roman" w:eastAsia="Times New Roman" w:hAnsi="Times New Roman" w:cs="Times New Roman"/>
          <w:sz w:val="24"/>
          <w:szCs w:val="24"/>
        </w:rPr>
        <w:t>ката агенция по химикали в 5-дневен срок от датата на подаване на информацията по чл. 8 (2) от Регламент (ЕС) № 649/2012.</w:t>
      </w:r>
    </w:p>
    <w:p w:rsidR="00000000" w:rsidRDefault="00CA5BA7">
      <w:pPr>
        <w:spacing w:after="0" w:line="240" w:lineRule="auto"/>
        <w:ind w:firstLine="851"/>
        <w:divId w:val="5811878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Износителят отстранява допуснатите грешки и </w:t>
      </w:r>
      <w:proofErr w:type="spellStart"/>
      <w:r>
        <w:rPr>
          <w:rFonts w:ascii="Times New Roman" w:eastAsia="Times New Roman" w:hAnsi="Times New Roman" w:cs="Times New Roman"/>
          <w:sz w:val="24"/>
          <w:szCs w:val="24"/>
        </w:rPr>
        <w:t>непълноти</w:t>
      </w:r>
      <w:proofErr w:type="spellEnd"/>
      <w:r>
        <w:rPr>
          <w:rFonts w:ascii="Times New Roman" w:eastAsia="Times New Roman" w:hAnsi="Times New Roman" w:cs="Times New Roman"/>
          <w:sz w:val="24"/>
          <w:szCs w:val="24"/>
        </w:rPr>
        <w:t xml:space="preserve"> в 5-дневен срок от датата на получаване на уведомлението по ал. 3.</w:t>
      </w:r>
    </w:p>
    <w:p w:rsidR="00000000" w:rsidRDefault="00CA5BA7">
      <w:pPr>
        <w:spacing w:after="0" w:line="240" w:lineRule="auto"/>
        <w:ind w:firstLine="851"/>
        <w:divId w:val="414479544"/>
        <w:rPr>
          <w:rFonts w:ascii="Times New Roman" w:eastAsia="Times New Roman" w:hAnsi="Times New Roman" w:cs="Times New Roman"/>
          <w:sz w:val="24"/>
          <w:szCs w:val="24"/>
        </w:rPr>
      </w:pPr>
      <w:r>
        <w:rPr>
          <w:rFonts w:ascii="Times New Roman" w:eastAsia="Times New Roman" w:hAnsi="Times New Roman" w:cs="Times New Roman"/>
          <w:sz w:val="24"/>
          <w:szCs w:val="24"/>
        </w:rPr>
        <w:t>(5) Износ</w:t>
      </w:r>
      <w:r>
        <w:rPr>
          <w:rFonts w:ascii="Times New Roman" w:eastAsia="Times New Roman" w:hAnsi="Times New Roman" w:cs="Times New Roman"/>
          <w:sz w:val="24"/>
          <w:szCs w:val="24"/>
        </w:rPr>
        <w:t>ът на химикали от части 2 и 3 на Приложение І на Регламент (ЕС) № 649/2012 е предмет на писмено съгласие от страна на компетентните органи на държавите по местоназначение.</w:t>
      </w:r>
    </w:p>
    <w:p w:rsidR="00000000" w:rsidRDefault="00CA5BA7">
      <w:pPr>
        <w:spacing w:after="0" w:line="240" w:lineRule="auto"/>
        <w:ind w:firstLine="851"/>
        <w:divId w:val="1416587303"/>
        <w:rPr>
          <w:rFonts w:ascii="Times New Roman" w:eastAsia="Times New Roman" w:hAnsi="Times New Roman" w:cs="Times New Roman"/>
          <w:sz w:val="24"/>
          <w:szCs w:val="24"/>
        </w:rPr>
      </w:pPr>
      <w:r>
        <w:rPr>
          <w:rFonts w:ascii="Times New Roman" w:eastAsia="Times New Roman" w:hAnsi="Times New Roman" w:cs="Times New Roman"/>
          <w:sz w:val="24"/>
          <w:szCs w:val="24"/>
        </w:rPr>
        <w:t>(6) За обработка на уведомлението по ал. 1 износителят заплаща такса на основание чл</w:t>
      </w:r>
      <w:r>
        <w:rPr>
          <w:rFonts w:ascii="Times New Roman" w:eastAsia="Times New Roman" w:hAnsi="Times New Roman" w:cs="Times New Roman"/>
          <w:sz w:val="24"/>
          <w:szCs w:val="24"/>
        </w:rPr>
        <w:t>. 8 (8) от Регламент (ЕС) № 649/2012 съгласно тарифата по чл. 72 от Закона за опазване на околната среда.</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435365282"/>
        <w:rPr>
          <w:rFonts w:ascii="Times New Roman" w:eastAsia="Times New Roman" w:hAnsi="Times New Roman" w:cs="Times New Roman"/>
          <w:sz w:val="24"/>
          <w:szCs w:val="24"/>
        </w:rPr>
      </w:pPr>
      <w:r>
        <w:rPr>
          <w:rFonts w:ascii="Times New Roman" w:eastAsia="Times New Roman" w:hAnsi="Times New Roman" w:cs="Times New Roman"/>
          <w:sz w:val="24"/>
          <w:szCs w:val="24"/>
        </w:rPr>
        <w:t>Чл. 22б. (Нов - ДВ, бр. 114 от 2003 г., в сила от 31.01.2004 г., изм. - ДВ, бр. 82 от 2007 г., отм. - ДВ, бр. 102 от 2015 г.)</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0984052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22в. (Нов - ДВ, </w:t>
      </w:r>
      <w:r>
        <w:rPr>
          <w:rFonts w:ascii="Times New Roman" w:eastAsia="Times New Roman" w:hAnsi="Times New Roman" w:cs="Times New Roman"/>
          <w:sz w:val="24"/>
          <w:szCs w:val="24"/>
        </w:rPr>
        <w:t xml:space="preserve">бр. 114 от 2003 г., в сила от 31.01.2004 г., изм. - ДВ, бр. 82 от 2007 г., изм. - ДВ, бр. 63 от 2010 г., в сила от 13.08.2010 г., отм. - ДВ, бр. 102 от 2015 г.)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523830018"/>
        <w:rPr>
          <w:rFonts w:ascii="Times New Roman" w:eastAsia="Times New Roman" w:hAnsi="Times New Roman" w:cs="Times New Roman"/>
          <w:sz w:val="24"/>
          <w:szCs w:val="24"/>
        </w:rPr>
      </w:pPr>
      <w:r>
        <w:rPr>
          <w:rFonts w:ascii="Times New Roman" w:eastAsia="Times New Roman" w:hAnsi="Times New Roman" w:cs="Times New Roman"/>
          <w:sz w:val="24"/>
          <w:szCs w:val="24"/>
        </w:rPr>
        <w:t>Чл. 22г. (Нов - ДВ, бр. 114 от 2003 г., в сила от 31.01.2004 г., изм. - ДВ, бр. 82 от 2007 г</w:t>
      </w:r>
      <w:r>
        <w:rPr>
          <w:rFonts w:ascii="Times New Roman" w:eastAsia="Times New Roman" w:hAnsi="Times New Roman" w:cs="Times New Roman"/>
          <w:sz w:val="24"/>
          <w:szCs w:val="24"/>
        </w:rPr>
        <w:t>.) (1) (Изм. - ДВ, бр. 63 от 2010 г., в сила от 13.08.2010 г., изм. - ДВ, бр. 102 от 2015 г.) Министърът на околната среда и водите или оправомощено от него длъжностно лице подготвя и представя доклад за изпълнението на Регламент (ЕС) № 649/2012 по реда на</w:t>
      </w:r>
      <w:r>
        <w:rPr>
          <w:rFonts w:ascii="Times New Roman" w:eastAsia="Times New Roman" w:hAnsi="Times New Roman" w:cs="Times New Roman"/>
          <w:sz w:val="24"/>
          <w:szCs w:val="24"/>
        </w:rPr>
        <w:t xml:space="preserve"> чл. 22 (1) от същия регламент.</w:t>
      </w:r>
    </w:p>
    <w:p w:rsidR="00000000" w:rsidRDefault="00CA5BA7">
      <w:pPr>
        <w:spacing w:after="0" w:line="240" w:lineRule="auto"/>
        <w:ind w:firstLine="851"/>
        <w:divId w:val="166600799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2010 г., в сила от 13.08.2010 г., изм. - ДВ, бр. 102 от 2015 г.) За целите на докладването по ал. 1 Агенция "Митници" предоставя при поискване от министъра на околната среда и водите или от оправомо</w:t>
      </w:r>
      <w:r>
        <w:rPr>
          <w:rFonts w:ascii="Times New Roman" w:eastAsia="Times New Roman" w:hAnsi="Times New Roman" w:cs="Times New Roman"/>
          <w:sz w:val="24"/>
          <w:szCs w:val="24"/>
        </w:rPr>
        <w:t>щено от него длъжностно лице информация по чл. 18 от Регламент (ЕС) № 649/2012.</w:t>
      </w:r>
    </w:p>
    <w:p w:rsidR="00000000" w:rsidRDefault="00CA5BA7">
      <w:pPr>
        <w:spacing w:after="0" w:line="240" w:lineRule="auto"/>
        <w:ind w:firstLine="851"/>
        <w:divId w:val="2103259293"/>
        <w:rPr>
          <w:rFonts w:ascii="Times New Roman" w:eastAsia="Times New Roman" w:hAnsi="Times New Roman" w:cs="Times New Roman"/>
          <w:sz w:val="24"/>
          <w:szCs w:val="24"/>
        </w:rPr>
      </w:pPr>
      <w:r>
        <w:rPr>
          <w:rFonts w:ascii="Times New Roman" w:eastAsia="Times New Roman" w:hAnsi="Times New Roman" w:cs="Times New Roman"/>
          <w:sz w:val="24"/>
          <w:szCs w:val="24"/>
        </w:rPr>
        <w:t>(3) Информацията по ал. 2 съдържа данни за:</w:t>
      </w:r>
    </w:p>
    <w:p w:rsidR="00000000" w:rsidRDefault="00CA5BA7">
      <w:pPr>
        <w:spacing w:after="0" w:line="240" w:lineRule="auto"/>
        <w:ind w:firstLine="851"/>
        <w:divId w:val="39567067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63 от 2010 г., в сила от 13.08.2010 г., изм. - ДВ, бр. 102 от 2015 г.) изнесени и внесени на митническата територ</w:t>
      </w:r>
      <w:r>
        <w:rPr>
          <w:rFonts w:ascii="Times New Roman" w:eastAsia="Times New Roman" w:hAnsi="Times New Roman" w:cs="Times New Roman"/>
          <w:sz w:val="24"/>
          <w:szCs w:val="24"/>
        </w:rPr>
        <w:t>ия на Република България химични вещества и смеси от Приложение I на Регламент (ЕС) № 649/2012 за периода на докладване;</w:t>
      </w:r>
    </w:p>
    <w:p w:rsidR="00000000" w:rsidRDefault="00CA5BA7">
      <w:pPr>
        <w:spacing w:after="0" w:line="240" w:lineRule="auto"/>
        <w:ind w:firstLine="851"/>
        <w:divId w:val="2599893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2010 г., в сила от 13.08.2010 г.) идентичност на износителя и/или вносителя на химични вещества и/или смеси по</w:t>
      </w:r>
      <w:r>
        <w:rPr>
          <w:rFonts w:ascii="Times New Roman" w:eastAsia="Times New Roman" w:hAnsi="Times New Roman" w:cs="Times New Roman"/>
          <w:sz w:val="24"/>
          <w:szCs w:val="24"/>
        </w:rPr>
        <w:t xml:space="preserve"> т. 1;</w:t>
      </w:r>
    </w:p>
    <w:p w:rsidR="00000000" w:rsidRDefault="00CA5BA7">
      <w:pPr>
        <w:spacing w:after="0" w:line="240" w:lineRule="auto"/>
        <w:ind w:firstLine="851"/>
        <w:divId w:val="249851686"/>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2010 г., в сила от 13.08.2010 г., изм. - ДВ, бр. 102 от 2015 г.) случаи на несъответствие с разпоредбите на чл. 8 и на чл. 14 (6) от Регламент (ЕС) № 649/2012 при износ на химични вещества и смеси от Приложение I на регламен</w:t>
      </w:r>
      <w:r>
        <w:rPr>
          <w:rFonts w:ascii="Times New Roman" w:eastAsia="Times New Roman" w:hAnsi="Times New Roman" w:cs="Times New Roman"/>
          <w:sz w:val="24"/>
          <w:szCs w:val="24"/>
        </w:rPr>
        <w:t>та.</w:t>
      </w:r>
    </w:p>
    <w:p w:rsidR="00000000" w:rsidRDefault="00CA5BA7">
      <w:pPr>
        <w:spacing w:after="0" w:line="240" w:lineRule="auto"/>
        <w:divId w:val="906845401"/>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51218363"/>
        <w:rPr>
          <w:rFonts w:ascii="Times New Roman" w:eastAsia="Times New Roman" w:hAnsi="Times New Roman" w:cs="Times New Roman"/>
          <w:sz w:val="24"/>
          <w:szCs w:val="24"/>
        </w:rPr>
      </w:pPr>
      <w:r>
        <w:rPr>
          <w:rFonts w:ascii="Times New Roman" w:eastAsia="Times New Roman" w:hAnsi="Times New Roman" w:cs="Times New Roman"/>
          <w:sz w:val="24"/>
          <w:szCs w:val="24"/>
        </w:rPr>
        <w:t>Чл. 22д. (Нов - ДВ, бр. 114 от 2003 г., в сила от 31.01.2004 г., отм. - ДВ, бр. 82 от 2007 г., нов - ДВ, бр. 63 от 2010 г., в сила от 13.08.2010 г., изм. - ДВ, бр. 102 от 2015 г., доп. - ДВ, бр. 12 от 2017 г.) Всяка година до 31 март износителите и</w:t>
      </w:r>
      <w:r>
        <w:rPr>
          <w:rFonts w:ascii="Times New Roman" w:eastAsia="Times New Roman" w:hAnsi="Times New Roman" w:cs="Times New Roman"/>
          <w:sz w:val="24"/>
          <w:szCs w:val="24"/>
        </w:rPr>
        <w:t xml:space="preserve"> вносителите на опасни химични вещества в самостоятелен вид, в смеси и в изделия от Приложение I на Регламент (ЕС) № 649/2012 представят в Министерството на околната среда и водите чрез базата данни на Европейската агенция по химикали информация за изнесен</w:t>
      </w:r>
      <w:r>
        <w:rPr>
          <w:rFonts w:ascii="Times New Roman" w:eastAsia="Times New Roman" w:hAnsi="Times New Roman" w:cs="Times New Roman"/>
          <w:sz w:val="24"/>
          <w:szCs w:val="24"/>
        </w:rPr>
        <w:t xml:space="preserve">ите и </w:t>
      </w:r>
      <w:r>
        <w:rPr>
          <w:rFonts w:ascii="Times New Roman" w:eastAsia="Times New Roman" w:hAnsi="Times New Roman" w:cs="Times New Roman"/>
          <w:sz w:val="24"/>
          <w:szCs w:val="24"/>
        </w:rPr>
        <w:lastRenderedPageBreak/>
        <w:t>внесените през предходната година химикали съгласно чл. 10 от Регламент (ЕС) № 649/2012.</w:t>
      </w:r>
    </w:p>
    <w:p w:rsidR="00000000" w:rsidRDefault="00CA5BA7">
      <w:pPr>
        <w:spacing w:after="0" w:line="240" w:lineRule="auto"/>
        <w:divId w:val="200134962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429814704"/>
        <w:rPr>
          <w:rFonts w:ascii="Times New Roman" w:eastAsia="Times New Roman" w:hAnsi="Times New Roman" w:cs="Times New Roman"/>
          <w:sz w:val="24"/>
          <w:szCs w:val="24"/>
        </w:rPr>
      </w:pPr>
      <w:r>
        <w:rPr>
          <w:rFonts w:ascii="Times New Roman" w:eastAsia="Times New Roman" w:hAnsi="Times New Roman" w:cs="Times New Roman"/>
          <w:sz w:val="24"/>
          <w:szCs w:val="24"/>
        </w:rPr>
        <w:t>Чл. 22е. (Нов - ДВ, бр. 114 от 2003 г., в сила от 31.01.2004 г., отм. - ДВ, бр. 82 от 2007 г., нов - ДВ, бр. 63 от 2010 г., в сила от 13.08.2010 г.) (1) Министърът на околната среда и водите изготвя и актуализира Национален план за действие по управление н</w:t>
      </w:r>
      <w:r>
        <w:rPr>
          <w:rFonts w:ascii="Times New Roman" w:eastAsia="Times New Roman" w:hAnsi="Times New Roman" w:cs="Times New Roman"/>
          <w:sz w:val="24"/>
          <w:szCs w:val="24"/>
        </w:rPr>
        <w:t>а устойчивите органични замърсители и го изпраща до Европейската комисия и до държавите членки в съответствие с чл. 8 от Регламент (ЕО) № 850/2004.</w:t>
      </w:r>
    </w:p>
    <w:p w:rsidR="00000000" w:rsidRDefault="00CA5BA7">
      <w:pPr>
        <w:spacing w:after="0" w:line="240" w:lineRule="auto"/>
        <w:ind w:firstLine="851"/>
        <w:divId w:val="1349674668"/>
        <w:rPr>
          <w:rFonts w:ascii="Times New Roman" w:eastAsia="Times New Roman" w:hAnsi="Times New Roman" w:cs="Times New Roman"/>
          <w:sz w:val="24"/>
          <w:szCs w:val="24"/>
        </w:rPr>
      </w:pPr>
      <w:r>
        <w:rPr>
          <w:rFonts w:ascii="Times New Roman" w:eastAsia="Times New Roman" w:hAnsi="Times New Roman" w:cs="Times New Roman"/>
          <w:sz w:val="24"/>
          <w:szCs w:val="24"/>
        </w:rPr>
        <w:t>(2) Планът по ал. 1 се приема от Министерския съвет.</w:t>
      </w:r>
    </w:p>
    <w:p w:rsidR="00000000" w:rsidRDefault="00CA5BA7">
      <w:pPr>
        <w:spacing w:after="0" w:line="240" w:lineRule="auto"/>
        <w:divId w:val="2022773746"/>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023945670"/>
        <w:rPr>
          <w:rFonts w:ascii="Times New Roman" w:eastAsia="Times New Roman" w:hAnsi="Times New Roman" w:cs="Times New Roman"/>
          <w:sz w:val="24"/>
          <w:szCs w:val="24"/>
        </w:rPr>
      </w:pPr>
      <w:r>
        <w:rPr>
          <w:rFonts w:ascii="Times New Roman" w:eastAsia="Times New Roman" w:hAnsi="Times New Roman" w:cs="Times New Roman"/>
          <w:sz w:val="24"/>
          <w:szCs w:val="24"/>
        </w:rPr>
        <w:t>Чл. 22ж. (Нов - ДВ, бр. 114 от 2003 г., в сила от 3</w:t>
      </w:r>
      <w:r>
        <w:rPr>
          <w:rFonts w:ascii="Times New Roman" w:eastAsia="Times New Roman" w:hAnsi="Times New Roman" w:cs="Times New Roman"/>
          <w:sz w:val="24"/>
          <w:szCs w:val="24"/>
        </w:rPr>
        <w:t>1.01.2004 г., отм. - ДВ, бр. 82 от 2007 г., нов - ДВ, бр. 63 от 2010 г., в сила от 13.08.2010 г.) (1) Министърът на околната среда и водите или оправомощено от него длъжностно лице изготвя и представя доклади за изпълнението на Регламент (ЕО) № 850/2004 до</w:t>
      </w:r>
      <w:r>
        <w:rPr>
          <w:rFonts w:ascii="Times New Roman" w:eastAsia="Times New Roman" w:hAnsi="Times New Roman" w:cs="Times New Roman"/>
          <w:sz w:val="24"/>
          <w:szCs w:val="24"/>
        </w:rPr>
        <w:t xml:space="preserve"> Европейската комисия.</w:t>
      </w:r>
    </w:p>
    <w:p w:rsidR="00000000" w:rsidRDefault="00CA5BA7">
      <w:pPr>
        <w:spacing w:after="0" w:line="240" w:lineRule="auto"/>
        <w:ind w:firstLine="851"/>
        <w:divId w:val="14457278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 ДВ, бр. 58 от 2017 г., в сила от 18.07.2017 г.) Министърът на земеделието, храните и горите, министърът на здравеопазването, директорът на Агенция "Митници", изпълнителният директор на Националната агенция за приходите и </w:t>
      </w:r>
      <w:r>
        <w:rPr>
          <w:rFonts w:ascii="Times New Roman" w:eastAsia="Times New Roman" w:hAnsi="Times New Roman" w:cs="Times New Roman"/>
          <w:sz w:val="24"/>
          <w:szCs w:val="24"/>
        </w:rPr>
        <w:t>председателят на Националния статистически институт предоставят при поискване от министъра на околната среда и водите или оправомощено от него длъжностно лице информация по установен формат за целите на докладването по чл. 12 от Регламент (ЕО) № 850/2004.</w:t>
      </w:r>
    </w:p>
    <w:p w:rsidR="00000000" w:rsidRDefault="00CA5BA7">
      <w:pPr>
        <w:spacing w:after="0" w:line="240" w:lineRule="auto"/>
        <w:ind w:firstLine="851"/>
        <w:divId w:val="14909752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(Нова - ДВ, бр. 102 от 2015 г.) Притежателят на запаси в количества над 50 кг на опасни вещества от Приложение I и/или Приложение II на Регламент (ЕО) № 850/2004, чиято употреба е разрешена, представя на министъра на околната среда и водите информация </w:t>
      </w:r>
      <w:r>
        <w:rPr>
          <w:rFonts w:ascii="Times New Roman" w:eastAsia="Times New Roman" w:hAnsi="Times New Roman" w:cs="Times New Roman"/>
          <w:sz w:val="24"/>
          <w:szCs w:val="24"/>
        </w:rPr>
        <w:t>относно вида и количеството на тези запаси и мерките за безопасното им съхранение в сроковете, определени в чл. 5 (2) от Регламент (ЕО) № 850/2004.</w:t>
      </w:r>
    </w:p>
    <w:p w:rsidR="00000000" w:rsidRDefault="00CA5BA7">
      <w:pPr>
        <w:spacing w:after="0" w:line="240" w:lineRule="auto"/>
        <w:divId w:val="1886990066"/>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73099904"/>
        <w:rPr>
          <w:rFonts w:ascii="Times New Roman" w:eastAsia="Times New Roman" w:hAnsi="Times New Roman" w:cs="Times New Roman"/>
          <w:sz w:val="24"/>
          <w:szCs w:val="24"/>
        </w:rPr>
      </w:pPr>
      <w:r>
        <w:rPr>
          <w:rFonts w:ascii="Times New Roman" w:eastAsia="Times New Roman" w:hAnsi="Times New Roman" w:cs="Times New Roman"/>
          <w:sz w:val="24"/>
          <w:szCs w:val="24"/>
        </w:rPr>
        <w:t>Чл. 22з. (Нов - ДВ, бр. 114 от 2003 г., в сила от 31.01.2004 г., отм. - ДВ, бр. 82 от 2007 г.)</w:t>
      </w:r>
    </w:p>
    <w:p w:rsidR="00000000" w:rsidRDefault="00CA5BA7">
      <w:pPr>
        <w:spacing w:after="0" w:line="240" w:lineRule="auto"/>
        <w:divId w:val="988559663"/>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502157764"/>
        <w:rPr>
          <w:rFonts w:ascii="Times New Roman" w:eastAsia="Times New Roman" w:hAnsi="Times New Roman" w:cs="Times New Roman"/>
          <w:sz w:val="24"/>
          <w:szCs w:val="24"/>
        </w:rPr>
      </w:pPr>
      <w:r>
        <w:rPr>
          <w:rFonts w:ascii="Times New Roman" w:eastAsia="Times New Roman" w:hAnsi="Times New Roman" w:cs="Times New Roman"/>
          <w:sz w:val="24"/>
          <w:szCs w:val="24"/>
        </w:rPr>
        <w:t>Чл. 2</w:t>
      </w:r>
      <w:r>
        <w:rPr>
          <w:rFonts w:ascii="Times New Roman" w:eastAsia="Times New Roman" w:hAnsi="Times New Roman" w:cs="Times New Roman"/>
          <w:sz w:val="24"/>
          <w:szCs w:val="24"/>
        </w:rPr>
        <w:t>2и. (Нов - ДВ, бр. 114 от 2003 г., в сила от 31.01.2004 г., отм. - ДВ, бр. 82 от 2007 г.)</w:t>
      </w:r>
    </w:p>
    <w:p w:rsidR="00000000" w:rsidRDefault="00CA5BA7">
      <w:pPr>
        <w:spacing w:after="0" w:line="240" w:lineRule="auto"/>
        <w:divId w:val="73073384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208832424"/>
        <w:rPr>
          <w:rFonts w:ascii="Times New Roman" w:eastAsia="Times New Roman" w:hAnsi="Times New Roman" w:cs="Times New Roman"/>
          <w:sz w:val="24"/>
          <w:szCs w:val="24"/>
        </w:rPr>
      </w:pPr>
      <w:r>
        <w:rPr>
          <w:rFonts w:ascii="Times New Roman" w:eastAsia="Times New Roman" w:hAnsi="Times New Roman" w:cs="Times New Roman"/>
          <w:sz w:val="24"/>
          <w:szCs w:val="24"/>
        </w:rPr>
        <w:t>Чл. 22к. (Нов - ДВ, бр. 114 от 2003 г., в сила от 31.01.2004 г., отм. - ДВ, бр. 82 от 2007 г.)</w:t>
      </w:r>
    </w:p>
    <w:p w:rsidR="00000000" w:rsidRDefault="00CA5BA7">
      <w:pPr>
        <w:spacing w:after="0" w:line="240" w:lineRule="auto"/>
        <w:divId w:val="73801739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шеста "а".</w:t>
      </w:r>
      <w:r>
        <w:rPr>
          <w:rFonts w:ascii="Times New Roman" w:hAnsi="Times New Roman" w:cs="Times New Roman"/>
          <w:b/>
          <w:bCs/>
          <w:sz w:val="24"/>
          <w:szCs w:val="24"/>
        </w:rPr>
        <w:br/>
      </w:r>
      <w:r>
        <w:rPr>
          <w:rFonts w:ascii="Times New Roman" w:hAnsi="Times New Roman" w:cs="Times New Roman"/>
          <w:b/>
          <w:bCs/>
          <w:sz w:val="24"/>
          <w:szCs w:val="24"/>
        </w:rPr>
        <w:t>МЕРКИ ЗА ПРИЛАГАНЕ НА РЕГЛАМЕНТ (ЕС) № 98/2013</w:t>
      </w:r>
      <w:r>
        <w:rPr>
          <w:rFonts w:ascii="Times New Roman" w:hAnsi="Times New Roman" w:cs="Times New Roman"/>
          <w:b/>
          <w:bCs/>
          <w:sz w:val="24"/>
          <w:szCs w:val="24"/>
        </w:rPr>
        <w:t xml:space="preserve"> (НОВА - ДВ, БР. 102 ОТ 2015 Г.)</w:t>
      </w:r>
    </w:p>
    <w:p w:rsidR="00000000" w:rsidRDefault="00CA5BA7">
      <w:pPr>
        <w:spacing w:after="0" w:line="240" w:lineRule="auto"/>
        <w:ind w:firstLine="851"/>
        <w:divId w:val="888344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23. (Изм. - ДВ, бр. 114 от 2003 г., в сила от 31.01.2004 г., отм. - ДВ, бр. 82 от 2007 г., в сила от 01.06.2009 г., нов - ДВ, бр. 102 от 2015 г.) </w:t>
      </w:r>
      <w:proofErr w:type="spellStart"/>
      <w:r>
        <w:rPr>
          <w:rFonts w:ascii="Times New Roman" w:eastAsia="Times New Roman" w:hAnsi="Times New Roman" w:cs="Times New Roman"/>
          <w:sz w:val="24"/>
          <w:szCs w:val="24"/>
        </w:rPr>
        <w:t>Прекурсори</w:t>
      </w:r>
      <w:proofErr w:type="spellEnd"/>
      <w:r>
        <w:rPr>
          <w:rFonts w:ascii="Times New Roman" w:eastAsia="Times New Roman" w:hAnsi="Times New Roman" w:cs="Times New Roman"/>
          <w:sz w:val="24"/>
          <w:szCs w:val="24"/>
        </w:rPr>
        <w:t xml:space="preserve"> на взривни </w:t>
      </w:r>
      <w:r>
        <w:rPr>
          <w:rFonts w:ascii="Times New Roman" w:eastAsia="Times New Roman" w:hAnsi="Times New Roman" w:cs="Times New Roman"/>
          <w:sz w:val="24"/>
          <w:szCs w:val="24"/>
        </w:rPr>
        <w:lastRenderedPageBreak/>
        <w:t>вещества под ограничение по смисъла на чл. 3, т. 1</w:t>
      </w:r>
      <w:r>
        <w:rPr>
          <w:rFonts w:ascii="Times New Roman" w:eastAsia="Times New Roman" w:hAnsi="Times New Roman" w:cs="Times New Roman"/>
          <w:sz w:val="24"/>
          <w:szCs w:val="24"/>
        </w:rPr>
        <w:t>0 от Регламент (ЕС) № 98/2013 не се предоставят, въвеждат, притежават или използват от масовия потребител.</w:t>
      </w:r>
    </w:p>
    <w:p w:rsidR="00000000" w:rsidRDefault="00CA5BA7">
      <w:pPr>
        <w:spacing w:after="0" w:line="240" w:lineRule="auto"/>
        <w:divId w:val="367340246"/>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748258874"/>
        <w:rPr>
          <w:rFonts w:ascii="Times New Roman" w:eastAsia="Times New Roman" w:hAnsi="Times New Roman" w:cs="Times New Roman"/>
          <w:sz w:val="24"/>
          <w:szCs w:val="24"/>
        </w:rPr>
      </w:pPr>
      <w:r>
        <w:rPr>
          <w:rFonts w:ascii="Times New Roman" w:eastAsia="Times New Roman" w:hAnsi="Times New Roman" w:cs="Times New Roman"/>
          <w:sz w:val="24"/>
          <w:szCs w:val="24"/>
        </w:rPr>
        <w:t>Чл. 24. (Изм. - ДВ, бр. 114 от 2003 г., в сила от 31.01.2004 г., изм. - ДВ, бр. 95 от 2006 г., в сила от 24.11.2006 г., отм. - ДВ, бр. 63 от 2010</w:t>
      </w:r>
      <w:r>
        <w:rPr>
          <w:rFonts w:ascii="Times New Roman" w:eastAsia="Times New Roman" w:hAnsi="Times New Roman" w:cs="Times New Roman"/>
          <w:sz w:val="24"/>
          <w:szCs w:val="24"/>
        </w:rPr>
        <w:t xml:space="preserve"> г., в сила от 13.08.2010 г., нов - ДВ, бр. 102 от 2015 г.) В съответствие с чл. 5 на Регламент (ЕС) № 98/2013 икономическите оператори етикетират или се уверяват, че е поставен етикет на прекурсорите на взривни вещества под ограничение, в който се посочва</w:t>
      </w:r>
      <w:r>
        <w:rPr>
          <w:rFonts w:ascii="Times New Roman" w:eastAsia="Times New Roman" w:hAnsi="Times New Roman" w:cs="Times New Roman"/>
          <w:sz w:val="24"/>
          <w:szCs w:val="24"/>
        </w:rPr>
        <w:t xml:space="preserve">, че закупуването, притежаването или използването на </w:t>
      </w:r>
      <w:proofErr w:type="spellStart"/>
      <w:r>
        <w:rPr>
          <w:rFonts w:ascii="Times New Roman" w:eastAsia="Times New Roman" w:hAnsi="Times New Roman" w:cs="Times New Roman"/>
          <w:sz w:val="24"/>
          <w:szCs w:val="24"/>
        </w:rPr>
        <w:t>прекурсори</w:t>
      </w:r>
      <w:proofErr w:type="spellEnd"/>
      <w:r>
        <w:rPr>
          <w:rFonts w:ascii="Times New Roman" w:eastAsia="Times New Roman" w:hAnsi="Times New Roman" w:cs="Times New Roman"/>
          <w:sz w:val="24"/>
          <w:szCs w:val="24"/>
        </w:rPr>
        <w:t xml:space="preserve"> на взривни вещества под ограничение от масовия потребител е забранено.</w:t>
      </w:r>
    </w:p>
    <w:p w:rsidR="00000000" w:rsidRDefault="00CA5BA7">
      <w:pPr>
        <w:spacing w:after="0" w:line="240" w:lineRule="auto"/>
        <w:divId w:val="159339400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258245413"/>
        <w:rPr>
          <w:rFonts w:ascii="Times New Roman" w:eastAsia="Times New Roman" w:hAnsi="Times New Roman" w:cs="Times New Roman"/>
          <w:sz w:val="24"/>
          <w:szCs w:val="24"/>
        </w:rPr>
      </w:pPr>
      <w:r>
        <w:rPr>
          <w:rFonts w:ascii="Times New Roman" w:eastAsia="Times New Roman" w:hAnsi="Times New Roman" w:cs="Times New Roman"/>
          <w:sz w:val="24"/>
          <w:szCs w:val="24"/>
        </w:rPr>
        <w:t>Чл. 24а. (Нов - ДВ, бр. 114 от 2003 г., в сила от 31.01.2004 г., изм. - ДВ, бр. 82 от 2007 г., отм. - ДВ, бр. 63 от 2</w:t>
      </w:r>
      <w:r>
        <w:rPr>
          <w:rFonts w:ascii="Times New Roman" w:eastAsia="Times New Roman" w:hAnsi="Times New Roman" w:cs="Times New Roman"/>
          <w:sz w:val="24"/>
          <w:szCs w:val="24"/>
        </w:rPr>
        <w:t>010 г., в сила от 13.08.2010 г., нов - ДВ, бр. 102 от 2015 г.) (1) Министерството на вътрешните работи е национално звено за контакт по смисъла на чл. 9 (2) от Регламент (ЕС) № 98/2013.</w:t>
      </w:r>
    </w:p>
    <w:p w:rsidR="00000000" w:rsidRDefault="00CA5BA7">
      <w:pPr>
        <w:spacing w:after="0" w:line="240" w:lineRule="auto"/>
        <w:ind w:firstLine="851"/>
        <w:divId w:val="757216554"/>
        <w:rPr>
          <w:rFonts w:ascii="Times New Roman" w:eastAsia="Times New Roman" w:hAnsi="Times New Roman" w:cs="Times New Roman"/>
          <w:sz w:val="24"/>
          <w:szCs w:val="24"/>
        </w:rPr>
      </w:pPr>
      <w:r>
        <w:rPr>
          <w:rFonts w:ascii="Times New Roman" w:eastAsia="Times New Roman" w:hAnsi="Times New Roman" w:cs="Times New Roman"/>
          <w:sz w:val="24"/>
          <w:szCs w:val="24"/>
        </w:rPr>
        <w:t>(2) Икономическите оператори докладват на националното звено за контакт по ал. 1 всички подозрителни транзакции или опити за такива и значителни липси и кражби на веществата, посочени в Приложение I и Приложение II на Регламент (ЕС) № 98/2013, в съответств</w:t>
      </w:r>
      <w:r>
        <w:rPr>
          <w:rFonts w:ascii="Times New Roman" w:eastAsia="Times New Roman" w:hAnsi="Times New Roman" w:cs="Times New Roman"/>
          <w:sz w:val="24"/>
          <w:szCs w:val="24"/>
        </w:rPr>
        <w:t>ие с разпоредбите на чл. 9 (3) и (4) от същия регламент.</w:t>
      </w:r>
    </w:p>
    <w:p w:rsidR="00000000" w:rsidRDefault="00CA5BA7">
      <w:pPr>
        <w:spacing w:after="0" w:line="240" w:lineRule="auto"/>
        <w:ind w:firstLine="851"/>
        <w:divId w:val="725954495"/>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17 от 2019 г.) Докладването по ал. 2 се извършва при спазване изискванията за защита на личните данни.</w:t>
      </w:r>
    </w:p>
    <w:p w:rsidR="00000000" w:rsidRDefault="00CA5BA7">
      <w:pPr>
        <w:spacing w:after="0" w:line="240" w:lineRule="auto"/>
        <w:divId w:val="150863958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160537706"/>
        <w:rPr>
          <w:rFonts w:ascii="Times New Roman" w:eastAsia="Times New Roman" w:hAnsi="Times New Roman" w:cs="Times New Roman"/>
          <w:sz w:val="24"/>
          <w:szCs w:val="24"/>
        </w:rPr>
      </w:pPr>
      <w:r>
        <w:rPr>
          <w:rFonts w:ascii="Times New Roman" w:eastAsia="Times New Roman" w:hAnsi="Times New Roman" w:cs="Times New Roman"/>
          <w:sz w:val="24"/>
          <w:szCs w:val="24"/>
        </w:rPr>
        <w:t>Чл. 24б. (Нов - ДВ, бр. 102 от 2015 г.) Задълженията по чл. 9 (6) от Рег</w:t>
      </w:r>
      <w:r>
        <w:rPr>
          <w:rFonts w:ascii="Times New Roman" w:eastAsia="Times New Roman" w:hAnsi="Times New Roman" w:cs="Times New Roman"/>
          <w:sz w:val="24"/>
          <w:szCs w:val="24"/>
        </w:rPr>
        <w:t xml:space="preserve">ламент (ЕС) № 98/2013 се изпълняват чрез осигуряване на достъп до насоките за прилагане на Европейската комисия на същия регламент на интернет страниците на </w:t>
      </w:r>
      <w:hyperlink r:id="rId8" w:tgtFrame="_blank" w:history="1">
        <w:r>
          <w:rPr>
            <w:rFonts w:ascii="Times New Roman" w:eastAsia="Times New Roman" w:hAnsi="Times New Roman" w:cs="Times New Roman"/>
            <w:color w:val="0000FF"/>
            <w:sz w:val="24"/>
            <w:szCs w:val="24"/>
            <w:u w:val="single"/>
          </w:rPr>
          <w:t>Министерството на здравеопазването</w:t>
        </w:r>
      </w:hyperlink>
      <w:r>
        <w:rPr>
          <w:rFonts w:ascii="Times New Roman" w:eastAsia="Times New Roman" w:hAnsi="Times New Roman" w:cs="Times New Roman"/>
          <w:sz w:val="24"/>
          <w:szCs w:val="24"/>
        </w:rPr>
        <w:t xml:space="preserve"> и на</w:t>
      </w:r>
      <w:r>
        <w:rPr>
          <w:rFonts w:ascii="Times New Roman" w:eastAsia="Times New Roman" w:hAnsi="Times New Roman" w:cs="Times New Roman"/>
          <w:sz w:val="24"/>
          <w:szCs w:val="24"/>
        </w:rPr>
        <w:t xml:space="preserve"> </w:t>
      </w:r>
      <w:hyperlink r:id="rId9" w:tgtFrame="_blank" w:history="1">
        <w:r>
          <w:rPr>
            <w:rFonts w:ascii="Times New Roman" w:eastAsia="Times New Roman" w:hAnsi="Times New Roman" w:cs="Times New Roman"/>
            <w:color w:val="0000FF"/>
            <w:sz w:val="24"/>
            <w:szCs w:val="24"/>
            <w:u w:val="single"/>
          </w:rPr>
          <w:t>Министерството на вътрешните работи</w:t>
        </w:r>
      </w:hyperlink>
      <w:r>
        <w:rPr>
          <w:rFonts w:ascii="Times New Roman" w:eastAsia="Times New Roman" w:hAnsi="Times New Roman" w:cs="Times New Roman"/>
          <w:sz w:val="24"/>
          <w:szCs w:val="24"/>
        </w:rPr>
        <w:t>.</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 xml:space="preserve">КОНТРОЛ ВЪРХУ ХИМИЧНИТЕ ВЕЩЕСТВА В САМОСТОЯТЕЛЕН ВИД, В СЪСТАВА НА СМЕСИ И В ИЗДЕЛИЯ (ЗАГЛ. ИЗМ. - ДВ, БР. 114 ОТ 2003 Г., В СИЛА ОТ 31.01.2004 Г., ИЗМ. - </w:t>
      </w:r>
      <w:r>
        <w:rPr>
          <w:rFonts w:ascii="Times New Roman" w:hAnsi="Times New Roman" w:cs="Times New Roman"/>
          <w:b/>
          <w:bCs/>
          <w:sz w:val="24"/>
          <w:szCs w:val="24"/>
        </w:rPr>
        <w:t xml:space="preserve">ДВ, БР. 63 ОТ 2010 Г., В СИЛА ОТ 13.08.2010 Г., ИЗМ. - ДВ, БР. 102 ОТ 2015 Г.) </w:t>
      </w:r>
      <w:r>
        <w:rPr>
          <w:rFonts w:ascii="Times New Roman" w:hAnsi="Times New Roman" w:cs="Times New Roman"/>
          <w:b/>
          <w:bCs/>
          <w:sz w:val="24"/>
          <w:szCs w:val="24"/>
        </w:rPr>
        <w:br/>
      </w:r>
      <w:r>
        <w:rPr>
          <w:rFonts w:ascii="Times New Roman" w:hAnsi="Times New Roman" w:cs="Times New Roman"/>
          <w:b/>
          <w:bCs/>
          <w:sz w:val="24"/>
          <w:szCs w:val="24"/>
        </w:rPr>
        <w:t>Глава седма.</w:t>
      </w:r>
      <w:r>
        <w:rPr>
          <w:rFonts w:ascii="Times New Roman" w:hAnsi="Times New Roman" w:cs="Times New Roman"/>
          <w:b/>
          <w:bCs/>
          <w:sz w:val="24"/>
          <w:szCs w:val="24"/>
        </w:rPr>
        <w:br/>
      </w:r>
      <w:r>
        <w:rPr>
          <w:rFonts w:ascii="Times New Roman" w:hAnsi="Times New Roman" w:cs="Times New Roman"/>
          <w:b/>
          <w:bCs/>
          <w:sz w:val="24"/>
          <w:szCs w:val="24"/>
        </w:rPr>
        <w:t xml:space="preserve">КОНТРОЛ ВЪРХУ ХИМИЧНИТЕ ВЕЩЕСТВА И СМЕСИ (ЗАГЛ. ИЗМ. - ДВ, БР. 114 ОТ 2003 Г., В СИЛА ОТ 31.01.2004 Г., ИЗМ. - ДВ, БР. 63 ОТ 2010 Г., В СИЛА ОТ 13.08.2010 Г.) </w:t>
      </w:r>
    </w:p>
    <w:p w:rsidR="00000000" w:rsidRDefault="00CA5BA7">
      <w:pPr>
        <w:spacing w:after="0" w:line="240" w:lineRule="auto"/>
        <w:ind w:firstLine="851"/>
        <w:divId w:val="1950311952"/>
        <w:rPr>
          <w:rFonts w:ascii="Times New Roman" w:eastAsia="Times New Roman" w:hAnsi="Times New Roman" w:cs="Times New Roman"/>
          <w:sz w:val="24"/>
          <w:szCs w:val="24"/>
        </w:rPr>
      </w:pPr>
      <w:r>
        <w:rPr>
          <w:rFonts w:ascii="Times New Roman" w:eastAsia="Times New Roman" w:hAnsi="Times New Roman" w:cs="Times New Roman"/>
          <w:sz w:val="24"/>
          <w:szCs w:val="24"/>
        </w:rPr>
        <w:t>Чл</w:t>
      </w:r>
      <w:r>
        <w:rPr>
          <w:rFonts w:ascii="Times New Roman" w:eastAsia="Times New Roman" w:hAnsi="Times New Roman" w:cs="Times New Roman"/>
          <w:sz w:val="24"/>
          <w:szCs w:val="24"/>
        </w:rPr>
        <w:t>. 25. (1) (Изм. - ДВ, бр. 114 от 2003 г., в сила от 31.01.2004 г., изм. - ДВ, бр. 63 от 2010 г., в сила от 13.08.2010 г., предишен текст на чл. 25 - ДВ, бр. 53 от 2018 г., в сила от 26.06.2018 г.) На контрол подлежи изпълнението на изискванията за:</w:t>
      </w:r>
    </w:p>
    <w:p w:rsidR="00000000" w:rsidRDefault="00CA5BA7">
      <w:pPr>
        <w:spacing w:after="0" w:line="240" w:lineRule="auto"/>
        <w:ind w:firstLine="851"/>
        <w:divId w:val="634606465"/>
        <w:rPr>
          <w:rFonts w:ascii="Times New Roman" w:eastAsia="Times New Roman" w:hAnsi="Times New Roman" w:cs="Times New Roman"/>
          <w:sz w:val="24"/>
          <w:szCs w:val="24"/>
        </w:rPr>
      </w:pPr>
      <w:r>
        <w:rPr>
          <w:rFonts w:ascii="Times New Roman" w:eastAsia="Times New Roman" w:hAnsi="Times New Roman" w:cs="Times New Roman"/>
          <w:sz w:val="24"/>
          <w:szCs w:val="24"/>
        </w:rPr>
        <w:t>1. (отм</w:t>
      </w:r>
      <w:r>
        <w:rPr>
          <w:rFonts w:ascii="Times New Roman" w:eastAsia="Times New Roman" w:hAnsi="Times New Roman" w:cs="Times New Roman"/>
          <w:sz w:val="24"/>
          <w:szCs w:val="24"/>
        </w:rPr>
        <w:t>. - ДВ, бр. 53 от 2018 г., в сила от 26.06.2018 г.)</w:t>
      </w:r>
    </w:p>
    <w:p w:rsidR="00000000" w:rsidRDefault="00CA5BA7">
      <w:pPr>
        <w:spacing w:after="0" w:line="240" w:lineRule="auto"/>
        <w:ind w:firstLine="851"/>
        <w:divId w:val="626856339"/>
        <w:rPr>
          <w:rFonts w:ascii="Times New Roman" w:eastAsia="Times New Roman" w:hAnsi="Times New Roman" w:cs="Times New Roman"/>
          <w:sz w:val="24"/>
          <w:szCs w:val="24"/>
        </w:rPr>
      </w:pPr>
      <w:r>
        <w:rPr>
          <w:rFonts w:ascii="Times New Roman" w:eastAsia="Times New Roman" w:hAnsi="Times New Roman" w:cs="Times New Roman"/>
          <w:sz w:val="24"/>
          <w:szCs w:val="24"/>
        </w:rPr>
        <w:t>2. класифициране, етикетиране и опаковане на химични вещества, смеси и специфични изделия съгласно Регламент (ЕО) № 1272/2008 (CLP);</w:t>
      </w:r>
    </w:p>
    <w:p w:rsidR="00000000" w:rsidRDefault="00CA5BA7">
      <w:pPr>
        <w:spacing w:after="0" w:line="240" w:lineRule="auto"/>
        <w:ind w:firstLine="851"/>
        <w:divId w:val="1286735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2а. (нова - ДВ, бр. 102 от 2015 г.) етикетиране на </w:t>
      </w:r>
      <w:proofErr w:type="spellStart"/>
      <w:r>
        <w:rPr>
          <w:rFonts w:ascii="Times New Roman" w:eastAsia="Times New Roman" w:hAnsi="Times New Roman" w:cs="Times New Roman"/>
          <w:sz w:val="24"/>
          <w:szCs w:val="24"/>
        </w:rPr>
        <w:t>прекурсори</w:t>
      </w:r>
      <w:proofErr w:type="spellEnd"/>
      <w:r>
        <w:rPr>
          <w:rFonts w:ascii="Times New Roman" w:eastAsia="Times New Roman" w:hAnsi="Times New Roman" w:cs="Times New Roman"/>
          <w:sz w:val="24"/>
          <w:szCs w:val="24"/>
        </w:rPr>
        <w:t xml:space="preserve"> на взривн</w:t>
      </w:r>
      <w:r>
        <w:rPr>
          <w:rFonts w:ascii="Times New Roman" w:eastAsia="Times New Roman" w:hAnsi="Times New Roman" w:cs="Times New Roman"/>
          <w:sz w:val="24"/>
          <w:szCs w:val="24"/>
        </w:rPr>
        <w:t>и вещества под ограничение съгласно Регламент (ЕС) № 98/2013;</w:t>
      </w:r>
    </w:p>
    <w:p w:rsidR="00000000" w:rsidRDefault="00CA5BA7">
      <w:pPr>
        <w:spacing w:after="0" w:line="240" w:lineRule="auto"/>
        <w:ind w:firstLine="851"/>
        <w:divId w:val="5790029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proofErr w:type="spellStart"/>
      <w:r>
        <w:rPr>
          <w:rFonts w:ascii="Times New Roman" w:eastAsia="Times New Roman" w:hAnsi="Times New Roman" w:cs="Times New Roman"/>
          <w:sz w:val="24"/>
          <w:szCs w:val="24"/>
        </w:rPr>
        <w:t>нотифициране</w:t>
      </w:r>
      <w:proofErr w:type="spellEnd"/>
      <w:r>
        <w:rPr>
          <w:rFonts w:ascii="Times New Roman" w:eastAsia="Times New Roman" w:hAnsi="Times New Roman" w:cs="Times New Roman"/>
          <w:sz w:val="24"/>
          <w:szCs w:val="24"/>
        </w:rPr>
        <w:t xml:space="preserve"> на Европейската агенция по химикали за класификацията и етикетирането на пуснатите на пазара опасни химични вещества в самостоятелен вид и в смеси съгласно Регламент (ЕО) № 1272/</w:t>
      </w:r>
      <w:r>
        <w:rPr>
          <w:rFonts w:ascii="Times New Roman" w:eastAsia="Times New Roman" w:hAnsi="Times New Roman" w:cs="Times New Roman"/>
          <w:sz w:val="24"/>
          <w:szCs w:val="24"/>
        </w:rPr>
        <w:t>2008 (CLP);</w:t>
      </w:r>
    </w:p>
    <w:p w:rsidR="00000000" w:rsidRDefault="00CA5BA7">
      <w:pPr>
        <w:spacing w:after="0" w:line="240" w:lineRule="auto"/>
        <w:ind w:firstLine="851"/>
        <w:divId w:val="1977485893"/>
        <w:rPr>
          <w:rFonts w:ascii="Times New Roman" w:eastAsia="Times New Roman" w:hAnsi="Times New Roman" w:cs="Times New Roman"/>
          <w:sz w:val="24"/>
          <w:szCs w:val="24"/>
        </w:rPr>
      </w:pPr>
      <w:r>
        <w:rPr>
          <w:rFonts w:ascii="Times New Roman" w:eastAsia="Times New Roman" w:hAnsi="Times New Roman" w:cs="Times New Roman"/>
          <w:sz w:val="24"/>
          <w:szCs w:val="24"/>
        </w:rPr>
        <w:t>4. регистрация на химични вещества в самостоятелен вид, в смеси и в изделия съгласно Регламент (ЕО) № 1907/2006 (REACH);</w:t>
      </w:r>
    </w:p>
    <w:p w:rsidR="00000000" w:rsidRDefault="00CA5BA7">
      <w:pPr>
        <w:spacing w:after="0" w:line="240" w:lineRule="auto"/>
        <w:ind w:firstLine="851"/>
        <w:divId w:val="72555823"/>
        <w:rPr>
          <w:rFonts w:ascii="Times New Roman" w:eastAsia="Times New Roman" w:hAnsi="Times New Roman" w:cs="Times New Roman"/>
          <w:sz w:val="24"/>
          <w:szCs w:val="24"/>
        </w:rPr>
      </w:pPr>
      <w:r>
        <w:rPr>
          <w:rFonts w:ascii="Times New Roman" w:eastAsia="Times New Roman" w:hAnsi="Times New Roman" w:cs="Times New Roman"/>
          <w:sz w:val="24"/>
          <w:szCs w:val="24"/>
        </w:rPr>
        <w:t>5. обмен на информация за вещества и избягване на ненужни изпитвания съгласно Регламент (ЕО) № 1907/2006 (REACH);</w:t>
      </w:r>
    </w:p>
    <w:p w:rsidR="00000000" w:rsidRDefault="00CA5BA7">
      <w:pPr>
        <w:spacing w:after="0" w:line="240" w:lineRule="auto"/>
        <w:ind w:firstLine="851"/>
        <w:divId w:val="445084729"/>
        <w:rPr>
          <w:rFonts w:ascii="Times New Roman" w:eastAsia="Times New Roman" w:hAnsi="Times New Roman" w:cs="Times New Roman"/>
          <w:sz w:val="24"/>
          <w:szCs w:val="24"/>
        </w:rPr>
      </w:pPr>
      <w:r>
        <w:rPr>
          <w:rFonts w:ascii="Times New Roman" w:eastAsia="Times New Roman" w:hAnsi="Times New Roman" w:cs="Times New Roman"/>
          <w:sz w:val="24"/>
          <w:szCs w:val="24"/>
        </w:rPr>
        <w:t>6. потреб</w:t>
      </w:r>
      <w:r>
        <w:rPr>
          <w:rFonts w:ascii="Times New Roman" w:eastAsia="Times New Roman" w:hAnsi="Times New Roman" w:cs="Times New Roman"/>
          <w:sz w:val="24"/>
          <w:szCs w:val="24"/>
        </w:rPr>
        <w:t>ителите надолу по веригата съгласно Регламент (ЕО) № 1907/2006 (REACH);</w:t>
      </w:r>
    </w:p>
    <w:p w:rsidR="00000000" w:rsidRDefault="00CA5BA7">
      <w:pPr>
        <w:spacing w:after="0" w:line="240" w:lineRule="auto"/>
        <w:ind w:firstLine="851"/>
        <w:divId w:val="15918164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(доп. - ДВ, бр. 53 от 2018 г., в сила от 26.06.2018 г.) предоставяне на информация, в т.ч. информационен лист за безопасност, надолу по веригата на доставки за химичните вещества в </w:t>
      </w:r>
      <w:r>
        <w:rPr>
          <w:rFonts w:ascii="Times New Roman" w:eastAsia="Times New Roman" w:hAnsi="Times New Roman" w:cs="Times New Roman"/>
          <w:sz w:val="24"/>
          <w:szCs w:val="24"/>
        </w:rPr>
        <w:t>самостоятелен вид, в смеси и в изделия съгласно Регламент (ЕО) № 1907/2006 (REACH);</w:t>
      </w:r>
    </w:p>
    <w:p w:rsidR="00000000" w:rsidRDefault="00CA5BA7">
      <w:pPr>
        <w:spacing w:after="0" w:line="240" w:lineRule="auto"/>
        <w:ind w:firstLine="851"/>
        <w:divId w:val="1805810776"/>
        <w:rPr>
          <w:rFonts w:ascii="Times New Roman" w:eastAsia="Times New Roman" w:hAnsi="Times New Roman" w:cs="Times New Roman"/>
          <w:sz w:val="24"/>
          <w:szCs w:val="24"/>
        </w:rPr>
      </w:pPr>
      <w:r>
        <w:rPr>
          <w:rFonts w:ascii="Times New Roman" w:eastAsia="Times New Roman" w:hAnsi="Times New Roman" w:cs="Times New Roman"/>
          <w:sz w:val="24"/>
          <w:szCs w:val="24"/>
        </w:rPr>
        <w:t>7а. (нова - ДВ, бр. 19 от 2021 г., в сила от 05.03.2021 г.) предоставяне информация на Европейската агенция по химикали съгласно чл. 21б</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1 от доставчиците на изделия;</w:t>
      </w:r>
    </w:p>
    <w:p w:rsidR="00000000" w:rsidRDefault="00CA5BA7">
      <w:pPr>
        <w:spacing w:after="0" w:line="240" w:lineRule="auto"/>
        <w:ind w:firstLine="851"/>
        <w:divId w:val="1521158428"/>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разрешаване на определени опасни химични вещества съгласно Регламент (ЕО) № 1907/2006 (REACH);</w:t>
      </w:r>
    </w:p>
    <w:p w:rsidR="00000000" w:rsidRDefault="00CA5BA7">
      <w:pPr>
        <w:spacing w:after="0" w:line="240" w:lineRule="auto"/>
        <w:ind w:firstLine="851"/>
        <w:divId w:val="1057256"/>
        <w:rPr>
          <w:rFonts w:ascii="Times New Roman" w:eastAsia="Times New Roman" w:hAnsi="Times New Roman" w:cs="Times New Roman"/>
          <w:sz w:val="24"/>
          <w:szCs w:val="24"/>
        </w:rPr>
      </w:pPr>
      <w:r>
        <w:rPr>
          <w:rFonts w:ascii="Times New Roman" w:eastAsia="Times New Roman" w:hAnsi="Times New Roman" w:cs="Times New Roman"/>
          <w:sz w:val="24"/>
          <w:szCs w:val="24"/>
        </w:rPr>
        <w:t>9. ограничаване на производството, пускането на пазара и употребата на определени опасни химични вещества, смеси и изделия съгласно Регламент (ЕО) № 1907/200</w:t>
      </w:r>
      <w:r>
        <w:rPr>
          <w:rFonts w:ascii="Times New Roman" w:eastAsia="Times New Roman" w:hAnsi="Times New Roman" w:cs="Times New Roman"/>
          <w:sz w:val="24"/>
          <w:szCs w:val="24"/>
        </w:rPr>
        <w:t>6 (REACH) и наредбата по чл. 4б, ал. 2 с цел опазване на околната среда;</w:t>
      </w:r>
    </w:p>
    <w:p w:rsidR="00000000" w:rsidRDefault="00CA5BA7">
      <w:pPr>
        <w:spacing w:after="0" w:line="240" w:lineRule="auto"/>
        <w:ind w:firstLine="851"/>
        <w:divId w:val="1326014847"/>
        <w:rPr>
          <w:rFonts w:ascii="Times New Roman" w:eastAsia="Times New Roman" w:hAnsi="Times New Roman" w:cs="Times New Roman"/>
          <w:sz w:val="24"/>
          <w:szCs w:val="24"/>
        </w:rPr>
      </w:pPr>
      <w:r>
        <w:rPr>
          <w:rFonts w:ascii="Times New Roman" w:eastAsia="Times New Roman" w:hAnsi="Times New Roman" w:cs="Times New Roman"/>
          <w:sz w:val="24"/>
          <w:szCs w:val="24"/>
        </w:rPr>
        <w:t>10. ограничаване пускането на пазара и употребата на определени опасни химични вещества, смеси и изделия съгласно Регламент (ЕО) № 1907/2006 (REACH) и наредбата по чл. 4б, ал. 2 с цел</w:t>
      </w:r>
      <w:r>
        <w:rPr>
          <w:rFonts w:ascii="Times New Roman" w:eastAsia="Times New Roman" w:hAnsi="Times New Roman" w:cs="Times New Roman"/>
          <w:sz w:val="24"/>
          <w:szCs w:val="24"/>
        </w:rPr>
        <w:t xml:space="preserve"> опазване на човешкото здраве;</w:t>
      </w:r>
    </w:p>
    <w:p w:rsidR="00000000" w:rsidRDefault="00CA5BA7">
      <w:pPr>
        <w:spacing w:after="0" w:line="240" w:lineRule="auto"/>
        <w:ind w:firstLine="851"/>
        <w:divId w:val="1910917264"/>
        <w:rPr>
          <w:rFonts w:ascii="Times New Roman" w:eastAsia="Times New Roman" w:hAnsi="Times New Roman" w:cs="Times New Roman"/>
          <w:sz w:val="24"/>
          <w:szCs w:val="24"/>
        </w:rPr>
      </w:pPr>
      <w:r>
        <w:rPr>
          <w:rFonts w:ascii="Times New Roman" w:eastAsia="Times New Roman" w:hAnsi="Times New Roman" w:cs="Times New Roman"/>
          <w:sz w:val="24"/>
          <w:szCs w:val="24"/>
        </w:rPr>
        <w:t>11. осигуряване на достъп на работещите с опасни химични вещества до информация за химичните вещества и смеси съгласно чл. 35 от Регламент (ЕО) № 1907/2006 (REACH) и прилагане на мерките за контрол на експозицията в работна с</w:t>
      </w:r>
      <w:r>
        <w:rPr>
          <w:rFonts w:ascii="Times New Roman" w:eastAsia="Times New Roman" w:hAnsi="Times New Roman" w:cs="Times New Roman"/>
          <w:sz w:val="24"/>
          <w:szCs w:val="24"/>
        </w:rPr>
        <w:t>реда, указани в информационния лист за безопасност;</w:t>
      </w:r>
    </w:p>
    <w:p w:rsidR="00000000" w:rsidRDefault="00CA5BA7">
      <w:pPr>
        <w:spacing w:after="0" w:line="240" w:lineRule="auto"/>
        <w:ind w:firstLine="851"/>
        <w:divId w:val="16152120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(изм. - ДВ, бр. 102 от 2015 г., доп. - ДВ, бр. 53 от 2018 г., в сила от 26.06.2018 г.) износ и внос на опасни химични вещества в самостоятелен вид, в смеси или в изделия в обхвата на Регламент (ЕС) № </w:t>
      </w:r>
      <w:r>
        <w:rPr>
          <w:rFonts w:ascii="Times New Roman" w:eastAsia="Times New Roman" w:hAnsi="Times New Roman" w:cs="Times New Roman"/>
          <w:sz w:val="24"/>
          <w:szCs w:val="24"/>
        </w:rPr>
        <w:t>649/2012 и по чл. 3 - 5 от Регламент (ЕС) 2017/852;</w:t>
      </w:r>
    </w:p>
    <w:p w:rsidR="00000000" w:rsidRDefault="00CA5BA7">
      <w:pPr>
        <w:spacing w:after="0" w:line="240" w:lineRule="auto"/>
        <w:ind w:firstLine="851"/>
        <w:divId w:val="1290084694"/>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102 от 2015 г.) предоставяне на информация за износа и вноса на опасни химични вещества в самостоятелен вид, в смеси или в изделия в обхвата на Регламент (ЕС) № 649/2012;</w:t>
      </w:r>
    </w:p>
    <w:p w:rsidR="00000000" w:rsidRDefault="00CA5BA7">
      <w:pPr>
        <w:spacing w:after="0" w:line="240" w:lineRule="auto"/>
        <w:ind w:firstLine="851"/>
        <w:divId w:val="2056611485"/>
        <w:rPr>
          <w:rFonts w:ascii="Times New Roman" w:eastAsia="Times New Roman" w:hAnsi="Times New Roman" w:cs="Times New Roman"/>
          <w:sz w:val="24"/>
          <w:szCs w:val="24"/>
        </w:rPr>
      </w:pPr>
      <w:r>
        <w:rPr>
          <w:rFonts w:ascii="Times New Roman" w:eastAsia="Times New Roman" w:hAnsi="Times New Roman" w:cs="Times New Roman"/>
          <w:sz w:val="24"/>
          <w:szCs w:val="24"/>
        </w:rPr>
        <w:t>14. забрана и</w:t>
      </w:r>
      <w:r>
        <w:rPr>
          <w:rFonts w:ascii="Times New Roman" w:eastAsia="Times New Roman" w:hAnsi="Times New Roman" w:cs="Times New Roman"/>
          <w:sz w:val="24"/>
          <w:szCs w:val="24"/>
        </w:rPr>
        <w:t xml:space="preserve"> ограничаване на производството, пускането на пазара и употребата на устойчивите органични замърсители в обхвата на Регламент (ЕО) № 850/2004;</w:t>
      </w:r>
    </w:p>
    <w:p w:rsidR="00000000" w:rsidRDefault="00CA5BA7">
      <w:pPr>
        <w:spacing w:after="0" w:line="240" w:lineRule="auto"/>
        <w:ind w:firstLine="851"/>
        <w:divId w:val="10061292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14а. (нова - ДВ, бр. 102 от 2015 г.) забрана за предоставяне на </w:t>
      </w:r>
      <w:proofErr w:type="spellStart"/>
      <w:r>
        <w:rPr>
          <w:rFonts w:ascii="Times New Roman" w:eastAsia="Times New Roman" w:hAnsi="Times New Roman" w:cs="Times New Roman"/>
          <w:sz w:val="24"/>
          <w:szCs w:val="24"/>
        </w:rPr>
        <w:t>прекурсори</w:t>
      </w:r>
      <w:proofErr w:type="spellEnd"/>
      <w:r>
        <w:rPr>
          <w:rFonts w:ascii="Times New Roman" w:eastAsia="Times New Roman" w:hAnsi="Times New Roman" w:cs="Times New Roman"/>
          <w:sz w:val="24"/>
          <w:szCs w:val="24"/>
        </w:rPr>
        <w:t xml:space="preserve"> на взривни вещества под ограничение на</w:t>
      </w:r>
      <w:r>
        <w:rPr>
          <w:rFonts w:ascii="Times New Roman" w:eastAsia="Times New Roman" w:hAnsi="Times New Roman" w:cs="Times New Roman"/>
          <w:sz w:val="24"/>
          <w:szCs w:val="24"/>
        </w:rPr>
        <w:t xml:space="preserve"> масовия потребител съгласно чл. 23;</w:t>
      </w:r>
    </w:p>
    <w:p w:rsidR="00000000" w:rsidRDefault="00CA5BA7">
      <w:pPr>
        <w:spacing w:after="0" w:line="240" w:lineRule="auto"/>
        <w:ind w:firstLine="851"/>
        <w:divId w:val="761071681"/>
        <w:rPr>
          <w:rFonts w:ascii="Times New Roman" w:eastAsia="Times New Roman" w:hAnsi="Times New Roman" w:cs="Times New Roman"/>
          <w:sz w:val="24"/>
          <w:szCs w:val="24"/>
        </w:rPr>
      </w:pPr>
      <w:r>
        <w:rPr>
          <w:rFonts w:ascii="Times New Roman" w:eastAsia="Times New Roman" w:hAnsi="Times New Roman" w:cs="Times New Roman"/>
          <w:sz w:val="24"/>
          <w:szCs w:val="24"/>
        </w:rPr>
        <w:t>15. предоставяне на информация за устойчивите органични замърсители в обхвата на Регламент (ЕО) № 850/2004;</w:t>
      </w:r>
    </w:p>
    <w:p w:rsidR="00000000" w:rsidRDefault="00CA5BA7">
      <w:pPr>
        <w:spacing w:after="0" w:line="240" w:lineRule="auto"/>
        <w:ind w:firstLine="851"/>
        <w:divId w:val="1046174863"/>
        <w:rPr>
          <w:rFonts w:ascii="Times New Roman" w:eastAsia="Times New Roman" w:hAnsi="Times New Roman" w:cs="Times New Roman"/>
          <w:sz w:val="24"/>
          <w:szCs w:val="24"/>
        </w:rPr>
      </w:pPr>
      <w:r>
        <w:rPr>
          <w:rFonts w:ascii="Times New Roman" w:eastAsia="Times New Roman" w:hAnsi="Times New Roman" w:cs="Times New Roman"/>
          <w:sz w:val="24"/>
          <w:szCs w:val="24"/>
        </w:rPr>
        <w:t>16. съхранение на опасни химични вещества и смеси съгласно наредбата по чл. 4б, ал. 1 и условията, посочени в и</w:t>
      </w:r>
      <w:r>
        <w:rPr>
          <w:rFonts w:ascii="Times New Roman" w:eastAsia="Times New Roman" w:hAnsi="Times New Roman" w:cs="Times New Roman"/>
          <w:sz w:val="24"/>
          <w:szCs w:val="24"/>
        </w:rPr>
        <w:t>нформационния лист за безопасност на производителя, вносителя или потребителя надолу по веригата;</w:t>
      </w:r>
    </w:p>
    <w:p w:rsidR="00000000" w:rsidRDefault="00CA5BA7">
      <w:pPr>
        <w:spacing w:after="0" w:line="240" w:lineRule="auto"/>
        <w:ind w:firstLine="851"/>
        <w:divId w:val="2011833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roofErr w:type="spellStart"/>
      <w:r>
        <w:rPr>
          <w:rFonts w:ascii="Times New Roman" w:eastAsia="Times New Roman" w:hAnsi="Times New Roman" w:cs="Times New Roman"/>
          <w:sz w:val="24"/>
          <w:szCs w:val="24"/>
        </w:rPr>
        <w:t>биоразградимост</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вещества и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съдържащи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вещества съгласно Регламент (ЕО) № 648/2004;</w:t>
      </w:r>
    </w:p>
    <w:p w:rsidR="00000000" w:rsidRDefault="00CA5BA7">
      <w:pPr>
        <w:spacing w:after="0" w:line="240" w:lineRule="auto"/>
        <w:ind w:firstLine="851"/>
        <w:divId w:val="10346947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17а. (нова - ДВ, бр. 102 от 2015 г.) ограничаване на употребата на фосфати и други фосфорни съединения в потребителски перилни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и потребителски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за автоматични съдомиялни машини съгласно Регламент (ЕС) № 259/2012;</w:t>
      </w:r>
    </w:p>
    <w:p w:rsidR="00000000" w:rsidRDefault="00CA5BA7">
      <w:pPr>
        <w:spacing w:after="0" w:line="240" w:lineRule="auto"/>
        <w:ind w:firstLine="851"/>
        <w:divId w:val="10171238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 етикетиране и опак</w:t>
      </w:r>
      <w:r>
        <w:rPr>
          <w:rFonts w:ascii="Times New Roman" w:eastAsia="Times New Roman" w:hAnsi="Times New Roman" w:cs="Times New Roman"/>
          <w:sz w:val="24"/>
          <w:szCs w:val="24"/>
        </w:rPr>
        <w:t xml:space="preserve">оване на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и ПАВ, предназначени за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съгласно Регламент (ЕО) № 648/2004;</w:t>
      </w:r>
    </w:p>
    <w:p w:rsidR="00000000" w:rsidRDefault="00CA5BA7">
      <w:pPr>
        <w:spacing w:after="0" w:line="240" w:lineRule="auto"/>
        <w:ind w:firstLine="851"/>
        <w:divId w:val="5080632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предоставяне на информация за съставките на </w:t>
      </w:r>
      <w:proofErr w:type="spellStart"/>
      <w:r>
        <w:rPr>
          <w:rFonts w:ascii="Times New Roman" w:eastAsia="Times New Roman" w:hAnsi="Times New Roman" w:cs="Times New Roman"/>
          <w:sz w:val="24"/>
          <w:szCs w:val="24"/>
        </w:rPr>
        <w:t>детергентите</w:t>
      </w:r>
      <w:proofErr w:type="spellEnd"/>
      <w:r>
        <w:rPr>
          <w:rFonts w:ascii="Times New Roman" w:eastAsia="Times New Roman" w:hAnsi="Times New Roman" w:cs="Times New Roman"/>
          <w:sz w:val="24"/>
          <w:szCs w:val="24"/>
        </w:rPr>
        <w:t xml:space="preserve"> съгласно Регламент (ЕО) № 648/2004;</w:t>
      </w:r>
    </w:p>
    <w:p w:rsidR="00000000" w:rsidRDefault="00CA5BA7">
      <w:pPr>
        <w:spacing w:after="0" w:line="240" w:lineRule="auto"/>
        <w:ind w:firstLine="851"/>
        <w:divId w:val="1554388056"/>
        <w:rPr>
          <w:rFonts w:ascii="Times New Roman" w:eastAsia="Times New Roman" w:hAnsi="Times New Roman" w:cs="Times New Roman"/>
          <w:sz w:val="24"/>
          <w:szCs w:val="24"/>
        </w:rPr>
      </w:pPr>
      <w:r>
        <w:rPr>
          <w:rFonts w:ascii="Times New Roman" w:eastAsia="Times New Roman" w:hAnsi="Times New Roman" w:cs="Times New Roman"/>
          <w:sz w:val="24"/>
          <w:szCs w:val="24"/>
        </w:rPr>
        <w:t>20. (изм. - ДВ, бр. 102 от 2015 г.) предоставяне на пазара и професи</w:t>
      </w:r>
      <w:r>
        <w:rPr>
          <w:rFonts w:ascii="Times New Roman" w:eastAsia="Times New Roman" w:hAnsi="Times New Roman" w:cs="Times New Roman"/>
          <w:sz w:val="24"/>
          <w:szCs w:val="24"/>
        </w:rPr>
        <w:t xml:space="preserve">оналната употреба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w:t>
      </w:r>
    </w:p>
    <w:p w:rsidR="00000000" w:rsidRDefault="00CA5BA7">
      <w:pPr>
        <w:spacing w:after="0" w:line="240" w:lineRule="auto"/>
        <w:ind w:firstLine="851"/>
        <w:divId w:val="184633911"/>
        <w:rPr>
          <w:rFonts w:ascii="Times New Roman" w:eastAsia="Times New Roman" w:hAnsi="Times New Roman" w:cs="Times New Roman"/>
          <w:sz w:val="24"/>
          <w:szCs w:val="24"/>
        </w:rPr>
      </w:pPr>
      <w:r>
        <w:rPr>
          <w:rFonts w:ascii="Times New Roman" w:eastAsia="Times New Roman" w:hAnsi="Times New Roman" w:cs="Times New Roman"/>
          <w:sz w:val="24"/>
          <w:szCs w:val="24"/>
        </w:rPr>
        <w:t>20а. (нова - ДВ, бр. 102 от 2015 г.) съответствие с чл. 95 (2) на Регламент (ЕС) № 528/2012;</w:t>
      </w:r>
    </w:p>
    <w:p w:rsidR="00000000" w:rsidRDefault="00CA5BA7">
      <w:pPr>
        <w:spacing w:after="0" w:line="240" w:lineRule="auto"/>
        <w:ind w:firstLine="851"/>
        <w:divId w:val="906765483"/>
        <w:rPr>
          <w:rFonts w:ascii="Times New Roman" w:eastAsia="Times New Roman" w:hAnsi="Times New Roman" w:cs="Times New Roman"/>
          <w:sz w:val="24"/>
          <w:szCs w:val="24"/>
        </w:rPr>
      </w:pPr>
      <w:r>
        <w:rPr>
          <w:rFonts w:ascii="Times New Roman" w:eastAsia="Times New Roman" w:hAnsi="Times New Roman" w:cs="Times New Roman"/>
          <w:sz w:val="24"/>
          <w:szCs w:val="24"/>
        </w:rPr>
        <w:t>20б. (нова - ДВ, бр. 102 от 2015 г.) пускане на пазара на третирани изделия;</w:t>
      </w:r>
    </w:p>
    <w:p w:rsidR="00000000" w:rsidRDefault="00CA5BA7">
      <w:pPr>
        <w:spacing w:after="0" w:line="240" w:lineRule="auto"/>
        <w:ind w:firstLine="851"/>
        <w:divId w:val="1136218167"/>
        <w:rPr>
          <w:rFonts w:ascii="Times New Roman" w:eastAsia="Times New Roman" w:hAnsi="Times New Roman" w:cs="Times New Roman"/>
          <w:sz w:val="24"/>
          <w:szCs w:val="24"/>
        </w:rPr>
      </w:pPr>
      <w:r>
        <w:rPr>
          <w:rFonts w:ascii="Times New Roman" w:eastAsia="Times New Roman" w:hAnsi="Times New Roman" w:cs="Times New Roman"/>
          <w:sz w:val="24"/>
          <w:szCs w:val="24"/>
        </w:rPr>
        <w:t>21. провеждане на научноизследователска и развойна дейно</w:t>
      </w:r>
      <w:r>
        <w:rPr>
          <w:rFonts w:ascii="Times New Roman" w:eastAsia="Times New Roman" w:hAnsi="Times New Roman" w:cs="Times New Roman"/>
          <w:sz w:val="24"/>
          <w:szCs w:val="24"/>
        </w:rPr>
        <w:t xml:space="preserve">ст, включително за провеждането на опити, при които в околната среда се освобождава или може да се освободи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активно вещество;</w:t>
      </w:r>
    </w:p>
    <w:p w:rsidR="00000000" w:rsidRDefault="00CA5BA7">
      <w:pPr>
        <w:spacing w:after="0" w:line="240" w:lineRule="auto"/>
        <w:ind w:firstLine="851"/>
        <w:divId w:val="1580214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(изм. - ДВ, бр. 102 от 2015 г.) предоставяне на информация за предоставените на пазара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и смеси, класифицира</w:t>
      </w:r>
      <w:r>
        <w:rPr>
          <w:rFonts w:ascii="Times New Roman" w:eastAsia="Times New Roman" w:hAnsi="Times New Roman" w:cs="Times New Roman"/>
          <w:sz w:val="24"/>
          <w:szCs w:val="24"/>
        </w:rPr>
        <w:t>ни като опасни въз основа на техните ефекти върху здравето или физичните ефекти, с цел планиране на превантивни мерки и лечение и защита на живота и здравето на хората;</w:t>
      </w:r>
    </w:p>
    <w:p w:rsidR="00000000" w:rsidRDefault="00CA5BA7">
      <w:pPr>
        <w:spacing w:after="0" w:line="240" w:lineRule="auto"/>
        <w:ind w:firstLine="851"/>
        <w:divId w:val="1113551745"/>
        <w:rPr>
          <w:rFonts w:ascii="Times New Roman" w:eastAsia="Times New Roman" w:hAnsi="Times New Roman" w:cs="Times New Roman"/>
          <w:sz w:val="24"/>
          <w:szCs w:val="24"/>
        </w:rPr>
      </w:pPr>
      <w:r>
        <w:rPr>
          <w:rFonts w:ascii="Times New Roman" w:eastAsia="Times New Roman" w:hAnsi="Times New Roman" w:cs="Times New Roman"/>
          <w:sz w:val="24"/>
          <w:szCs w:val="24"/>
        </w:rPr>
        <w:t>23. (нова - ДВ, бр. 84 от 2012 г., в сила от 02.01.2013 г., доп. - ДВ, бр. 53 от 2018 г</w:t>
      </w:r>
      <w:r>
        <w:rPr>
          <w:rFonts w:ascii="Times New Roman" w:eastAsia="Times New Roman" w:hAnsi="Times New Roman" w:cs="Times New Roman"/>
          <w:sz w:val="24"/>
          <w:szCs w:val="24"/>
        </w:rPr>
        <w:t>., в сила от 26.06.2018 г.) пуснатото на пазара ЕЕО по чл. 21е, ал. 2, т. 1 - 7 и 9 - 11, определено в глава пета "а" и в наредбата по чл. 21д, ал. 1, и ограничаване на производството и пускането на пазара на продукти с добавен живак по т. 2 - 6 и неелектр</w:t>
      </w:r>
      <w:r>
        <w:rPr>
          <w:rFonts w:ascii="Times New Roman" w:eastAsia="Times New Roman" w:hAnsi="Times New Roman" w:cs="Times New Roman"/>
          <w:sz w:val="24"/>
          <w:szCs w:val="24"/>
        </w:rPr>
        <w:t>онните измервателни уреди, които не са медицински изделия по т. 9 от част А и част Б на приложение II към Регламент (ЕС) 2017/852;</w:t>
      </w:r>
    </w:p>
    <w:p w:rsidR="00000000" w:rsidRDefault="00CA5BA7">
      <w:pPr>
        <w:spacing w:after="0" w:line="240" w:lineRule="auto"/>
        <w:ind w:firstLine="851"/>
        <w:divId w:val="12434470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(нова - ДВ, бр. 84 от 2012 г., в сила от 02.01.2013 г., доп. - ДВ, бр. 53 от 2018 г., в сила от 26.06.2018 г.) пуснатото </w:t>
      </w:r>
      <w:r>
        <w:rPr>
          <w:rFonts w:ascii="Times New Roman" w:eastAsia="Times New Roman" w:hAnsi="Times New Roman" w:cs="Times New Roman"/>
          <w:sz w:val="24"/>
          <w:szCs w:val="24"/>
        </w:rPr>
        <w:t>на пазара ЕЕО по чл. 21е, ал. 2, т. 8, определено в глава пета "а" и в наредбата по чл. 21д, ал. 1 и ограничаване на производството и пускането на пазара на локални антисептици и медицински изделия съответно по т. 8 и 9 от част А на приложение II към Регла</w:t>
      </w:r>
      <w:r>
        <w:rPr>
          <w:rFonts w:ascii="Times New Roman" w:eastAsia="Times New Roman" w:hAnsi="Times New Roman" w:cs="Times New Roman"/>
          <w:sz w:val="24"/>
          <w:szCs w:val="24"/>
        </w:rPr>
        <w:t>мент (ЕС) 2017/852;</w:t>
      </w:r>
    </w:p>
    <w:p w:rsidR="00000000" w:rsidRDefault="00CA5BA7">
      <w:pPr>
        <w:spacing w:after="0" w:line="240" w:lineRule="auto"/>
        <w:ind w:firstLine="851"/>
        <w:divId w:val="2105034524"/>
        <w:rPr>
          <w:rFonts w:ascii="Times New Roman" w:eastAsia="Times New Roman" w:hAnsi="Times New Roman" w:cs="Times New Roman"/>
          <w:sz w:val="24"/>
          <w:szCs w:val="24"/>
        </w:rPr>
      </w:pPr>
      <w:r>
        <w:rPr>
          <w:rFonts w:ascii="Times New Roman" w:eastAsia="Times New Roman" w:hAnsi="Times New Roman" w:cs="Times New Roman"/>
          <w:sz w:val="24"/>
          <w:szCs w:val="24"/>
        </w:rPr>
        <w:t>25. (нова - ДВ, бр. 102 от 2015 г.) докладване на подозрителни транзакции или опити за такива и на значителни липси и кражби на веществата, посочени в Приложение I и Приложение II на Регламент (ЕС) № 98/2013;</w:t>
      </w:r>
    </w:p>
    <w:p w:rsidR="00000000" w:rsidRDefault="00CA5BA7">
      <w:pPr>
        <w:spacing w:after="0" w:line="240" w:lineRule="auto"/>
        <w:ind w:firstLine="851"/>
        <w:divId w:val="704603606"/>
        <w:rPr>
          <w:rFonts w:ascii="Times New Roman" w:eastAsia="Times New Roman" w:hAnsi="Times New Roman" w:cs="Times New Roman"/>
          <w:sz w:val="24"/>
          <w:szCs w:val="24"/>
        </w:rPr>
      </w:pPr>
      <w:r>
        <w:rPr>
          <w:rFonts w:ascii="Times New Roman" w:eastAsia="Times New Roman" w:hAnsi="Times New Roman" w:cs="Times New Roman"/>
          <w:sz w:val="24"/>
          <w:szCs w:val="24"/>
        </w:rPr>
        <w:t>26. (нова - ДВ, бр. 53 от 2</w:t>
      </w:r>
      <w:r>
        <w:rPr>
          <w:rFonts w:ascii="Times New Roman" w:eastAsia="Times New Roman" w:hAnsi="Times New Roman" w:cs="Times New Roman"/>
          <w:sz w:val="24"/>
          <w:szCs w:val="24"/>
        </w:rPr>
        <w:t xml:space="preserve">018 г., в сила от 26.06.2018 г.) забрана за производство, пускане на пазара и употреба на козметични продукти и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с добавен живак, посочени съответно в т. 7 и 8, и продукти по т. 9 от част А на приложение II към Регламент (ЕС) 2017/852;</w:t>
      </w:r>
    </w:p>
    <w:p w:rsidR="00000000" w:rsidRDefault="00CA5BA7">
      <w:pPr>
        <w:spacing w:after="0" w:line="240" w:lineRule="auto"/>
        <w:ind w:firstLine="851"/>
        <w:divId w:val="1710566789"/>
        <w:rPr>
          <w:rFonts w:ascii="Times New Roman" w:eastAsia="Times New Roman" w:hAnsi="Times New Roman" w:cs="Times New Roman"/>
          <w:sz w:val="24"/>
          <w:szCs w:val="24"/>
        </w:rPr>
      </w:pPr>
      <w:r>
        <w:rPr>
          <w:rFonts w:ascii="Times New Roman" w:eastAsia="Times New Roman" w:hAnsi="Times New Roman" w:cs="Times New Roman"/>
          <w:sz w:val="24"/>
          <w:szCs w:val="24"/>
        </w:rPr>
        <w:t>27. (нова - Д</w:t>
      </w:r>
      <w:r>
        <w:rPr>
          <w:rFonts w:ascii="Times New Roman" w:eastAsia="Times New Roman" w:hAnsi="Times New Roman" w:cs="Times New Roman"/>
          <w:sz w:val="24"/>
          <w:szCs w:val="24"/>
        </w:rPr>
        <w:t>В, бр. 53 от 2018 г., в сила от 26.06.2018 г.) забрана за производство на продукти с добавен живак по т. 1 - 6 и 9 от част А на приложение IІ съгласно чл. 5 от Регламент (ЕС) 2017/852;</w:t>
      </w:r>
    </w:p>
    <w:p w:rsidR="00000000" w:rsidRDefault="00CA5BA7">
      <w:pPr>
        <w:spacing w:after="0" w:line="240" w:lineRule="auto"/>
        <w:ind w:firstLine="851"/>
        <w:divId w:val="172884256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(нова - ДВ, бр. 53 от 2018 г., в сила от 26.06.2018 г.) забрана за </w:t>
      </w:r>
      <w:r>
        <w:rPr>
          <w:rFonts w:ascii="Times New Roman" w:eastAsia="Times New Roman" w:hAnsi="Times New Roman" w:cs="Times New Roman"/>
          <w:sz w:val="24"/>
          <w:szCs w:val="24"/>
        </w:rPr>
        <w:t xml:space="preserve">употребата на живак и живачни съединения в производствените процеси по част I на приложение III съгласно чл. 7 от Регламент (ЕС) 2017/852, считана от датите, определени в същото приложение, с изключение на употребата им в производствените процеси, по част </w:t>
      </w:r>
      <w:r>
        <w:rPr>
          <w:rFonts w:ascii="Times New Roman" w:eastAsia="Times New Roman" w:hAnsi="Times New Roman" w:cs="Times New Roman"/>
          <w:sz w:val="24"/>
          <w:szCs w:val="24"/>
        </w:rPr>
        <w:t>II на приложение III, при изпълнение на посочените в същото приложение условия;</w:t>
      </w:r>
    </w:p>
    <w:p w:rsidR="00000000" w:rsidRDefault="00CA5BA7">
      <w:pPr>
        <w:spacing w:after="0" w:line="240" w:lineRule="auto"/>
        <w:ind w:firstLine="851"/>
        <w:divId w:val="1133448709"/>
        <w:rPr>
          <w:rFonts w:ascii="Times New Roman" w:eastAsia="Times New Roman" w:hAnsi="Times New Roman" w:cs="Times New Roman"/>
          <w:sz w:val="24"/>
          <w:szCs w:val="24"/>
        </w:rPr>
      </w:pPr>
      <w:r>
        <w:rPr>
          <w:rFonts w:ascii="Times New Roman" w:eastAsia="Times New Roman" w:hAnsi="Times New Roman" w:cs="Times New Roman"/>
          <w:sz w:val="24"/>
          <w:szCs w:val="24"/>
        </w:rPr>
        <w:t>29. (нова - ДВ, бр. 53 от 2018 г., в сила от 26.06.2018 г.) екологосъобразно междинно съхранение на живак, живачни съединения и смеси на живака съгласно чл. 7, ал. 3 от Регламе</w:t>
      </w:r>
      <w:r>
        <w:rPr>
          <w:rFonts w:ascii="Times New Roman" w:eastAsia="Times New Roman" w:hAnsi="Times New Roman" w:cs="Times New Roman"/>
          <w:sz w:val="24"/>
          <w:szCs w:val="24"/>
        </w:rPr>
        <w:t>нт (ЕС) 2017/852;</w:t>
      </w:r>
    </w:p>
    <w:p w:rsidR="00000000" w:rsidRDefault="00CA5BA7">
      <w:pPr>
        <w:spacing w:after="0" w:line="240" w:lineRule="auto"/>
        <w:ind w:firstLine="851"/>
        <w:divId w:val="1942298001"/>
        <w:rPr>
          <w:rFonts w:ascii="Times New Roman" w:eastAsia="Times New Roman" w:hAnsi="Times New Roman" w:cs="Times New Roman"/>
          <w:sz w:val="24"/>
          <w:szCs w:val="24"/>
        </w:rPr>
      </w:pPr>
      <w:r>
        <w:rPr>
          <w:rFonts w:ascii="Times New Roman" w:eastAsia="Times New Roman" w:hAnsi="Times New Roman" w:cs="Times New Roman"/>
          <w:sz w:val="24"/>
          <w:szCs w:val="24"/>
        </w:rPr>
        <w:t>30. (нова - ДВ, бр. 53 от 2018 г., в сила от 26.06.2018 г.) производство на нови продукти с добавен живак и нови производствени процеси, включващи употребата на живак или живачни съединения, получили разрешение съгласно чл. 8 (6) от Регла</w:t>
      </w:r>
      <w:r>
        <w:rPr>
          <w:rFonts w:ascii="Times New Roman" w:eastAsia="Times New Roman" w:hAnsi="Times New Roman" w:cs="Times New Roman"/>
          <w:sz w:val="24"/>
          <w:szCs w:val="24"/>
        </w:rPr>
        <w:t>мент (ЕС) 2017/852;</w:t>
      </w:r>
    </w:p>
    <w:p w:rsidR="00000000" w:rsidRDefault="00CA5BA7">
      <w:pPr>
        <w:spacing w:after="0" w:line="240" w:lineRule="auto"/>
        <w:ind w:firstLine="851"/>
        <w:divId w:val="144194840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 (нова - ДВ, бр. 53 от 2018 г., в сила от 26.06.2018 г.) забрана за ръчен и </w:t>
      </w:r>
      <w:proofErr w:type="spellStart"/>
      <w:r>
        <w:rPr>
          <w:rFonts w:ascii="Times New Roman" w:eastAsia="Times New Roman" w:hAnsi="Times New Roman" w:cs="Times New Roman"/>
          <w:sz w:val="24"/>
          <w:szCs w:val="24"/>
        </w:rPr>
        <w:t>дребномащабен</w:t>
      </w:r>
      <w:proofErr w:type="spellEnd"/>
      <w:r>
        <w:rPr>
          <w:rFonts w:ascii="Times New Roman" w:eastAsia="Times New Roman" w:hAnsi="Times New Roman" w:cs="Times New Roman"/>
          <w:sz w:val="24"/>
          <w:szCs w:val="24"/>
        </w:rPr>
        <w:t xml:space="preserve"> добив и преработка на злато, при които се използва амалгамиране с живак за извличане на златото от рудата съгласно чл. 9 от Регламент (ЕС) 2017</w:t>
      </w:r>
      <w:r>
        <w:rPr>
          <w:rFonts w:ascii="Times New Roman" w:eastAsia="Times New Roman" w:hAnsi="Times New Roman" w:cs="Times New Roman"/>
          <w:sz w:val="24"/>
          <w:szCs w:val="24"/>
        </w:rPr>
        <w:t>/852;</w:t>
      </w:r>
    </w:p>
    <w:p w:rsidR="00000000" w:rsidRDefault="00CA5BA7">
      <w:pPr>
        <w:spacing w:after="0" w:line="240" w:lineRule="auto"/>
        <w:ind w:firstLine="851"/>
        <w:divId w:val="1539970543"/>
        <w:rPr>
          <w:rFonts w:ascii="Times New Roman" w:eastAsia="Times New Roman" w:hAnsi="Times New Roman" w:cs="Times New Roman"/>
          <w:sz w:val="24"/>
          <w:szCs w:val="24"/>
        </w:rPr>
      </w:pPr>
      <w:r>
        <w:rPr>
          <w:rFonts w:ascii="Times New Roman" w:eastAsia="Times New Roman" w:hAnsi="Times New Roman" w:cs="Times New Roman"/>
          <w:sz w:val="24"/>
          <w:szCs w:val="24"/>
        </w:rPr>
        <w:t>32. (нова - ДВ, бр. 53 от 2018 г., в сила от 26.06.2018 г.) забрана за пускане на пазара на продукти с добавен живак по т. 1 от част А на приложение II към Регламент (ЕС) 2017/852;</w:t>
      </w:r>
    </w:p>
    <w:p w:rsidR="00000000" w:rsidRDefault="00CA5BA7">
      <w:pPr>
        <w:spacing w:after="0" w:line="240" w:lineRule="auto"/>
        <w:ind w:firstLine="851"/>
        <w:divId w:val="1832676209"/>
        <w:rPr>
          <w:rFonts w:ascii="Times New Roman" w:eastAsia="Times New Roman" w:hAnsi="Times New Roman" w:cs="Times New Roman"/>
          <w:sz w:val="24"/>
          <w:szCs w:val="24"/>
        </w:rPr>
      </w:pPr>
      <w:r>
        <w:rPr>
          <w:rFonts w:ascii="Times New Roman" w:eastAsia="Times New Roman" w:hAnsi="Times New Roman" w:cs="Times New Roman"/>
          <w:sz w:val="24"/>
          <w:szCs w:val="24"/>
        </w:rPr>
        <w:t>33. (нова - ДВ, бр. 53 от 2018 г., в сила от 26.06.2018 г.) поддържан</w:t>
      </w:r>
      <w:r>
        <w:rPr>
          <w:rFonts w:ascii="Times New Roman" w:eastAsia="Times New Roman" w:hAnsi="Times New Roman" w:cs="Times New Roman"/>
          <w:sz w:val="24"/>
          <w:szCs w:val="24"/>
        </w:rPr>
        <w:t>е на информация по чл. 20д, т. 2.</w:t>
      </w:r>
    </w:p>
    <w:p w:rsidR="00000000" w:rsidRDefault="00CA5BA7">
      <w:pPr>
        <w:spacing w:after="0" w:line="240" w:lineRule="auto"/>
        <w:ind w:firstLine="851"/>
        <w:divId w:val="2138908113"/>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53 от 2018 г., в сила от 26.06.2018 г.) При освобождаването по чл. 3а на контрол подлежи и спазването на изискванията и мерките, определени с наредбата по чл. 20а, ал. 3 и в разрешението съгласно чл. 20</w:t>
      </w:r>
      <w:r>
        <w:rPr>
          <w:rFonts w:ascii="Times New Roman" w:eastAsia="Times New Roman" w:hAnsi="Times New Roman" w:cs="Times New Roman"/>
          <w:sz w:val="24"/>
          <w:szCs w:val="24"/>
        </w:rPr>
        <w:t>а, ал. 5, за:</w:t>
      </w:r>
    </w:p>
    <w:p w:rsidR="00000000" w:rsidRDefault="00CA5BA7">
      <w:pPr>
        <w:spacing w:after="0" w:line="240" w:lineRule="auto"/>
        <w:ind w:firstLine="851"/>
        <w:divId w:val="121523612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предотвратяване или ограничаване на вредното въздействие върху околната среда;</w:t>
      </w:r>
    </w:p>
    <w:p w:rsidR="00000000" w:rsidRDefault="00CA5BA7">
      <w:pPr>
        <w:spacing w:after="0" w:line="240" w:lineRule="auto"/>
        <w:ind w:firstLine="851"/>
        <w:divId w:val="11594687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предотвратяване или ограничаване на вредното въздействие върху човешкото здраве.</w:t>
      </w:r>
    </w:p>
    <w:p w:rsidR="00000000" w:rsidRDefault="00CA5BA7">
      <w:pPr>
        <w:spacing w:after="0" w:line="240" w:lineRule="auto"/>
        <w:divId w:val="2046058633"/>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427386669"/>
        <w:rPr>
          <w:rFonts w:ascii="Times New Roman" w:eastAsia="Times New Roman" w:hAnsi="Times New Roman" w:cs="Times New Roman"/>
          <w:sz w:val="24"/>
          <w:szCs w:val="24"/>
        </w:rPr>
      </w:pPr>
      <w:r>
        <w:rPr>
          <w:rFonts w:ascii="Times New Roman" w:eastAsia="Times New Roman" w:hAnsi="Times New Roman" w:cs="Times New Roman"/>
          <w:sz w:val="24"/>
          <w:szCs w:val="24"/>
        </w:rPr>
        <w:t>Чл. 26. (Изм. - ДВ, бр. 63 от 2010 г., в сила от 13.08.2010 г.) (1) Конт</w:t>
      </w:r>
      <w:r>
        <w:rPr>
          <w:rFonts w:ascii="Times New Roman" w:eastAsia="Times New Roman" w:hAnsi="Times New Roman" w:cs="Times New Roman"/>
          <w:sz w:val="24"/>
          <w:szCs w:val="24"/>
        </w:rPr>
        <w:t>ролът по този закон е превантивен, текущ и последващ.</w:t>
      </w:r>
    </w:p>
    <w:p w:rsidR="00000000" w:rsidRDefault="00CA5BA7">
      <w:pPr>
        <w:spacing w:after="0" w:line="240" w:lineRule="auto"/>
        <w:ind w:firstLine="851"/>
        <w:divId w:val="12206335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Превантивният контрол се осъществява чрез процедурите за издаване на разрешение за пускане на пазара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реда на глава четвърта.</w:t>
      </w:r>
    </w:p>
    <w:p w:rsidR="00000000" w:rsidRDefault="00CA5BA7">
      <w:pPr>
        <w:spacing w:after="0" w:line="240" w:lineRule="auto"/>
        <w:ind w:firstLine="851"/>
        <w:divId w:val="1249315078"/>
        <w:rPr>
          <w:rFonts w:ascii="Times New Roman" w:eastAsia="Times New Roman" w:hAnsi="Times New Roman" w:cs="Times New Roman"/>
          <w:sz w:val="24"/>
          <w:szCs w:val="24"/>
        </w:rPr>
      </w:pPr>
      <w:r>
        <w:rPr>
          <w:rFonts w:ascii="Times New Roman" w:eastAsia="Times New Roman" w:hAnsi="Times New Roman" w:cs="Times New Roman"/>
          <w:sz w:val="24"/>
          <w:szCs w:val="24"/>
        </w:rPr>
        <w:t>(3) Текущият контрол се осъществява с извършване на:</w:t>
      </w:r>
    </w:p>
    <w:p w:rsidR="00000000" w:rsidRDefault="00CA5BA7">
      <w:pPr>
        <w:spacing w:after="0" w:line="240" w:lineRule="auto"/>
        <w:ind w:firstLine="851"/>
        <w:divId w:val="1047215298"/>
        <w:rPr>
          <w:rFonts w:ascii="Times New Roman" w:eastAsia="Times New Roman" w:hAnsi="Times New Roman" w:cs="Times New Roman"/>
          <w:sz w:val="24"/>
          <w:szCs w:val="24"/>
        </w:rPr>
      </w:pPr>
      <w:r>
        <w:rPr>
          <w:rFonts w:ascii="Times New Roman" w:eastAsia="Times New Roman" w:hAnsi="Times New Roman" w:cs="Times New Roman"/>
          <w:sz w:val="24"/>
          <w:szCs w:val="24"/>
        </w:rPr>
        <w:t>1. планови проверки въз основа на годишен план за контролната дейност;</w:t>
      </w:r>
    </w:p>
    <w:p w:rsidR="00000000" w:rsidRDefault="00CA5BA7">
      <w:pPr>
        <w:spacing w:after="0" w:line="240" w:lineRule="auto"/>
        <w:ind w:firstLine="851"/>
        <w:divId w:val="1720975531"/>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проверки по жалби и сигнали на физически или юридически лица;</w:t>
      </w:r>
    </w:p>
    <w:p w:rsidR="00000000" w:rsidRDefault="00CA5BA7">
      <w:pPr>
        <w:spacing w:after="0" w:line="240" w:lineRule="auto"/>
        <w:ind w:firstLine="851"/>
        <w:divId w:val="370544372"/>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проверки в случай на съмнение;</w:t>
      </w:r>
    </w:p>
    <w:p w:rsidR="00000000" w:rsidRDefault="00CA5BA7">
      <w:pPr>
        <w:spacing w:after="0" w:line="240" w:lineRule="auto"/>
        <w:ind w:firstLine="851"/>
        <w:divId w:val="8297577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проверки по запитване на Европейската агенция по химикали или компетентен орган на </w:t>
      </w:r>
      <w:r>
        <w:rPr>
          <w:rFonts w:ascii="Times New Roman" w:eastAsia="Times New Roman" w:hAnsi="Times New Roman" w:cs="Times New Roman"/>
          <w:sz w:val="24"/>
          <w:szCs w:val="24"/>
        </w:rPr>
        <w:t>друга държава - членка на Европейския съюз, или друга държава - страна по споразумението за Европейското икономическо пространство.</w:t>
      </w:r>
    </w:p>
    <w:p w:rsidR="00000000" w:rsidRDefault="00CA5BA7">
      <w:pPr>
        <w:spacing w:after="0" w:line="240" w:lineRule="auto"/>
        <w:ind w:firstLine="851"/>
        <w:divId w:val="346441433"/>
        <w:rPr>
          <w:rFonts w:ascii="Times New Roman" w:eastAsia="Times New Roman" w:hAnsi="Times New Roman" w:cs="Times New Roman"/>
          <w:sz w:val="24"/>
          <w:szCs w:val="24"/>
        </w:rPr>
      </w:pPr>
      <w:r>
        <w:rPr>
          <w:rFonts w:ascii="Times New Roman" w:eastAsia="Times New Roman" w:hAnsi="Times New Roman" w:cs="Times New Roman"/>
          <w:sz w:val="24"/>
          <w:szCs w:val="24"/>
        </w:rPr>
        <w:t>(4) Последващият контрол се осъществява чрез проследяване изпълнението на предписанията, дадени на контролираните лица по вр</w:t>
      </w:r>
      <w:r>
        <w:rPr>
          <w:rFonts w:ascii="Times New Roman" w:eastAsia="Times New Roman" w:hAnsi="Times New Roman" w:cs="Times New Roman"/>
          <w:sz w:val="24"/>
          <w:szCs w:val="24"/>
        </w:rPr>
        <w:t>еме на извършването на контрола, и на наложените по реда на този закон принудителни административни мерки.</w:t>
      </w:r>
    </w:p>
    <w:p w:rsidR="00000000" w:rsidRDefault="00CA5BA7">
      <w:pPr>
        <w:spacing w:after="0" w:line="240" w:lineRule="auto"/>
        <w:ind w:firstLine="851"/>
        <w:divId w:val="5402829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Контролът се осъществява чрез извършване на проверки по документи и на място, </w:t>
      </w:r>
      <w:proofErr w:type="spellStart"/>
      <w:r>
        <w:rPr>
          <w:rFonts w:ascii="Times New Roman" w:eastAsia="Times New Roman" w:hAnsi="Times New Roman" w:cs="Times New Roman"/>
          <w:sz w:val="24"/>
          <w:szCs w:val="24"/>
        </w:rPr>
        <w:t>пробовземане</w:t>
      </w:r>
      <w:proofErr w:type="spellEnd"/>
      <w:r>
        <w:rPr>
          <w:rFonts w:ascii="Times New Roman" w:eastAsia="Times New Roman" w:hAnsi="Times New Roman" w:cs="Times New Roman"/>
          <w:sz w:val="24"/>
          <w:szCs w:val="24"/>
        </w:rPr>
        <w:t>, лабораторни анализи, наблюдения и измервания.</w:t>
      </w:r>
    </w:p>
    <w:p w:rsidR="00000000" w:rsidRDefault="00CA5BA7">
      <w:pPr>
        <w:spacing w:after="0" w:line="240" w:lineRule="auto"/>
        <w:ind w:firstLine="851"/>
        <w:divId w:val="507869584"/>
        <w:rPr>
          <w:rFonts w:ascii="Times New Roman" w:eastAsia="Times New Roman" w:hAnsi="Times New Roman" w:cs="Times New Roman"/>
          <w:sz w:val="24"/>
          <w:szCs w:val="24"/>
        </w:rPr>
      </w:pPr>
      <w:r>
        <w:rPr>
          <w:rFonts w:ascii="Times New Roman" w:eastAsia="Times New Roman" w:hAnsi="Times New Roman" w:cs="Times New Roman"/>
          <w:sz w:val="24"/>
          <w:szCs w:val="24"/>
        </w:rPr>
        <w:t>(6) (До</w:t>
      </w:r>
      <w:r>
        <w:rPr>
          <w:rFonts w:ascii="Times New Roman" w:eastAsia="Times New Roman" w:hAnsi="Times New Roman" w:cs="Times New Roman"/>
          <w:sz w:val="24"/>
          <w:szCs w:val="24"/>
        </w:rPr>
        <w:t>п. - ДВ, бр. 84 от 2012 г., в сила от 02.01.2013 г.) Контролът се осъществява чрез самостоятелни или съвместни проверки на органите по чл. 27, ал. 1, 2 и 4.</w:t>
      </w:r>
    </w:p>
    <w:p w:rsidR="00000000" w:rsidRDefault="00CA5BA7">
      <w:pPr>
        <w:spacing w:after="0" w:line="240" w:lineRule="auto"/>
        <w:ind w:firstLine="851"/>
        <w:divId w:val="1127621059"/>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осъществяването на контрол органите по чл. 27, ал. 1 и 2 съставят констативни протоколи.</w:t>
      </w:r>
    </w:p>
    <w:p w:rsidR="00000000" w:rsidRDefault="00CA5BA7">
      <w:pPr>
        <w:spacing w:after="0" w:line="240" w:lineRule="auto"/>
        <w:ind w:firstLine="851"/>
        <w:divId w:val="1256786909"/>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 В протоколите по ал. 7 се отразяват констатираните факти и обстоятелства и се дават задължителни предписания за отстраняване на установените несъответствия и нарушения с посочване на срокове и отговорници за изпълнението им.</w:t>
      </w:r>
    </w:p>
    <w:p w:rsidR="00000000" w:rsidRDefault="00CA5BA7">
      <w:pPr>
        <w:spacing w:after="0" w:line="240" w:lineRule="auto"/>
        <w:ind w:firstLine="851"/>
        <w:divId w:val="372079173"/>
        <w:rPr>
          <w:rFonts w:ascii="Times New Roman" w:eastAsia="Times New Roman" w:hAnsi="Times New Roman" w:cs="Times New Roman"/>
          <w:sz w:val="24"/>
          <w:szCs w:val="24"/>
        </w:rPr>
      </w:pPr>
      <w:r>
        <w:rPr>
          <w:rFonts w:ascii="Times New Roman" w:eastAsia="Times New Roman" w:hAnsi="Times New Roman" w:cs="Times New Roman"/>
          <w:sz w:val="24"/>
          <w:szCs w:val="24"/>
        </w:rPr>
        <w:t>(9) Министърът на околната ср</w:t>
      </w:r>
      <w:r>
        <w:rPr>
          <w:rFonts w:ascii="Times New Roman" w:eastAsia="Times New Roman" w:hAnsi="Times New Roman" w:cs="Times New Roman"/>
          <w:sz w:val="24"/>
          <w:szCs w:val="24"/>
        </w:rPr>
        <w:t>еда и водите, министърът на здравеопазването и министърът на труда и социалната политика в рамките на своите компетенции издават съвместни указания за провеждането на контрол по изпълнението на този закон, подзаконовите нормативни актове по неговото прилаг</w:t>
      </w:r>
      <w:r>
        <w:rPr>
          <w:rFonts w:ascii="Times New Roman" w:eastAsia="Times New Roman" w:hAnsi="Times New Roman" w:cs="Times New Roman"/>
          <w:sz w:val="24"/>
          <w:szCs w:val="24"/>
        </w:rPr>
        <w:t>ане и регламентите, посочени в чл. 1, т. 3.</w:t>
      </w:r>
    </w:p>
    <w:p w:rsidR="00000000" w:rsidRDefault="00CA5BA7">
      <w:pPr>
        <w:spacing w:after="0" w:line="240" w:lineRule="auto"/>
        <w:ind w:firstLine="851"/>
        <w:divId w:val="1302417495"/>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53 от 2018 г., в сила от 26.06.2018 г.) Министерството на околната среда и водите, Министерството на здравеопазването и Министерството на труда и социалната политика обменят информация за цел</w:t>
      </w:r>
      <w:r>
        <w:rPr>
          <w:rFonts w:ascii="Times New Roman" w:eastAsia="Times New Roman" w:hAnsi="Times New Roman" w:cs="Times New Roman"/>
          <w:sz w:val="24"/>
          <w:szCs w:val="24"/>
        </w:rPr>
        <w:t>ите на контрола по чл. 25, ал. 1, т. 2, 3 и 5 - 10.</w:t>
      </w:r>
    </w:p>
    <w:p w:rsidR="00000000" w:rsidRDefault="00CA5BA7">
      <w:pPr>
        <w:spacing w:after="0" w:line="240" w:lineRule="auto"/>
        <w:divId w:val="68329119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878587095"/>
        <w:rPr>
          <w:rFonts w:ascii="Times New Roman" w:eastAsia="Times New Roman" w:hAnsi="Times New Roman" w:cs="Times New Roman"/>
          <w:sz w:val="24"/>
          <w:szCs w:val="24"/>
        </w:rPr>
      </w:pPr>
      <w:r>
        <w:rPr>
          <w:rFonts w:ascii="Times New Roman" w:eastAsia="Times New Roman" w:hAnsi="Times New Roman" w:cs="Times New Roman"/>
          <w:sz w:val="24"/>
          <w:szCs w:val="24"/>
        </w:rPr>
        <w:t>Чл. 27. (Изм. - ДВ, бр. 114 от 2003 г., в сила от 31.01.2004 г., изм. - ДВ, бр. 63 от 2010 г., в сила от 13.08.2010 г.) (1) (Изм. - ДВ, бр. 102 от 2015 г., изм. - ДВ, бр. 12 от 2017 г., изм. - ДВ, бр.</w:t>
      </w:r>
      <w:r>
        <w:rPr>
          <w:rFonts w:ascii="Times New Roman" w:eastAsia="Times New Roman" w:hAnsi="Times New Roman" w:cs="Times New Roman"/>
          <w:sz w:val="24"/>
          <w:szCs w:val="24"/>
        </w:rPr>
        <w:t xml:space="preserve"> 53 от 2018 г., в сила от 26.06.2018 г.) Министърът на околната среда и водите, директорите на регионалните инспекции по околната среда и водите или оправомощени от тях длъжностни лица упражняват контрол в случаите по чл. 25, ал. 1, т. 3 - 9, 13, 14, 15 - </w:t>
      </w:r>
      <w:r>
        <w:rPr>
          <w:rFonts w:ascii="Times New Roman" w:eastAsia="Times New Roman" w:hAnsi="Times New Roman" w:cs="Times New Roman"/>
          <w:sz w:val="24"/>
          <w:szCs w:val="24"/>
        </w:rPr>
        <w:t>17а, 27 - 31 и 33, както и чл. 25, ал. 2, т. 1 с цел опазване на околната среда.</w:t>
      </w:r>
    </w:p>
    <w:p w:rsidR="00000000" w:rsidRDefault="00CA5BA7">
      <w:pPr>
        <w:spacing w:after="0" w:line="240" w:lineRule="auto"/>
        <w:ind w:firstLine="851"/>
        <w:divId w:val="1072776394"/>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2015 г., изм. - ДВ, бр. 53 от 2018 г., в сила от 26.06.2018 г.) Органите на държавен здравен контрол по Закона за здравето упражняват контрол в случ</w:t>
      </w:r>
      <w:r>
        <w:rPr>
          <w:rFonts w:ascii="Times New Roman" w:eastAsia="Times New Roman" w:hAnsi="Times New Roman" w:cs="Times New Roman"/>
          <w:sz w:val="24"/>
          <w:szCs w:val="24"/>
        </w:rPr>
        <w:t>аите по чл. 25, ал. 1, т. 2, 2а, 3, 7, 10, 14а, 18 - 22, 26 и 33, както и чл. 25, ал. 2, т. 2 с цел опазване на здравето на населението.</w:t>
      </w:r>
    </w:p>
    <w:p w:rsidR="00000000" w:rsidRDefault="00CA5BA7">
      <w:pPr>
        <w:spacing w:after="0" w:line="240" w:lineRule="auto"/>
        <w:ind w:firstLine="851"/>
        <w:divId w:val="10893764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53 от 2018 г., в сила от 26.06.2018 г.) Органите на държавния контрол по Закона за защита на растен</w:t>
      </w:r>
      <w:r>
        <w:rPr>
          <w:rFonts w:ascii="Times New Roman" w:eastAsia="Times New Roman" w:hAnsi="Times New Roman" w:cs="Times New Roman"/>
          <w:sz w:val="24"/>
          <w:szCs w:val="24"/>
        </w:rPr>
        <w:t xml:space="preserve">ията осъществяват контрол върху класифицирането, опаковането и етикетирането и информационните листове за безопасност на пуснатите на пазара и предназначените за износ продукти за растителна защита по реда на Закона за защита на растенията, в т.ч. забрани </w:t>
      </w:r>
      <w:r>
        <w:rPr>
          <w:rFonts w:ascii="Times New Roman" w:eastAsia="Times New Roman" w:hAnsi="Times New Roman" w:cs="Times New Roman"/>
          <w:sz w:val="24"/>
          <w:szCs w:val="24"/>
        </w:rPr>
        <w:t>и ограничения за пестицидите с добавен живак по т. 8 от част А на приложение II към Регламент (ЕС) 2017/852.</w:t>
      </w:r>
    </w:p>
    <w:p w:rsidR="00000000" w:rsidRDefault="00CA5BA7">
      <w:pPr>
        <w:spacing w:after="0" w:line="240" w:lineRule="auto"/>
        <w:ind w:firstLine="851"/>
        <w:divId w:val="118158053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53 от 2018 г., в сила от 26.06.2018 г.) Агенция "Митници" упражнява контрол в случаите по чл. 25, ал. 1, т. 12 по реда на Регла</w:t>
      </w:r>
      <w:r>
        <w:rPr>
          <w:rFonts w:ascii="Times New Roman" w:eastAsia="Times New Roman" w:hAnsi="Times New Roman" w:cs="Times New Roman"/>
          <w:sz w:val="24"/>
          <w:szCs w:val="24"/>
        </w:rPr>
        <w:t>мент (ЕИО) № 2913/92 на Съвета относно създаване на Митнически кодекс на Общността и Регламент (ЕО) № 2454/93 на Комисията за определяне на разпоредби за прилагане на Регламент (ЕИО) № 2913/92 на Съвета относно създаване на Митнически кодекс на Общността.</w:t>
      </w:r>
    </w:p>
    <w:p w:rsidR="00000000" w:rsidRDefault="00CA5BA7">
      <w:pPr>
        <w:spacing w:after="0" w:line="240" w:lineRule="auto"/>
        <w:ind w:firstLine="851"/>
        <w:divId w:val="546259088"/>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53 от 2018 г., в сила от 26.06.2018 г.) Изпълнителната агенция "Главна инспекция по труда" към министъра на труда и социалната политика упражнява контрол по реда на Кодекса на труда в случаите по чл. 25, ал. 1, т. 11 с цел осигуряване н</w:t>
      </w:r>
      <w:r>
        <w:rPr>
          <w:rFonts w:ascii="Times New Roman" w:eastAsia="Times New Roman" w:hAnsi="Times New Roman" w:cs="Times New Roman"/>
          <w:sz w:val="24"/>
          <w:szCs w:val="24"/>
        </w:rPr>
        <w:t>а здравословни и безопасни условия на труд.</w:t>
      </w:r>
    </w:p>
    <w:p w:rsidR="00000000" w:rsidRDefault="00CA5BA7">
      <w:pPr>
        <w:spacing w:after="0" w:line="240" w:lineRule="auto"/>
        <w:ind w:firstLine="851"/>
        <w:divId w:val="5981096"/>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84 от 2012 г., в сила от 02.01.2013 г., изм. - ДВ, бр. 53 от 2018 г., в сила от 26.06.2018 г.) В случаите по чл. 25, ал. 1, т. 23 председателят на Държавната агенция за метрологичен и техничес</w:t>
      </w:r>
      <w:r>
        <w:rPr>
          <w:rFonts w:ascii="Times New Roman" w:eastAsia="Times New Roman" w:hAnsi="Times New Roman" w:cs="Times New Roman"/>
          <w:sz w:val="24"/>
          <w:szCs w:val="24"/>
        </w:rPr>
        <w:t>ки надзор или оправомощени от него длъжностни лица упражняват надзор на пазара по реда на глава четвърта от Закона за техническите изисквания към продуктите и в съответствие с глава III от Регламент (ЕО) № 765/2008.</w:t>
      </w:r>
    </w:p>
    <w:p w:rsidR="00000000" w:rsidRDefault="00CA5BA7">
      <w:pPr>
        <w:spacing w:after="0" w:line="240" w:lineRule="auto"/>
        <w:ind w:firstLine="851"/>
        <w:divId w:val="784428261"/>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84 от 2012 г., в сил</w:t>
      </w:r>
      <w:r>
        <w:rPr>
          <w:rFonts w:ascii="Times New Roman" w:eastAsia="Times New Roman" w:hAnsi="Times New Roman" w:cs="Times New Roman"/>
          <w:sz w:val="24"/>
          <w:szCs w:val="24"/>
        </w:rPr>
        <w:t>а от 02.01.2013 г., изм. - ДВ, бр. 53 от 2018 г., в сила от 26.06.2018 г.) В случаите по чл. 25, ал. 1, т. 24 изпълнителният директор на Изпълнителната агенция по лекарствата или оправомощени от него длъжностни лица упражняват надзор на пазара по реда на г</w:t>
      </w:r>
      <w:r>
        <w:rPr>
          <w:rFonts w:ascii="Times New Roman" w:eastAsia="Times New Roman" w:hAnsi="Times New Roman" w:cs="Times New Roman"/>
          <w:sz w:val="24"/>
          <w:szCs w:val="24"/>
        </w:rPr>
        <w:t>лава шеста от Закона за медицинските изделия и в съответствие с глава III от Регламент (ЕО) № 765/2008.</w:t>
      </w:r>
    </w:p>
    <w:p w:rsidR="00000000" w:rsidRDefault="00CA5BA7">
      <w:pPr>
        <w:spacing w:after="0" w:line="240" w:lineRule="auto"/>
        <w:ind w:firstLine="851"/>
        <w:divId w:val="112774719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102 от 2015 г., изм. - ДВ, бр. 53 от 2018 г., в сила от 26.06.2018 г.) В случаите по чл. 25, ал. 1, т. 25 министърът на вътрешните р</w:t>
      </w:r>
      <w:r>
        <w:rPr>
          <w:rFonts w:ascii="Times New Roman" w:eastAsia="Times New Roman" w:hAnsi="Times New Roman" w:cs="Times New Roman"/>
          <w:sz w:val="24"/>
          <w:szCs w:val="24"/>
        </w:rPr>
        <w:t>аботи или оправомощени от него длъжностни лица упражняват контрол по реда на Закона за Министерството на вътрешните работи.</w:t>
      </w:r>
    </w:p>
    <w:p w:rsidR="00000000" w:rsidRDefault="00CA5BA7">
      <w:pPr>
        <w:spacing w:after="0" w:line="240" w:lineRule="auto"/>
        <w:ind w:firstLine="851"/>
        <w:divId w:val="1813870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(Нова - ДВ, бр. 53 от 2018 г., в сила от 26.06.2018 г.) В случаите по чл. 25, ал. 1, т. 32 председателят на Комисията за защита </w:t>
      </w:r>
      <w:r>
        <w:rPr>
          <w:rFonts w:ascii="Times New Roman" w:eastAsia="Times New Roman" w:hAnsi="Times New Roman" w:cs="Times New Roman"/>
          <w:sz w:val="24"/>
          <w:szCs w:val="24"/>
        </w:rPr>
        <w:t>на потребителите или оправомощени от него длъжностни лица упражняват контрол по реда на Закона за защита на потребителите и в съответствие с чл. 5 от Регламент (ЕС) 2017/852.</w:t>
      </w:r>
    </w:p>
    <w:p w:rsidR="00000000" w:rsidRDefault="00CA5BA7">
      <w:pPr>
        <w:spacing w:after="0" w:line="240" w:lineRule="auto"/>
        <w:divId w:val="1442818"/>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24526524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28. (Изм. - ДВ, бр. 114 от 2003 г., в сила от 31.01.2004 г., изм. - ДВ, б</w:t>
      </w:r>
      <w:r>
        <w:rPr>
          <w:rFonts w:ascii="Times New Roman" w:eastAsia="Times New Roman" w:hAnsi="Times New Roman" w:cs="Times New Roman"/>
          <w:sz w:val="24"/>
          <w:szCs w:val="24"/>
        </w:rPr>
        <w:t>р. 82 от 2007 г.) (1) Органите по чл. 27, ал. 1 и 2 имат право:</w:t>
      </w:r>
    </w:p>
    <w:p w:rsidR="00000000" w:rsidRDefault="00CA5BA7">
      <w:pPr>
        <w:spacing w:after="0" w:line="240" w:lineRule="auto"/>
        <w:ind w:firstLine="851"/>
        <w:divId w:val="66810314"/>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63 от 2010 г., в сила от 13.08.2010 г., изм. - ДВ, бр. 12 от 2017 г.) на свободен достъп до предприятията и обектите, осъществяващи производство, пускане на пазара, употреба</w:t>
      </w:r>
      <w:r>
        <w:rPr>
          <w:rFonts w:ascii="Times New Roman" w:eastAsia="Times New Roman" w:hAnsi="Times New Roman" w:cs="Times New Roman"/>
          <w:sz w:val="24"/>
          <w:szCs w:val="24"/>
        </w:rPr>
        <w:t>, съхранение и износ на химични вещества в самостоятелен вид, в състава на смеси или в изделия и/или смеси;</w:t>
      </w:r>
    </w:p>
    <w:p w:rsidR="00000000" w:rsidRDefault="00CA5BA7">
      <w:pPr>
        <w:spacing w:after="0" w:line="240" w:lineRule="auto"/>
        <w:ind w:firstLine="851"/>
        <w:divId w:val="198188542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63 от 2010 г., в сила от 13.08.2010 г., изм. - ДВ, бр. 12 от 2017 г.) да изискват информация и документи и да вземат проби за лаб</w:t>
      </w:r>
      <w:r>
        <w:rPr>
          <w:rFonts w:ascii="Times New Roman" w:eastAsia="Times New Roman" w:hAnsi="Times New Roman" w:cs="Times New Roman"/>
          <w:sz w:val="24"/>
          <w:szCs w:val="24"/>
        </w:rPr>
        <w:t>ораторни анализи във връзка с производството, пускането на пазара, употребата, съхранението и износа на химични вещества в самостоятелен вид, в състава на смеси или в изделия и/или смеси;</w:t>
      </w:r>
    </w:p>
    <w:p w:rsidR="00000000" w:rsidRDefault="00CA5BA7">
      <w:pPr>
        <w:spacing w:after="0" w:line="240" w:lineRule="auto"/>
        <w:ind w:firstLine="851"/>
        <w:divId w:val="171268028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63 от 2010 г., в сила от 13.08.2010 г., изм. - ДВ</w:t>
      </w:r>
      <w:r>
        <w:rPr>
          <w:rFonts w:ascii="Times New Roman" w:eastAsia="Times New Roman" w:hAnsi="Times New Roman" w:cs="Times New Roman"/>
          <w:sz w:val="24"/>
          <w:szCs w:val="24"/>
        </w:rPr>
        <w:t>, бр. 12 от 2017 г.) да изискват информация за количествата произведени, внесени, изнесени, употребени и пуснати на пазара химични вещества в самостоятелен вид, в състава на смеси или в изделия и/или смеси;</w:t>
      </w:r>
    </w:p>
    <w:p w:rsidR="00000000" w:rsidRDefault="00CA5BA7">
      <w:pPr>
        <w:spacing w:after="0" w:line="240" w:lineRule="auto"/>
        <w:ind w:firstLine="851"/>
        <w:divId w:val="21404171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(изм. - ДВ, бр. 63 от 2010 г., в сила от 13.08.2010 г., изм. - ДВ, бр. 12 от 2017 г.) да изискват информация от производители, вносители, износители, потребители по веригата и дистрибутори на химични вещества в самостоятелен вид, в състава на смеси или </w:t>
      </w:r>
      <w:r>
        <w:rPr>
          <w:rFonts w:ascii="Times New Roman" w:eastAsia="Times New Roman" w:hAnsi="Times New Roman" w:cs="Times New Roman"/>
          <w:sz w:val="24"/>
          <w:szCs w:val="24"/>
        </w:rPr>
        <w:t>в изделия и/или смеси за идентичността на техните доставчици и потребители по веригата на доставки на химични вещества в самостоятелен вид, в състава на смеси или в изделия и/или смеси.</w:t>
      </w:r>
    </w:p>
    <w:p w:rsidR="00000000" w:rsidRDefault="00CA5BA7">
      <w:pPr>
        <w:spacing w:after="0" w:line="240" w:lineRule="auto"/>
        <w:ind w:firstLine="851"/>
        <w:divId w:val="1804956218"/>
        <w:rPr>
          <w:rFonts w:ascii="Times New Roman" w:eastAsia="Times New Roman" w:hAnsi="Times New Roman" w:cs="Times New Roman"/>
          <w:sz w:val="24"/>
          <w:szCs w:val="24"/>
        </w:rPr>
      </w:pPr>
      <w:r>
        <w:rPr>
          <w:rFonts w:ascii="Times New Roman" w:eastAsia="Times New Roman" w:hAnsi="Times New Roman" w:cs="Times New Roman"/>
          <w:sz w:val="24"/>
          <w:szCs w:val="24"/>
        </w:rPr>
        <w:t>(2) (Отм. - ДВ, бр. 63 от 2010 г., в сила от 13.08.2010 г.)</w:t>
      </w:r>
    </w:p>
    <w:p w:rsidR="00000000" w:rsidRDefault="00CA5BA7">
      <w:pPr>
        <w:spacing w:after="0" w:line="240" w:lineRule="auto"/>
        <w:ind w:firstLine="851"/>
        <w:divId w:val="10838376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w:t>
      </w:r>
      <w:r>
        <w:rPr>
          <w:rFonts w:ascii="Times New Roman" w:eastAsia="Times New Roman" w:hAnsi="Times New Roman" w:cs="Times New Roman"/>
          <w:sz w:val="24"/>
          <w:szCs w:val="24"/>
        </w:rPr>
        <w:t>- ДВ, бр. 63 от 2010 г., в сила от 13.08.2010 г.) Органът по чл. 27, ал. 4 има право:</w:t>
      </w:r>
    </w:p>
    <w:p w:rsidR="00000000" w:rsidRDefault="00CA5BA7">
      <w:pPr>
        <w:spacing w:after="0" w:line="240" w:lineRule="auto"/>
        <w:ind w:firstLine="851"/>
        <w:divId w:val="1035498386"/>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2015 г.) да изисква документи и информация и да взема проби за лабораторни анализи във връзка с вноса и износа на опасни химични вещества в само</w:t>
      </w:r>
      <w:r>
        <w:rPr>
          <w:rFonts w:ascii="Times New Roman" w:eastAsia="Times New Roman" w:hAnsi="Times New Roman" w:cs="Times New Roman"/>
          <w:sz w:val="24"/>
          <w:szCs w:val="24"/>
        </w:rPr>
        <w:t>стоятелен вид и в смеси от Приложения I и V на Регламент (ЕС) № 649/2012;</w:t>
      </w:r>
    </w:p>
    <w:p w:rsidR="00000000" w:rsidRDefault="00CA5BA7">
      <w:pPr>
        <w:spacing w:after="0" w:line="240" w:lineRule="auto"/>
        <w:ind w:firstLine="851"/>
        <w:divId w:val="110168661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2015 г.) при съмнение за нарушения на забраните и/или ограниченията, посочени в Приложение I или в Приложение V на Регламент (ЕС) № 649/2012 - да задържа ст</w:t>
      </w:r>
      <w:r>
        <w:rPr>
          <w:rFonts w:ascii="Times New Roman" w:eastAsia="Times New Roman" w:hAnsi="Times New Roman" w:cs="Times New Roman"/>
          <w:sz w:val="24"/>
          <w:szCs w:val="24"/>
        </w:rPr>
        <w:t xml:space="preserve">оката до получаване на становище от министъра на околната среда и водите или от оправомощено от него длъжностно лице, а при констатиране на нарушения - да връща веществата, смесите и/или изделията за сметка на износителя/вносителя или на оправомощеното за </w:t>
      </w:r>
      <w:r>
        <w:rPr>
          <w:rFonts w:ascii="Times New Roman" w:eastAsia="Times New Roman" w:hAnsi="Times New Roman" w:cs="Times New Roman"/>
          <w:sz w:val="24"/>
          <w:szCs w:val="24"/>
        </w:rPr>
        <w:t>износа/вноса лице.</w:t>
      </w:r>
    </w:p>
    <w:p w:rsidR="00000000" w:rsidRDefault="00CA5BA7">
      <w:pPr>
        <w:spacing w:after="0" w:line="240" w:lineRule="auto"/>
        <w:ind w:firstLine="851"/>
        <w:divId w:val="1166703871"/>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Органите по чл. 27 са длъжни да не разгласяват информацията, която представлява производствена или търговска тайна.</w:t>
      </w:r>
    </w:p>
    <w:p w:rsidR="00000000" w:rsidRDefault="00CA5BA7">
      <w:pPr>
        <w:spacing w:after="0" w:line="240" w:lineRule="auto"/>
        <w:ind w:firstLine="851"/>
        <w:divId w:val="2026588149"/>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63 от 2010 г., в сила от 13.08.2010 г., изм. - ДВ, бр. 12 от 2017 г.) Ако в резултат на лаборатор</w:t>
      </w:r>
      <w:r>
        <w:rPr>
          <w:rFonts w:ascii="Times New Roman" w:eastAsia="Times New Roman" w:hAnsi="Times New Roman" w:cs="Times New Roman"/>
          <w:sz w:val="24"/>
          <w:szCs w:val="24"/>
        </w:rPr>
        <w:t xml:space="preserve">ен анализ/анализи на химично вещество/химични вещества в самостоятелен вид, в смеси или в изделия, или на смес/смеси или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органите по чл. 27, ал. 1 и 2 установят нарушение по този закон, подзаконовите нормативни актове по неговото прилагане и</w:t>
      </w:r>
      <w:r>
        <w:rPr>
          <w:rFonts w:ascii="Times New Roman" w:eastAsia="Times New Roman" w:hAnsi="Times New Roman" w:cs="Times New Roman"/>
          <w:sz w:val="24"/>
          <w:szCs w:val="24"/>
        </w:rPr>
        <w:t xml:space="preserve"> по регламентите, посочени в чл. 1, т. 3, виновните лица заплащат разходите по извършените анализи.</w:t>
      </w:r>
    </w:p>
    <w:p w:rsidR="00000000" w:rsidRDefault="00CA5BA7">
      <w:pPr>
        <w:spacing w:after="0" w:line="240" w:lineRule="auto"/>
        <w:ind w:firstLine="851"/>
        <w:divId w:val="779952195"/>
        <w:rPr>
          <w:rFonts w:ascii="Times New Roman" w:eastAsia="Times New Roman" w:hAnsi="Times New Roman" w:cs="Times New Roman"/>
          <w:sz w:val="24"/>
          <w:szCs w:val="24"/>
        </w:rPr>
      </w:pPr>
      <w:r>
        <w:rPr>
          <w:rFonts w:ascii="Times New Roman" w:eastAsia="Times New Roman" w:hAnsi="Times New Roman" w:cs="Times New Roman"/>
          <w:sz w:val="24"/>
          <w:szCs w:val="24"/>
        </w:rPr>
        <w:t>(6) (Нова - ДВ, бр. 63 от 2010 г., в сила от 13.08.2010 г., изм. - ДВ, бр. 102 от 2015 г.) Когато се установи, че пуснато на пазара химично вещество в самос</w:t>
      </w:r>
      <w:r>
        <w:rPr>
          <w:rFonts w:ascii="Times New Roman" w:eastAsia="Times New Roman" w:hAnsi="Times New Roman" w:cs="Times New Roman"/>
          <w:sz w:val="24"/>
          <w:szCs w:val="24"/>
        </w:rPr>
        <w:t xml:space="preserve">тоятелен вид, в състава на смес или в изделие, смес и/или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не съответства на разпоредбите на този закон, подзаконовите нормативни актове по неговото прилагане и/или на регламентите, посочени в чл. 1, т. 3, и веществото, сместа и/или </w:t>
      </w:r>
      <w:proofErr w:type="spellStart"/>
      <w:r>
        <w:rPr>
          <w:rFonts w:ascii="Times New Roman" w:eastAsia="Times New Roman" w:hAnsi="Times New Roman" w:cs="Times New Roman"/>
          <w:sz w:val="24"/>
          <w:szCs w:val="24"/>
        </w:rPr>
        <w:t>биоцидът</w:t>
      </w:r>
      <w:proofErr w:type="spellEnd"/>
      <w:r>
        <w:rPr>
          <w:rFonts w:ascii="Times New Roman" w:eastAsia="Times New Roman" w:hAnsi="Times New Roman" w:cs="Times New Roman"/>
          <w:sz w:val="24"/>
          <w:szCs w:val="24"/>
        </w:rPr>
        <w:t xml:space="preserve"> представ</w:t>
      </w:r>
      <w:r>
        <w:rPr>
          <w:rFonts w:ascii="Times New Roman" w:eastAsia="Times New Roman" w:hAnsi="Times New Roman" w:cs="Times New Roman"/>
          <w:sz w:val="24"/>
          <w:szCs w:val="24"/>
        </w:rPr>
        <w:t>лява риск за здравето и безопасността на хората и/или околната среда, министърът на здравеопазването и/или министърът на околната среда и водите или оправомощени от тях длъжностни лица може да разпоредят незабавно и ефективно изтегляне на веществото, смест</w:t>
      </w:r>
      <w:r>
        <w:rPr>
          <w:rFonts w:ascii="Times New Roman" w:eastAsia="Times New Roman" w:hAnsi="Times New Roman" w:cs="Times New Roman"/>
          <w:sz w:val="24"/>
          <w:szCs w:val="24"/>
        </w:rPr>
        <w:t xml:space="preserve">а и/или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от пазара за сметка на лицата, отговорни за пускането на пазара или изземване от крайния потребител.</w:t>
      </w:r>
    </w:p>
    <w:p w:rsidR="00000000" w:rsidRDefault="00CA5BA7">
      <w:pPr>
        <w:spacing w:after="0" w:line="240" w:lineRule="auto"/>
        <w:ind w:firstLine="851"/>
        <w:divId w:val="9099242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(Нова - ДВ, бр. 63 от 2010 г., в сила от 13.08.2010 г., доп. - ДВ, бр. 102 от 2015 г.) Мерките по ал. 6 се предприемат, в случай че вси</w:t>
      </w:r>
      <w:r>
        <w:rPr>
          <w:rFonts w:ascii="Times New Roman" w:eastAsia="Times New Roman" w:hAnsi="Times New Roman" w:cs="Times New Roman"/>
          <w:sz w:val="24"/>
          <w:szCs w:val="24"/>
        </w:rPr>
        <w:t>чки предприети мерки не са били достатъчни, за да се предотврати или ограничи рискът за човешкото здраве и/или за околната среда.</w:t>
      </w:r>
    </w:p>
    <w:p w:rsidR="00000000" w:rsidRDefault="00CA5BA7">
      <w:pPr>
        <w:spacing w:after="0" w:line="240" w:lineRule="auto"/>
        <w:ind w:firstLine="851"/>
        <w:divId w:val="1327321794"/>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63 от 2010 г., в сила от 13.08.2010 г.) Митническите органи предоставят информация при поискване на органи</w:t>
      </w:r>
      <w:r>
        <w:rPr>
          <w:rFonts w:ascii="Times New Roman" w:eastAsia="Times New Roman" w:hAnsi="Times New Roman" w:cs="Times New Roman"/>
          <w:sz w:val="24"/>
          <w:szCs w:val="24"/>
        </w:rPr>
        <w:t>те по чл. 27, ал. 1 и 2 или на оправомощени от тях длъжностни лица относно вноса на химични вещества в самостоятелен вид и в смеси, които са предмет на разрешаване, и вноса на химични вещества и смеси, които са предмет на ограничаване съгласно Регламент (Е</w:t>
      </w:r>
      <w:r>
        <w:rPr>
          <w:rFonts w:ascii="Times New Roman" w:eastAsia="Times New Roman" w:hAnsi="Times New Roman" w:cs="Times New Roman"/>
          <w:sz w:val="24"/>
          <w:szCs w:val="24"/>
        </w:rPr>
        <w:t>О) № 1907/2006 (REACH), съгласно установен формат.</w:t>
      </w:r>
    </w:p>
    <w:p w:rsidR="00000000" w:rsidRDefault="00CA5BA7">
      <w:pPr>
        <w:spacing w:after="0" w:line="240" w:lineRule="auto"/>
        <w:divId w:val="15414896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768651693"/>
        <w:rPr>
          <w:rFonts w:ascii="Times New Roman" w:eastAsia="Times New Roman" w:hAnsi="Times New Roman" w:cs="Times New Roman"/>
          <w:sz w:val="24"/>
          <w:szCs w:val="24"/>
        </w:rPr>
      </w:pPr>
      <w:r>
        <w:rPr>
          <w:rFonts w:ascii="Times New Roman" w:eastAsia="Times New Roman" w:hAnsi="Times New Roman" w:cs="Times New Roman"/>
          <w:sz w:val="24"/>
          <w:szCs w:val="24"/>
        </w:rPr>
        <w:t>Чл. 29. (Предишен текст на чл. 30, изм. - ДВ, бр. 114 от 2003 г., в сила от 31.01.2004 г., изм. - ДВ, бр. 63 от 2010 г., в сила от 13.08.2010 г.) Държавен орган не може да забрани, ограничи или възпреп</w:t>
      </w:r>
      <w:r>
        <w:rPr>
          <w:rFonts w:ascii="Times New Roman" w:eastAsia="Times New Roman" w:hAnsi="Times New Roman" w:cs="Times New Roman"/>
          <w:sz w:val="24"/>
          <w:szCs w:val="24"/>
        </w:rPr>
        <w:t>ятства пускането на пазара на опасни химични вещества и смеси, които отговарят на изискванията на този закон.</w:t>
      </w:r>
    </w:p>
    <w:p w:rsidR="00000000" w:rsidRDefault="00CA5BA7">
      <w:pPr>
        <w:spacing w:after="0" w:line="240" w:lineRule="auto"/>
        <w:divId w:val="1399744535"/>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947805392"/>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(Предишен текст на чл. 29, изм. - ДВ, бр. 114 от 2003 г., в сила от 31.01.2004 г., изм. - ДВ, бр. 63 от 2010 г., в сила от 13.08.2</w:t>
      </w:r>
      <w:r>
        <w:rPr>
          <w:rFonts w:ascii="Times New Roman" w:eastAsia="Times New Roman" w:hAnsi="Times New Roman" w:cs="Times New Roman"/>
          <w:sz w:val="24"/>
          <w:szCs w:val="24"/>
        </w:rPr>
        <w:t>010 г.) При наличие на нова информация, че химично вещество и/или смес, които съответстват на разпоредбите на този закон, подзаконовите нормативни актове по неговото прилагане и на регламентите, посочени в чл. 1, т. 3, представляват непосредствена и голяма</w:t>
      </w:r>
      <w:r>
        <w:rPr>
          <w:rFonts w:ascii="Times New Roman" w:eastAsia="Times New Roman" w:hAnsi="Times New Roman" w:cs="Times New Roman"/>
          <w:sz w:val="24"/>
          <w:szCs w:val="24"/>
        </w:rPr>
        <w:t xml:space="preserve"> опасност за човешкото здраве и/или околната среда, органите по чл. 27, ал. 1 и 2 могат временно да забранят пускането на пазара и употребата им.</w:t>
      </w:r>
    </w:p>
    <w:p w:rsidR="00000000" w:rsidRDefault="00CA5BA7">
      <w:pPr>
        <w:spacing w:after="0" w:line="240" w:lineRule="auto"/>
        <w:ind w:firstLine="851"/>
        <w:divId w:val="32048827"/>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95 от 2006 г., в сила от 24.11.2006 г.) Министърът на здравеопазването и министърът на око</w:t>
      </w:r>
      <w:r>
        <w:rPr>
          <w:rFonts w:ascii="Times New Roman" w:eastAsia="Times New Roman" w:hAnsi="Times New Roman" w:cs="Times New Roman"/>
          <w:sz w:val="24"/>
          <w:szCs w:val="24"/>
        </w:rPr>
        <w:t xml:space="preserve">лната среда и водите в съответствие със своите правомощия могат временно да забранят пускането на пазара на </w:t>
      </w:r>
      <w:proofErr w:type="spellStart"/>
      <w:r>
        <w:rPr>
          <w:rFonts w:ascii="Times New Roman" w:eastAsia="Times New Roman" w:hAnsi="Times New Roman" w:cs="Times New Roman"/>
          <w:sz w:val="24"/>
          <w:szCs w:val="24"/>
        </w:rPr>
        <w:t>детергент</w:t>
      </w:r>
      <w:proofErr w:type="spellEnd"/>
      <w:r>
        <w:rPr>
          <w:rFonts w:ascii="Times New Roman" w:eastAsia="Times New Roman" w:hAnsi="Times New Roman" w:cs="Times New Roman"/>
          <w:sz w:val="24"/>
          <w:szCs w:val="24"/>
        </w:rPr>
        <w:t>, за който има основание да се смята, че въпреки че отговаря на изискванията на Регламент (ЕО) № 648/2004 на Европейския парламент и Съвета</w:t>
      </w:r>
      <w:r>
        <w:rPr>
          <w:rFonts w:ascii="Times New Roman" w:eastAsia="Times New Roman" w:hAnsi="Times New Roman" w:cs="Times New Roman"/>
          <w:sz w:val="24"/>
          <w:szCs w:val="24"/>
        </w:rPr>
        <w:t>, представлява риск за безопасността или здравето на хората или животните или за околната среда, както и да наложат временно изпълнението на специални условия.</w:t>
      </w:r>
    </w:p>
    <w:p w:rsidR="00000000" w:rsidRDefault="00CA5BA7">
      <w:pPr>
        <w:spacing w:after="0" w:line="240" w:lineRule="auto"/>
        <w:ind w:firstLine="851"/>
        <w:divId w:val="1040132234"/>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95 от 2006 г., в сила от 24.11.2006 г., изм. - ДВ, бр. 63 от 2010 г., в сила</w:t>
      </w:r>
      <w:r>
        <w:rPr>
          <w:rFonts w:ascii="Times New Roman" w:eastAsia="Times New Roman" w:hAnsi="Times New Roman" w:cs="Times New Roman"/>
          <w:sz w:val="24"/>
          <w:szCs w:val="24"/>
        </w:rPr>
        <w:t xml:space="preserve"> от 13.08.2010 г., изм. - ДВ, бр. 102 от 2015 г.) Министърът на здравеопазването и министърът на околната среда и водите в съответствие със своите правомощия могат временно да забранят или да ограничат употребата или търговията на разрешен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за който</w:t>
      </w:r>
      <w:r>
        <w:rPr>
          <w:rFonts w:ascii="Times New Roman" w:eastAsia="Times New Roman" w:hAnsi="Times New Roman" w:cs="Times New Roman"/>
          <w:sz w:val="24"/>
          <w:szCs w:val="24"/>
        </w:rPr>
        <w:t xml:space="preserve"> има основание да се смята, че представлява риск за здравето на хората или животните или за околната среда.</w:t>
      </w:r>
    </w:p>
    <w:p w:rsidR="00000000" w:rsidRDefault="00CA5BA7">
      <w:pPr>
        <w:spacing w:after="0" w:line="240" w:lineRule="auto"/>
        <w:ind w:firstLine="851"/>
        <w:divId w:val="1518621285"/>
        <w:rPr>
          <w:rFonts w:ascii="Times New Roman" w:eastAsia="Times New Roman" w:hAnsi="Times New Roman" w:cs="Times New Roman"/>
          <w:sz w:val="24"/>
          <w:szCs w:val="24"/>
        </w:rPr>
      </w:pPr>
      <w:r>
        <w:rPr>
          <w:rFonts w:ascii="Times New Roman" w:eastAsia="Times New Roman" w:hAnsi="Times New Roman" w:cs="Times New Roman"/>
          <w:sz w:val="24"/>
          <w:szCs w:val="24"/>
        </w:rPr>
        <w:t>(4) (Нова - ДВ, бр. 95 от 2006 г., в сила от 24.11.2006 г., изм. - ДВ, бр. 82 от 2007 г.) При налагане на мярка по ал. 1, 2 и 3 министърът на здраве</w:t>
      </w:r>
      <w:r>
        <w:rPr>
          <w:rFonts w:ascii="Times New Roman" w:eastAsia="Times New Roman" w:hAnsi="Times New Roman" w:cs="Times New Roman"/>
          <w:sz w:val="24"/>
          <w:szCs w:val="24"/>
        </w:rPr>
        <w:t>опазването и министърът на околната среда и водите незабавно информират Европейската комисия и държавите - членки на Европейския съюз, като излагат мотивите за своето решение.</w:t>
      </w:r>
    </w:p>
    <w:p w:rsidR="00000000" w:rsidRDefault="00CA5BA7">
      <w:pPr>
        <w:spacing w:after="0" w:line="240" w:lineRule="auto"/>
        <w:ind w:firstLine="851"/>
        <w:divId w:val="176891012"/>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(Предишна ал. 2, изм. - ДВ, бр. 95 от 2006 г., в сила от 24.11.2006 г., изм.</w:t>
      </w:r>
      <w:r>
        <w:rPr>
          <w:rFonts w:ascii="Times New Roman" w:eastAsia="Times New Roman" w:hAnsi="Times New Roman" w:cs="Times New Roman"/>
          <w:sz w:val="24"/>
          <w:szCs w:val="24"/>
        </w:rPr>
        <w:t xml:space="preserve"> - ДВ, бр. 63 от 2010 г., в сила от 13.08.2010 г., изм. - ДВ, бр. 102 от 2015 г.) При възникване на непосредствена опасност за човека и/или околната среда, която не може да бъде отстранена чрез други средства, министърът на здравеопазването по изключение м</w:t>
      </w:r>
      <w:r>
        <w:rPr>
          <w:rFonts w:ascii="Times New Roman" w:eastAsia="Times New Roman" w:hAnsi="Times New Roman" w:cs="Times New Roman"/>
          <w:sz w:val="24"/>
          <w:szCs w:val="24"/>
        </w:rPr>
        <w:t xml:space="preserve">оже да разреши по реда и в срока, предвидени в чл. 55 (1) от Регламент (ЕС) № 528/2012 предоставянето на пазара или употребата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който не отговаря на изискванията на глава четвърта.</w:t>
      </w:r>
    </w:p>
    <w:p w:rsidR="00000000" w:rsidRDefault="00CA5BA7">
      <w:pPr>
        <w:spacing w:after="0" w:line="240" w:lineRule="auto"/>
        <w:ind w:firstLine="851"/>
        <w:divId w:val="17363934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(Нова - ДВ, бр. 95 от 2006 г., в сила от 24.11.2006 г., изм. </w:t>
      </w:r>
      <w:r>
        <w:rPr>
          <w:rFonts w:ascii="Times New Roman" w:eastAsia="Times New Roman" w:hAnsi="Times New Roman" w:cs="Times New Roman"/>
          <w:sz w:val="24"/>
          <w:szCs w:val="24"/>
        </w:rPr>
        <w:t xml:space="preserve">- ДВ, бр. 63 от 2010 г., в сила от 13.08.2010 г.) Разрешението по ал. 5 се издава по предложение на Експертния съвет по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въз основа на оценки на биологичната ефективност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и токсикологичните и </w:t>
      </w:r>
      <w:proofErr w:type="spellStart"/>
      <w:r>
        <w:rPr>
          <w:rFonts w:ascii="Times New Roman" w:eastAsia="Times New Roman" w:hAnsi="Times New Roman" w:cs="Times New Roman"/>
          <w:sz w:val="24"/>
          <w:szCs w:val="24"/>
        </w:rPr>
        <w:t>екотоксикологичните</w:t>
      </w:r>
      <w:proofErr w:type="spellEnd"/>
      <w:r>
        <w:rPr>
          <w:rFonts w:ascii="Times New Roman" w:eastAsia="Times New Roman" w:hAnsi="Times New Roman" w:cs="Times New Roman"/>
          <w:sz w:val="24"/>
          <w:szCs w:val="24"/>
        </w:rPr>
        <w:t xml:space="preserve"> му свойства, прието с едино</w:t>
      </w:r>
      <w:r>
        <w:rPr>
          <w:rFonts w:ascii="Times New Roman" w:eastAsia="Times New Roman" w:hAnsi="Times New Roman" w:cs="Times New Roman"/>
          <w:sz w:val="24"/>
          <w:szCs w:val="24"/>
        </w:rPr>
        <w:t>душие.</w:t>
      </w:r>
    </w:p>
    <w:p w:rsidR="00000000" w:rsidRDefault="00CA5BA7">
      <w:pPr>
        <w:spacing w:after="0" w:line="240" w:lineRule="auto"/>
        <w:ind w:firstLine="851"/>
        <w:divId w:val="554970037"/>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95 от 2006 г., в сила от 24.11.2006 г., отм. - ДВ, бр. 102 от 2015 г.)</w:t>
      </w:r>
    </w:p>
    <w:p w:rsidR="00000000" w:rsidRDefault="00CA5BA7">
      <w:pPr>
        <w:spacing w:after="0" w:line="240" w:lineRule="auto"/>
        <w:ind w:firstLine="851"/>
        <w:divId w:val="14412195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(Нова - ДВ, бр. 95 от 2006 г., в сила от 24.11.2006 г., изм. - ДВ, бр. 102 от 2015 г.) За издаване на разрешение по ал. 5 заявителят заплаща такса по чл. </w:t>
      </w:r>
      <w:r>
        <w:rPr>
          <w:rFonts w:ascii="Times New Roman" w:eastAsia="Times New Roman" w:hAnsi="Times New Roman" w:cs="Times New Roman"/>
          <w:sz w:val="24"/>
          <w:szCs w:val="24"/>
        </w:rPr>
        <w:t>19, ал. 1, т. 20.</w:t>
      </w:r>
    </w:p>
    <w:p w:rsidR="00000000" w:rsidRDefault="00CA5BA7">
      <w:pPr>
        <w:spacing w:after="0" w:line="240" w:lineRule="auto"/>
        <w:ind w:firstLine="851"/>
        <w:divId w:val="240679265"/>
        <w:rPr>
          <w:rFonts w:ascii="Times New Roman" w:eastAsia="Times New Roman" w:hAnsi="Times New Roman" w:cs="Times New Roman"/>
          <w:sz w:val="24"/>
          <w:szCs w:val="24"/>
        </w:rPr>
      </w:pPr>
      <w:r>
        <w:rPr>
          <w:rFonts w:ascii="Times New Roman" w:eastAsia="Times New Roman" w:hAnsi="Times New Roman" w:cs="Times New Roman"/>
          <w:sz w:val="24"/>
          <w:szCs w:val="24"/>
        </w:rPr>
        <w:t>(9) (Нова - ДВ, бр. 95 от 2006 г., в сила от 01.01.2007 г., отм. - ДВ, бр. 102 от 2015 г.)</w:t>
      </w:r>
    </w:p>
    <w:p w:rsidR="00000000" w:rsidRDefault="00CA5BA7">
      <w:pPr>
        <w:spacing w:after="0" w:line="240" w:lineRule="auto"/>
        <w:ind w:firstLine="851"/>
        <w:divId w:val="630483426"/>
        <w:rPr>
          <w:rFonts w:ascii="Times New Roman" w:eastAsia="Times New Roman" w:hAnsi="Times New Roman" w:cs="Times New Roman"/>
          <w:sz w:val="24"/>
          <w:szCs w:val="24"/>
        </w:rPr>
      </w:pPr>
      <w:r>
        <w:rPr>
          <w:rFonts w:ascii="Times New Roman" w:eastAsia="Times New Roman" w:hAnsi="Times New Roman" w:cs="Times New Roman"/>
          <w:sz w:val="24"/>
          <w:szCs w:val="24"/>
        </w:rPr>
        <w:t>(10) (Нова - ДВ, бр. 95 от 2006 г., в сила от 01.01.2007 г., отм. - ДВ, бр. 102 от 2015 г.)</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050762027"/>
        <w:rPr>
          <w:rFonts w:ascii="Times New Roman" w:eastAsia="Times New Roman" w:hAnsi="Times New Roman" w:cs="Times New Roman"/>
          <w:sz w:val="24"/>
          <w:szCs w:val="24"/>
        </w:rPr>
      </w:pPr>
      <w:r>
        <w:rPr>
          <w:rFonts w:ascii="Times New Roman" w:eastAsia="Times New Roman" w:hAnsi="Times New Roman" w:cs="Times New Roman"/>
          <w:sz w:val="24"/>
          <w:szCs w:val="24"/>
        </w:rPr>
        <w:t>Чл. 30а. (Нов - ДВ, бр. 102 от 2015 г.) (1) Министъръ</w:t>
      </w:r>
      <w:r>
        <w:rPr>
          <w:rFonts w:ascii="Times New Roman" w:eastAsia="Times New Roman" w:hAnsi="Times New Roman" w:cs="Times New Roman"/>
          <w:sz w:val="24"/>
          <w:szCs w:val="24"/>
        </w:rPr>
        <w:t>т на здравеопазването по предложение на министъра на вътрешните работи може временно да забрани или да ограничи предоставянето, притежаването и използването на вещества, които не са включени в Приложение I и Приложение II на Регламент (ЕС) № 98/2013, в съо</w:t>
      </w:r>
      <w:r>
        <w:rPr>
          <w:rFonts w:ascii="Times New Roman" w:eastAsia="Times New Roman" w:hAnsi="Times New Roman" w:cs="Times New Roman"/>
          <w:sz w:val="24"/>
          <w:szCs w:val="24"/>
        </w:rPr>
        <w:t>тветствие с чл. 13 (1) от същия регламент.</w:t>
      </w:r>
    </w:p>
    <w:p w:rsidR="00000000" w:rsidRDefault="00CA5BA7">
      <w:pPr>
        <w:spacing w:after="0" w:line="240" w:lineRule="auto"/>
        <w:ind w:firstLine="851"/>
        <w:divId w:val="1804545468"/>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Министърът на здравеопазването по предложение на министъра на вътрешните работи може допълнително да ограничи или забрани предоставянето, притежаването и използването на вещества от Приложение I и Приложение I</w:t>
      </w:r>
      <w:r>
        <w:rPr>
          <w:rFonts w:ascii="Times New Roman" w:eastAsia="Times New Roman" w:hAnsi="Times New Roman" w:cs="Times New Roman"/>
          <w:sz w:val="24"/>
          <w:szCs w:val="24"/>
        </w:rPr>
        <w:t>I на Регламент (ЕС) № 98/2013 в съответствие с чл. 13 (2) и (3) от същия регламент.</w:t>
      </w:r>
    </w:p>
    <w:p w:rsidR="00000000" w:rsidRDefault="00CA5BA7">
      <w:pPr>
        <w:spacing w:after="0" w:line="240" w:lineRule="auto"/>
        <w:ind w:firstLine="851"/>
        <w:divId w:val="4884479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прилагане на мярка по ал. 1 и/или ал. 2 министърът на здравеопазването незабавно информира за това Европейската комисия и другите държави членки, като излага мотивите за своето решение.</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8901416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31. (Отм. - ДВ, бр. 91 от 2002 г., нов - ДВ, бр. 102 от </w:t>
      </w:r>
      <w:r>
        <w:rPr>
          <w:rFonts w:ascii="Times New Roman" w:eastAsia="Times New Roman" w:hAnsi="Times New Roman" w:cs="Times New Roman"/>
          <w:sz w:val="24"/>
          <w:szCs w:val="24"/>
        </w:rPr>
        <w:t>2015 г.) Контролът по Регламент (ЕС) № 528/2012 се осъществява при спазване на изискванията на Регламент (ЕО) № 765/2008.</w:t>
      </w:r>
    </w:p>
    <w:p w:rsidR="00000000" w:rsidRDefault="00CA5BA7">
      <w:pPr>
        <w:spacing w:after="0" w:line="240" w:lineRule="auto"/>
        <w:divId w:val="1058212977"/>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Глава осма.</w:t>
      </w:r>
      <w:r>
        <w:rPr>
          <w:rFonts w:ascii="Times New Roman" w:hAnsi="Times New Roman" w:cs="Times New Roman"/>
          <w:b/>
          <w:bCs/>
          <w:sz w:val="24"/>
          <w:szCs w:val="24"/>
        </w:rPr>
        <w:br/>
      </w:r>
      <w:r>
        <w:rPr>
          <w:rFonts w:ascii="Times New Roman" w:hAnsi="Times New Roman" w:cs="Times New Roman"/>
          <w:b/>
          <w:bCs/>
          <w:sz w:val="24"/>
          <w:szCs w:val="24"/>
        </w:rPr>
        <w:t>АДМИНИСТРАТИВНОНАКАЗАТЕЛНИ РАЗПОРЕДБИ</w:t>
      </w: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r>
      <w:r>
        <w:rPr>
          <w:rFonts w:ascii="Times New Roman" w:hAnsi="Times New Roman" w:cs="Times New Roman"/>
          <w:b/>
          <w:bCs/>
          <w:sz w:val="24"/>
          <w:szCs w:val="24"/>
        </w:rPr>
        <w:t>Принудителни административни мерки</w:t>
      </w:r>
    </w:p>
    <w:p w:rsidR="00000000" w:rsidRDefault="00CA5BA7">
      <w:pPr>
        <w:spacing w:after="0" w:line="240" w:lineRule="auto"/>
        <w:ind w:firstLine="851"/>
        <w:divId w:val="1426001266"/>
        <w:rPr>
          <w:rFonts w:ascii="Times New Roman" w:eastAsia="Times New Roman" w:hAnsi="Times New Roman" w:cs="Times New Roman"/>
          <w:sz w:val="24"/>
          <w:szCs w:val="24"/>
        </w:rPr>
      </w:pPr>
      <w:r>
        <w:rPr>
          <w:rFonts w:ascii="Times New Roman" w:eastAsia="Times New Roman" w:hAnsi="Times New Roman" w:cs="Times New Roman"/>
          <w:sz w:val="24"/>
          <w:szCs w:val="24"/>
        </w:rPr>
        <w:t>Чл. 32. (Изм. - ДВ, бр. 82 от 200</w:t>
      </w:r>
      <w:r>
        <w:rPr>
          <w:rFonts w:ascii="Times New Roman" w:eastAsia="Times New Roman" w:hAnsi="Times New Roman" w:cs="Times New Roman"/>
          <w:sz w:val="24"/>
          <w:szCs w:val="24"/>
        </w:rPr>
        <w:t>7 г.) За предотвратяване и преустановяване на административните нарушения по този закон, както и за предотвратяване и преустановяване на вредните последици от тях компетентните органи или оправомощени от тях лица прилагат принудителни административни мерки</w:t>
      </w:r>
      <w:r>
        <w:rPr>
          <w:rFonts w:ascii="Times New Roman" w:eastAsia="Times New Roman" w:hAnsi="Times New Roman" w:cs="Times New Roman"/>
          <w:sz w:val="24"/>
          <w:szCs w:val="24"/>
        </w:rPr>
        <w:t xml:space="preserve"> по реда на чл. 33.</w:t>
      </w:r>
    </w:p>
    <w:p w:rsidR="00000000" w:rsidRDefault="00CA5BA7">
      <w:pPr>
        <w:spacing w:after="0" w:line="240" w:lineRule="auto"/>
        <w:divId w:val="1439719864"/>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102944538"/>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(Изм. - ДВ, бр. 63 от 2010 г., в сила от 13.08.2010 г.) (1) (Изм. и доп. - ДВ, бр. 102 от 2015 г.) Министърът на околната среда и водите или оправомощени от него длъжностни лица в съответствие със своите правомощия спират пр</w:t>
      </w:r>
      <w:r>
        <w:rPr>
          <w:rFonts w:ascii="Times New Roman" w:eastAsia="Times New Roman" w:hAnsi="Times New Roman" w:cs="Times New Roman"/>
          <w:sz w:val="24"/>
          <w:szCs w:val="24"/>
        </w:rPr>
        <w:t xml:space="preserve">оизводството, </w:t>
      </w:r>
      <w:r>
        <w:rPr>
          <w:rFonts w:ascii="Times New Roman" w:eastAsia="Times New Roman" w:hAnsi="Times New Roman" w:cs="Times New Roman"/>
          <w:sz w:val="24"/>
          <w:szCs w:val="24"/>
        </w:rPr>
        <w:lastRenderedPageBreak/>
        <w:t>пускането на пазара, употребата и/или износа на химични вещества, смеси и/или изделия.</w:t>
      </w:r>
    </w:p>
    <w:p w:rsidR="00000000" w:rsidRDefault="00CA5BA7">
      <w:pPr>
        <w:spacing w:after="0" w:line="240" w:lineRule="auto"/>
        <w:ind w:firstLine="851"/>
        <w:divId w:val="94600433"/>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102 от 2015 г.) Директорите на регионалните здравни инспекции в съответствие със своите правомощия спират пускането на пазара и/или упо</w:t>
      </w:r>
      <w:r>
        <w:rPr>
          <w:rFonts w:ascii="Times New Roman" w:eastAsia="Times New Roman" w:hAnsi="Times New Roman" w:cs="Times New Roman"/>
          <w:sz w:val="24"/>
          <w:szCs w:val="24"/>
        </w:rPr>
        <w:t xml:space="preserve">требата на химични вещества, смеси, в т.ч.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и/или изделия.</w:t>
      </w:r>
    </w:p>
    <w:p w:rsidR="00000000" w:rsidRDefault="00CA5BA7">
      <w:pPr>
        <w:spacing w:after="0" w:line="240" w:lineRule="auto"/>
        <w:ind w:firstLine="851"/>
        <w:divId w:val="1411350216"/>
        <w:rPr>
          <w:rFonts w:ascii="Times New Roman" w:eastAsia="Times New Roman" w:hAnsi="Times New Roman" w:cs="Times New Roman"/>
          <w:sz w:val="24"/>
          <w:szCs w:val="24"/>
        </w:rPr>
      </w:pPr>
      <w:r>
        <w:rPr>
          <w:rFonts w:ascii="Times New Roman" w:eastAsia="Times New Roman" w:hAnsi="Times New Roman" w:cs="Times New Roman"/>
          <w:sz w:val="24"/>
          <w:szCs w:val="24"/>
        </w:rPr>
        <w:t>(3) Дейностите по ал. 1 и 2 се спират в срок до отстраняване на причината, довела до прилагане на принудителната административна мярка.</w:t>
      </w:r>
    </w:p>
    <w:p w:rsidR="00000000" w:rsidRDefault="00CA5BA7">
      <w:pPr>
        <w:spacing w:after="0" w:line="240" w:lineRule="auto"/>
        <w:ind w:firstLine="851"/>
        <w:divId w:val="20540351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Прилагането на принудителната административна мяр</w:t>
      </w:r>
      <w:r>
        <w:rPr>
          <w:rFonts w:ascii="Times New Roman" w:eastAsia="Times New Roman" w:hAnsi="Times New Roman" w:cs="Times New Roman"/>
          <w:sz w:val="24"/>
          <w:szCs w:val="24"/>
        </w:rPr>
        <w:t>ка се извършва с мотивирана заповед на органите по ал. 1 и 2.</w:t>
      </w:r>
    </w:p>
    <w:p w:rsidR="00000000" w:rsidRDefault="00CA5BA7">
      <w:pPr>
        <w:spacing w:after="0" w:line="240" w:lineRule="auto"/>
        <w:ind w:firstLine="851"/>
        <w:divId w:val="1545554646"/>
        <w:rPr>
          <w:rFonts w:ascii="Times New Roman" w:eastAsia="Times New Roman" w:hAnsi="Times New Roman" w:cs="Times New Roman"/>
          <w:sz w:val="24"/>
          <w:szCs w:val="24"/>
        </w:rPr>
      </w:pPr>
      <w:r>
        <w:rPr>
          <w:rFonts w:ascii="Times New Roman" w:eastAsia="Times New Roman" w:hAnsi="Times New Roman" w:cs="Times New Roman"/>
          <w:sz w:val="24"/>
          <w:szCs w:val="24"/>
        </w:rPr>
        <w:t>(5) В заповедта по ал. 4 се определя срокът на действие на принудителната административна мярка и начинът на прилагането ѝ.</w:t>
      </w:r>
    </w:p>
    <w:p w:rsidR="00000000" w:rsidRDefault="00CA5BA7">
      <w:pPr>
        <w:spacing w:after="0" w:line="240" w:lineRule="auto"/>
        <w:ind w:firstLine="851"/>
        <w:divId w:val="156729081"/>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Заповедта по ал. 4 се връчва на заинтересованото лице по реда на Г</w:t>
      </w:r>
      <w:r>
        <w:rPr>
          <w:rFonts w:ascii="Times New Roman" w:eastAsia="Times New Roman" w:hAnsi="Times New Roman" w:cs="Times New Roman"/>
          <w:sz w:val="24"/>
          <w:szCs w:val="24"/>
        </w:rPr>
        <w:t>ражданския процесуален кодекс.</w:t>
      </w:r>
    </w:p>
    <w:p w:rsidR="00000000" w:rsidRDefault="00CA5BA7">
      <w:pPr>
        <w:spacing w:after="0" w:line="240" w:lineRule="auto"/>
        <w:divId w:val="1405444629"/>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6612761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34. (Изм. - ДВ, бр. 30 от 2006 г., в сила от 12.07.2006 г.) Принудителните административни мерки могат да се обжалват по реда на </w:t>
      </w:r>
      <w:proofErr w:type="spellStart"/>
      <w:r>
        <w:rPr>
          <w:rFonts w:ascii="Times New Roman" w:eastAsia="Times New Roman" w:hAnsi="Times New Roman" w:cs="Times New Roman"/>
          <w:sz w:val="24"/>
          <w:szCs w:val="24"/>
        </w:rPr>
        <w:t>Административнопроцесуалния</w:t>
      </w:r>
      <w:proofErr w:type="spellEnd"/>
      <w:r>
        <w:rPr>
          <w:rFonts w:ascii="Times New Roman" w:eastAsia="Times New Roman" w:hAnsi="Times New Roman" w:cs="Times New Roman"/>
          <w:sz w:val="24"/>
          <w:szCs w:val="24"/>
        </w:rPr>
        <w:t xml:space="preserve"> кодекс.</w:t>
      </w:r>
    </w:p>
    <w:p w:rsidR="00000000" w:rsidRDefault="00CA5BA7">
      <w:pPr>
        <w:spacing w:after="0" w:line="240" w:lineRule="auto"/>
        <w:divId w:val="1010638891"/>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r>
      <w:r>
        <w:rPr>
          <w:rFonts w:ascii="Times New Roman" w:hAnsi="Times New Roman" w:cs="Times New Roman"/>
          <w:b/>
          <w:bCs/>
          <w:sz w:val="24"/>
          <w:szCs w:val="24"/>
        </w:rPr>
        <w:t>Административни нарушения и наказания</w:t>
      </w:r>
    </w:p>
    <w:p w:rsidR="00000000" w:rsidRDefault="00CA5BA7">
      <w:pPr>
        <w:spacing w:after="0" w:line="240" w:lineRule="auto"/>
        <w:ind w:firstLine="851"/>
        <w:divId w:val="612633282"/>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(Изм. - ДВ, бр. 63 от 2010 г., в сила от 13.08.2010 г.) (1) Наказва се лице, което:</w:t>
      </w:r>
    </w:p>
    <w:p w:rsidR="00000000" w:rsidRDefault="00CA5BA7">
      <w:pPr>
        <w:spacing w:after="0" w:line="240" w:lineRule="auto"/>
        <w:ind w:firstLine="851"/>
        <w:divId w:val="1158765986"/>
        <w:rPr>
          <w:rFonts w:ascii="Times New Roman" w:eastAsia="Times New Roman" w:hAnsi="Times New Roman" w:cs="Times New Roman"/>
          <w:sz w:val="24"/>
          <w:szCs w:val="24"/>
        </w:rPr>
      </w:pPr>
      <w:r>
        <w:rPr>
          <w:rFonts w:ascii="Times New Roman" w:eastAsia="Times New Roman" w:hAnsi="Times New Roman" w:cs="Times New Roman"/>
          <w:sz w:val="24"/>
          <w:szCs w:val="24"/>
        </w:rPr>
        <w:t>1. не изпълни задълженията си по чл. 4а към органите на държавния контрол, определени в чл. 27, ал. 1 и 2;</w:t>
      </w:r>
    </w:p>
    <w:p w:rsidR="00000000" w:rsidRDefault="00CA5BA7">
      <w:pPr>
        <w:spacing w:after="0" w:line="240" w:lineRule="auto"/>
        <w:ind w:firstLine="851"/>
        <w:divId w:val="73289030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12 от 2017 г.) не изпълни задължител</w:t>
      </w:r>
      <w:r>
        <w:rPr>
          <w:rFonts w:ascii="Times New Roman" w:eastAsia="Times New Roman" w:hAnsi="Times New Roman" w:cs="Times New Roman"/>
          <w:sz w:val="24"/>
          <w:szCs w:val="24"/>
        </w:rPr>
        <w:t>но предписание и/или заповед за спиране на производството, пускането на пазара и/или употребата на химични вещества в самостоятелен вид, в състава на смеси или в изделия, издадени от орган по чл. 27, ал. 1 или 2;</w:t>
      </w:r>
    </w:p>
    <w:p w:rsidR="00000000" w:rsidRDefault="00CA5BA7">
      <w:pPr>
        <w:spacing w:after="0" w:line="240" w:lineRule="auto"/>
        <w:ind w:firstLine="851"/>
        <w:divId w:val="91436949"/>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и доп. - ДВ, бр. 102 от 2015 г., и</w:t>
      </w:r>
      <w:r>
        <w:rPr>
          <w:rFonts w:ascii="Times New Roman" w:eastAsia="Times New Roman" w:hAnsi="Times New Roman" w:cs="Times New Roman"/>
          <w:sz w:val="24"/>
          <w:szCs w:val="24"/>
        </w:rPr>
        <w:t>зм. - ДВ, бр. 12 от 2017 г.) не изпълни задълженията по чл. 16 и чл. 56 (1) от Регламент (ЕС) № 528/2012;</w:t>
      </w:r>
    </w:p>
    <w:p w:rsidR="00000000" w:rsidRDefault="00CA5BA7">
      <w:pPr>
        <w:spacing w:after="0" w:line="240" w:lineRule="auto"/>
        <w:ind w:firstLine="851"/>
        <w:divId w:val="1609778945"/>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и доп. - ДВ, бр. 102 от 2015 г.) рекламира химично вещество или смес в нарушение на чл. 4 от този закон и чл. 72 от Регламент (ЕС) № 528/2012</w:t>
      </w:r>
      <w:r>
        <w:rPr>
          <w:rFonts w:ascii="Times New Roman" w:eastAsia="Times New Roman" w:hAnsi="Times New Roman" w:cs="Times New Roman"/>
          <w:sz w:val="24"/>
          <w:szCs w:val="24"/>
        </w:rPr>
        <w:t>;</w:t>
      </w:r>
    </w:p>
    <w:p w:rsidR="00000000" w:rsidRDefault="00CA5BA7">
      <w:pPr>
        <w:spacing w:after="0" w:line="240" w:lineRule="auto"/>
        <w:ind w:firstLine="851"/>
        <w:divId w:val="401177982"/>
        <w:rPr>
          <w:rFonts w:ascii="Times New Roman" w:eastAsia="Times New Roman" w:hAnsi="Times New Roman" w:cs="Times New Roman"/>
          <w:sz w:val="24"/>
          <w:szCs w:val="24"/>
        </w:rPr>
      </w:pPr>
      <w:r>
        <w:rPr>
          <w:rFonts w:ascii="Times New Roman" w:eastAsia="Times New Roman" w:hAnsi="Times New Roman" w:cs="Times New Roman"/>
          <w:sz w:val="24"/>
          <w:szCs w:val="24"/>
        </w:rPr>
        <w:t>5. не съхранява опасни химични вещества и смеси в съответствие с изискванията, условията и информацията, посочени от производителя, вносителя или потребителя надолу по веригата в информационния лист за безопасност;</w:t>
      </w:r>
    </w:p>
    <w:p w:rsidR="00000000" w:rsidRDefault="00CA5BA7">
      <w:pPr>
        <w:spacing w:after="0" w:line="240" w:lineRule="auto"/>
        <w:ind w:firstLine="851"/>
        <w:divId w:val="20866841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(доп. - ДВ, бр. 53 от 2018 г., в сила от 26.06.2018 г.) наруши изискванията за съхранение на опасни химични вещества и смеси съгласно наредбата по чл. 4б, ал. 1 и задълженията за екологосъобразно междинно съхранение на живак, живачни съединения и смеси </w:t>
      </w:r>
      <w:r>
        <w:rPr>
          <w:rFonts w:ascii="Times New Roman" w:eastAsia="Times New Roman" w:hAnsi="Times New Roman" w:cs="Times New Roman"/>
          <w:sz w:val="24"/>
          <w:szCs w:val="24"/>
        </w:rPr>
        <w:t>на живака съгласно чл. 7 (3) от Регламент (ЕС) 2017/852;</w:t>
      </w:r>
    </w:p>
    <w:p w:rsidR="00000000" w:rsidRDefault="00CA5BA7">
      <w:pPr>
        <w:spacing w:after="0" w:line="240" w:lineRule="auto"/>
        <w:ind w:firstLine="851"/>
        <w:divId w:val="639921985"/>
        <w:rPr>
          <w:rFonts w:ascii="Times New Roman" w:eastAsia="Times New Roman" w:hAnsi="Times New Roman" w:cs="Times New Roman"/>
          <w:sz w:val="24"/>
          <w:szCs w:val="24"/>
        </w:rPr>
      </w:pPr>
      <w:r>
        <w:rPr>
          <w:rFonts w:ascii="Times New Roman" w:eastAsia="Times New Roman" w:hAnsi="Times New Roman" w:cs="Times New Roman"/>
          <w:sz w:val="24"/>
          <w:szCs w:val="24"/>
        </w:rPr>
        <w:t>7. (отм. - ДВ, бр. 53 от 2018 г., в сила от 26.06.2018 г.)</w:t>
      </w:r>
    </w:p>
    <w:p w:rsidR="00000000" w:rsidRDefault="00CA5BA7">
      <w:pPr>
        <w:spacing w:after="0" w:line="240" w:lineRule="auto"/>
        <w:ind w:firstLine="851"/>
        <w:divId w:val="904804799"/>
        <w:rPr>
          <w:rFonts w:ascii="Times New Roman" w:eastAsia="Times New Roman" w:hAnsi="Times New Roman" w:cs="Times New Roman"/>
          <w:sz w:val="24"/>
          <w:szCs w:val="24"/>
        </w:rPr>
      </w:pPr>
      <w:r>
        <w:rPr>
          <w:rFonts w:ascii="Times New Roman" w:eastAsia="Times New Roman" w:hAnsi="Times New Roman" w:cs="Times New Roman"/>
          <w:sz w:val="24"/>
          <w:szCs w:val="24"/>
        </w:rPr>
        <w:t>8. не изпълни задълженията за класифициране, етикетиране и опаковане на химични вещества, смеси и определени изделия съгласно чл. 4 от Регла</w:t>
      </w:r>
      <w:r>
        <w:rPr>
          <w:rFonts w:ascii="Times New Roman" w:eastAsia="Times New Roman" w:hAnsi="Times New Roman" w:cs="Times New Roman"/>
          <w:sz w:val="24"/>
          <w:szCs w:val="24"/>
        </w:rPr>
        <w:t>мент (ЕО) № 1272/2008 (CLP);</w:t>
      </w:r>
    </w:p>
    <w:p w:rsidR="00000000" w:rsidRDefault="00CA5BA7">
      <w:pPr>
        <w:spacing w:after="0" w:line="240" w:lineRule="auto"/>
        <w:ind w:firstLine="851"/>
        <w:divId w:val="1961183322"/>
        <w:rPr>
          <w:rFonts w:ascii="Times New Roman" w:eastAsia="Times New Roman" w:hAnsi="Times New Roman" w:cs="Times New Roman"/>
          <w:sz w:val="24"/>
          <w:szCs w:val="24"/>
        </w:rPr>
      </w:pPr>
      <w:r>
        <w:rPr>
          <w:rFonts w:ascii="Times New Roman" w:eastAsia="Times New Roman" w:hAnsi="Times New Roman" w:cs="Times New Roman"/>
          <w:sz w:val="24"/>
          <w:szCs w:val="24"/>
        </w:rPr>
        <w:t>9. не изпълни задълженията за идентифициране и проучване на наличната информация за вещества по чл. 5 и за смеси по чл. 6 от Регламент (ЕО) № 1272/2008 (CLP);</w:t>
      </w:r>
    </w:p>
    <w:p w:rsidR="00000000" w:rsidRDefault="00CA5BA7">
      <w:pPr>
        <w:spacing w:after="0" w:line="240" w:lineRule="auto"/>
        <w:ind w:firstLine="851"/>
        <w:divId w:val="9073031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не изпълни задълженията за ограничаване и недопускане на изпитва</w:t>
      </w:r>
      <w:r>
        <w:rPr>
          <w:rFonts w:ascii="Times New Roman" w:eastAsia="Times New Roman" w:hAnsi="Times New Roman" w:cs="Times New Roman"/>
          <w:sz w:val="24"/>
          <w:szCs w:val="24"/>
        </w:rPr>
        <w:t>ния върху животни и хора съгласно чл. 7 от Регламент (ЕО) № 1272/2008 (CLP);</w:t>
      </w:r>
    </w:p>
    <w:p w:rsidR="00000000" w:rsidRDefault="00CA5BA7">
      <w:pPr>
        <w:spacing w:after="0" w:line="240" w:lineRule="auto"/>
        <w:ind w:firstLine="851"/>
        <w:divId w:val="1979607330"/>
        <w:rPr>
          <w:rFonts w:ascii="Times New Roman" w:eastAsia="Times New Roman" w:hAnsi="Times New Roman" w:cs="Times New Roman"/>
          <w:sz w:val="24"/>
          <w:szCs w:val="24"/>
        </w:rPr>
      </w:pPr>
      <w:r>
        <w:rPr>
          <w:rFonts w:ascii="Times New Roman" w:eastAsia="Times New Roman" w:hAnsi="Times New Roman" w:cs="Times New Roman"/>
          <w:sz w:val="24"/>
          <w:szCs w:val="24"/>
        </w:rPr>
        <w:t>11. не изпълни задълженията за извършване на оценка на информацията за опасностите и класифициране на вещества и смеси по реда на чл. 9 - 15 от Регламент (ЕО) № 1272/2008 (CLP);</w:t>
      </w:r>
    </w:p>
    <w:p w:rsidR="00000000" w:rsidRDefault="00CA5BA7">
      <w:pPr>
        <w:spacing w:after="0" w:line="240" w:lineRule="auto"/>
        <w:ind w:firstLine="851"/>
        <w:divId w:val="1944610515"/>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2. не изпълни задълженията за предоставяне на информация за опасности от химични вещества и/или смеси посредством етикета по реда на чл. 17 - 27 и чл. 30 - 33 от Регламент (ЕО) № 1272/2008 (CLP);</w:t>
      </w:r>
    </w:p>
    <w:p w:rsidR="00000000" w:rsidRDefault="00CA5BA7">
      <w:pPr>
        <w:spacing w:after="0" w:line="240" w:lineRule="auto"/>
        <w:ind w:firstLine="851"/>
        <w:divId w:val="1188984739"/>
        <w:rPr>
          <w:rFonts w:ascii="Times New Roman" w:eastAsia="Times New Roman" w:hAnsi="Times New Roman" w:cs="Times New Roman"/>
          <w:sz w:val="24"/>
          <w:szCs w:val="24"/>
        </w:rPr>
      </w:pPr>
      <w:r>
        <w:rPr>
          <w:rFonts w:ascii="Times New Roman" w:eastAsia="Times New Roman" w:hAnsi="Times New Roman" w:cs="Times New Roman"/>
          <w:sz w:val="24"/>
          <w:szCs w:val="24"/>
        </w:rPr>
        <w:t>13. не изпълни задълженията за опаковане на опасни химични в</w:t>
      </w:r>
      <w:r>
        <w:rPr>
          <w:rFonts w:ascii="Times New Roman" w:eastAsia="Times New Roman" w:hAnsi="Times New Roman" w:cs="Times New Roman"/>
          <w:sz w:val="24"/>
          <w:szCs w:val="24"/>
        </w:rPr>
        <w:t>ещества и/или смеси съгласно чл. 35 от Регламент (ЕО) № 1272/2008 (CLP);</w:t>
      </w:r>
    </w:p>
    <w:p w:rsidR="00000000" w:rsidRDefault="00CA5BA7">
      <w:pPr>
        <w:spacing w:after="0" w:line="240" w:lineRule="auto"/>
        <w:ind w:firstLine="851"/>
        <w:divId w:val="1507555503"/>
        <w:rPr>
          <w:rFonts w:ascii="Times New Roman" w:eastAsia="Times New Roman" w:hAnsi="Times New Roman" w:cs="Times New Roman"/>
          <w:sz w:val="24"/>
          <w:szCs w:val="24"/>
        </w:rPr>
      </w:pPr>
      <w:r>
        <w:rPr>
          <w:rFonts w:ascii="Times New Roman" w:eastAsia="Times New Roman" w:hAnsi="Times New Roman" w:cs="Times New Roman"/>
          <w:sz w:val="24"/>
          <w:szCs w:val="24"/>
        </w:rPr>
        <w:t>14. не изпълни изискванията за хармонизиране на класификацията и етикетирането на вещество съгласно чл. 37 (6) от Регламент (ЕО) № 1272/2008 (CLP);</w:t>
      </w:r>
    </w:p>
    <w:p w:rsidR="00000000" w:rsidRDefault="00CA5BA7">
      <w:pPr>
        <w:spacing w:after="0" w:line="240" w:lineRule="auto"/>
        <w:ind w:firstLine="851"/>
        <w:divId w:val="17930175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не изпълни задълженията за </w:t>
      </w:r>
      <w:proofErr w:type="spellStart"/>
      <w:r>
        <w:rPr>
          <w:rFonts w:ascii="Times New Roman" w:eastAsia="Times New Roman" w:hAnsi="Times New Roman" w:cs="Times New Roman"/>
          <w:sz w:val="24"/>
          <w:szCs w:val="24"/>
        </w:rPr>
        <w:t>ноти</w:t>
      </w:r>
      <w:r>
        <w:rPr>
          <w:rFonts w:ascii="Times New Roman" w:eastAsia="Times New Roman" w:hAnsi="Times New Roman" w:cs="Times New Roman"/>
          <w:sz w:val="24"/>
          <w:szCs w:val="24"/>
        </w:rPr>
        <w:t>фициране</w:t>
      </w:r>
      <w:proofErr w:type="spellEnd"/>
      <w:r>
        <w:rPr>
          <w:rFonts w:ascii="Times New Roman" w:eastAsia="Times New Roman" w:hAnsi="Times New Roman" w:cs="Times New Roman"/>
          <w:sz w:val="24"/>
          <w:szCs w:val="24"/>
        </w:rPr>
        <w:t xml:space="preserve"> на Европейската агенция по химикали съгласно чл. 40 от Регламент (ЕО) № 1272/2008 (CLP);</w:t>
      </w:r>
    </w:p>
    <w:p w:rsidR="00000000" w:rsidRDefault="00CA5BA7">
      <w:pPr>
        <w:spacing w:after="0" w:line="240" w:lineRule="auto"/>
        <w:ind w:firstLine="851"/>
        <w:divId w:val="341666501"/>
        <w:rPr>
          <w:rFonts w:ascii="Times New Roman" w:eastAsia="Times New Roman" w:hAnsi="Times New Roman" w:cs="Times New Roman"/>
          <w:sz w:val="24"/>
          <w:szCs w:val="24"/>
        </w:rPr>
      </w:pPr>
      <w:r>
        <w:rPr>
          <w:rFonts w:ascii="Times New Roman" w:eastAsia="Times New Roman" w:hAnsi="Times New Roman" w:cs="Times New Roman"/>
          <w:sz w:val="24"/>
          <w:szCs w:val="24"/>
        </w:rPr>
        <w:t>16. не изпълни задълженията за предоставяне на информация по чл. 45 от Регламент (ЕО) № 1272/2008 (CLP);</w:t>
      </w:r>
    </w:p>
    <w:p w:rsidR="00000000" w:rsidRDefault="00CA5BA7">
      <w:pPr>
        <w:spacing w:after="0" w:line="240" w:lineRule="auto"/>
        <w:ind w:firstLine="851"/>
        <w:divId w:val="1005858325"/>
        <w:rPr>
          <w:rFonts w:ascii="Times New Roman" w:eastAsia="Times New Roman" w:hAnsi="Times New Roman" w:cs="Times New Roman"/>
          <w:sz w:val="24"/>
          <w:szCs w:val="24"/>
        </w:rPr>
      </w:pPr>
      <w:r>
        <w:rPr>
          <w:rFonts w:ascii="Times New Roman" w:eastAsia="Times New Roman" w:hAnsi="Times New Roman" w:cs="Times New Roman"/>
          <w:sz w:val="24"/>
          <w:szCs w:val="24"/>
        </w:rPr>
        <w:t>17. не изпълни изискванията за рекламиране на химични</w:t>
      </w:r>
      <w:r>
        <w:rPr>
          <w:rFonts w:ascii="Times New Roman" w:eastAsia="Times New Roman" w:hAnsi="Times New Roman" w:cs="Times New Roman"/>
          <w:sz w:val="24"/>
          <w:szCs w:val="24"/>
        </w:rPr>
        <w:t xml:space="preserve"> вещества и смеси съгласно чл. 48 от Регламент (ЕО) № 1272/2008 (CLP);</w:t>
      </w:r>
    </w:p>
    <w:p w:rsidR="00000000" w:rsidRDefault="00CA5BA7">
      <w:pPr>
        <w:spacing w:after="0" w:line="240" w:lineRule="auto"/>
        <w:ind w:firstLine="851"/>
        <w:divId w:val="1788430000"/>
        <w:rPr>
          <w:rFonts w:ascii="Times New Roman" w:eastAsia="Times New Roman" w:hAnsi="Times New Roman" w:cs="Times New Roman"/>
          <w:sz w:val="24"/>
          <w:szCs w:val="24"/>
        </w:rPr>
      </w:pPr>
      <w:r>
        <w:rPr>
          <w:rFonts w:ascii="Times New Roman" w:eastAsia="Times New Roman" w:hAnsi="Times New Roman" w:cs="Times New Roman"/>
          <w:sz w:val="24"/>
          <w:szCs w:val="24"/>
        </w:rPr>
        <w:t>18. не изпълни задълженията за съхраняване и предоставяне на информация съгласно чл. 49 от Регламент (ЕО) № 1272/2008 (CLP);</w:t>
      </w:r>
    </w:p>
    <w:p w:rsidR="00000000" w:rsidRDefault="00CA5BA7">
      <w:pPr>
        <w:spacing w:after="0" w:line="240" w:lineRule="auto"/>
        <w:ind w:firstLine="851"/>
        <w:divId w:val="1947617991"/>
        <w:rPr>
          <w:rFonts w:ascii="Times New Roman" w:eastAsia="Times New Roman" w:hAnsi="Times New Roman" w:cs="Times New Roman"/>
          <w:sz w:val="24"/>
          <w:szCs w:val="24"/>
        </w:rPr>
      </w:pPr>
      <w:r>
        <w:rPr>
          <w:rFonts w:ascii="Times New Roman" w:eastAsia="Times New Roman" w:hAnsi="Times New Roman" w:cs="Times New Roman"/>
          <w:sz w:val="24"/>
          <w:szCs w:val="24"/>
        </w:rPr>
        <w:t>19. наруши изискванията на чл. 3 и 5 (2) от Регламент (ЕО) №</w:t>
      </w:r>
      <w:r>
        <w:rPr>
          <w:rFonts w:ascii="Times New Roman" w:eastAsia="Times New Roman" w:hAnsi="Times New Roman" w:cs="Times New Roman"/>
          <w:sz w:val="24"/>
          <w:szCs w:val="24"/>
        </w:rPr>
        <w:t xml:space="preserve"> 850/2004;</w:t>
      </w:r>
    </w:p>
    <w:p w:rsidR="00000000" w:rsidRDefault="00CA5BA7">
      <w:pPr>
        <w:spacing w:after="0" w:line="240" w:lineRule="auto"/>
        <w:ind w:firstLine="851"/>
        <w:divId w:val="12138118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(изм. - ДВ, бр. 102 от 2015 г.) предоставя на пазара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без издадено разрешение;</w:t>
      </w:r>
    </w:p>
    <w:p w:rsidR="00000000" w:rsidRDefault="00CA5BA7">
      <w:pPr>
        <w:spacing w:after="0" w:line="240" w:lineRule="auto"/>
        <w:ind w:firstLine="851"/>
        <w:divId w:val="11179869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(изм. - ДВ, бр. 102 от 2015 г.) е професионален потребител и употребява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без издадено разрешение;</w:t>
      </w:r>
    </w:p>
    <w:p w:rsidR="00000000" w:rsidRDefault="00CA5BA7">
      <w:pPr>
        <w:spacing w:after="0" w:line="240" w:lineRule="auto"/>
        <w:ind w:firstLine="851"/>
        <w:divId w:val="610674714"/>
        <w:rPr>
          <w:rFonts w:ascii="Times New Roman" w:eastAsia="Times New Roman" w:hAnsi="Times New Roman" w:cs="Times New Roman"/>
          <w:sz w:val="24"/>
          <w:szCs w:val="24"/>
        </w:rPr>
      </w:pPr>
      <w:r>
        <w:rPr>
          <w:rFonts w:ascii="Times New Roman" w:eastAsia="Times New Roman" w:hAnsi="Times New Roman" w:cs="Times New Roman"/>
          <w:sz w:val="24"/>
          <w:szCs w:val="24"/>
        </w:rPr>
        <w:t>22. (изм. - ДВ, бр. 102 от 2015 г.) пуска на паз</w:t>
      </w:r>
      <w:r>
        <w:rPr>
          <w:rFonts w:ascii="Times New Roman" w:eastAsia="Times New Roman" w:hAnsi="Times New Roman" w:cs="Times New Roman"/>
          <w:sz w:val="24"/>
          <w:szCs w:val="24"/>
        </w:rPr>
        <w:t>ара активни вещества, които не са включени в списъка на одобрените активни вещества в Европейския съюз по чл. 9 (2) от Регламент (ЕС) № 528/2012;</w:t>
      </w:r>
    </w:p>
    <w:p w:rsidR="00000000" w:rsidRDefault="00CA5BA7">
      <w:pPr>
        <w:spacing w:after="0" w:line="240" w:lineRule="auto"/>
        <w:ind w:firstLine="851"/>
        <w:divId w:val="1950700348"/>
        <w:rPr>
          <w:rFonts w:ascii="Times New Roman" w:eastAsia="Times New Roman" w:hAnsi="Times New Roman" w:cs="Times New Roman"/>
          <w:sz w:val="24"/>
          <w:szCs w:val="24"/>
        </w:rPr>
      </w:pPr>
      <w:r>
        <w:rPr>
          <w:rFonts w:ascii="Times New Roman" w:eastAsia="Times New Roman" w:hAnsi="Times New Roman" w:cs="Times New Roman"/>
          <w:sz w:val="24"/>
          <w:szCs w:val="24"/>
        </w:rPr>
        <w:t>23. (изм. - ДВ, бр. 102 от 2015 г.) провежда опити, при които в околната среда се освобождава или може да се о</w:t>
      </w:r>
      <w:r>
        <w:rPr>
          <w:rFonts w:ascii="Times New Roman" w:eastAsia="Times New Roman" w:hAnsi="Times New Roman" w:cs="Times New Roman"/>
          <w:sz w:val="24"/>
          <w:szCs w:val="24"/>
        </w:rPr>
        <w:t xml:space="preserve">свободи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или активно вещество, без подадено уведомление;</w:t>
      </w:r>
    </w:p>
    <w:p w:rsidR="00000000" w:rsidRDefault="00CA5BA7">
      <w:pPr>
        <w:spacing w:after="0" w:line="240" w:lineRule="auto"/>
        <w:ind w:firstLine="851"/>
        <w:divId w:val="1435974920"/>
        <w:rPr>
          <w:rFonts w:ascii="Times New Roman" w:eastAsia="Times New Roman" w:hAnsi="Times New Roman" w:cs="Times New Roman"/>
          <w:sz w:val="24"/>
          <w:szCs w:val="24"/>
        </w:rPr>
      </w:pPr>
      <w:r>
        <w:rPr>
          <w:rFonts w:ascii="Times New Roman" w:eastAsia="Times New Roman" w:hAnsi="Times New Roman" w:cs="Times New Roman"/>
          <w:sz w:val="24"/>
          <w:szCs w:val="24"/>
        </w:rPr>
        <w:t>24. (изм. - ДВ, бр. 102 от 2015 г.) пуска на пазара третирано изделие, което не отговаря на изискванията на чл. 58 от Регламент (ЕС) № 528/2012;</w:t>
      </w:r>
    </w:p>
    <w:p w:rsidR="00000000" w:rsidRDefault="00CA5BA7">
      <w:pPr>
        <w:spacing w:after="0" w:line="240" w:lineRule="auto"/>
        <w:ind w:firstLine="851"/>
        <w:divId w:val="26949890"/>
        <w:rPr>
          <w:rFonts w:ascii="Times New Roman" w:eastAsia="Times New Roman" w:hAnsi="Times New Roman" w:cs="Times New Roman"/>
          <w:sz w:val="24"/>
          <w:szCs w:val="24"/>
        </w:rPr>
      </w:pPr>
      <w:r>
        <w:rPr>
          <w:rFonts w:ascii="Times New Roman" w:eastAsia="Times New Roman" w:hAnsi="Times New Roman" w:cs="Times New Roman"/>
          <w:sz w:val="24"/>
          <w:szCs w:val="24"/>
        </w:rPr>
        <w:t>25. (изм. - ДВ, бр. 102 от 2015 г.) предоставя н</w:t>
      </w:r>
      <w:r>
        <w:rPr>
          <w:rFonts w:ascii="Times New Roman" w:eastAsia="Times New Roman" w:hAnsi="Times New Roman" w:cs="Times New Roman"/>
          <w:sz w:val="24"/>
          <w:szCs w:val="24"/>
        </w:rPr>
        <w:t xml:space="preserve">а пазара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в нарушение на условията на издаденото разрешение;</w:t>
      </w:r>
    </w:p>
    <w:p w:rsidR="00000000" w:rsidRDefault="00CA5BA7">
      <w:pPr>
        <w:spacing w:after="0" w:line="240" w:lineRule="auto"/>
        <w:ind w:firstLine="851"/>
        <w:divId w:val="483157585"/>
        <w:rPr>
          <w:rFonts w:ascii="Times New Roman" w:eastAsia="Times New Roman" w:hAnsi="Times New Roman" w:cs="Times New Roman"/>
          <w:sz w:val="24"/>
          <w:szCs w:val="24"/>
        </w:rPr>
      </w:pPr>
      <w:r>
        <w:rPr>
          <w:rFonts w:ascii="Times New Roman" w:eastAsia="Times New Roman" w:hAnsi="Times New Roman" w:cs="Times New Roman"/>
          <w:sz w:val="24"/>
          <w:szCs w:val="24"/>
        </w:rPr>
        <w:t>26. (изм. - ДВ, бр. 102 от 2015 г.) не изпълни задълженията за съхраняване и предоставяне на информация съгласно чл. 68 (1) от Регламент (ЕС) № 528/2012;</w:t>
      </w:r>
    </w:p>
    <w:p w:rsidR="00000000" w:rsidRDefault="00CA5BA7">
      <w:pPr>
        <w:spacing w:after="0" w:line="240" w:lineRule="auto"/>
        <w:ind w:firstLine="851"/>
        <w:divId w:val="1241646609"/>
        <w:rPr>
          <w:rFonts w:ascii="Times New Roman" w:eastAsia="Times New Roman" w:hAnsi="Times New Roman" w:cs="Times New Roman"/>
          <w:sz w:val="24"/>
          <w:szCs w:val="24"/>
        </w:rPr>
      </w:pPr>
      <w:r>
        <w:rPr>
          <w:rFonts w:ascii="Times New Roman" w:eastAsia="Times New Roman" w:hAnsi="Times New Roman" w:cs="Times New Roman"/>
          <w:sz w:val="24"/>
          <w:szCs w:val="24"/>
        </w:rPr>
        <w:t>26а. (нова - ДВ, бр. 102 от 2015 г.</w:t>
      </w:r>
      <w:r>
        <w:rPr>
          <w:rFonts w:ascii="Times New Roman" w:eastAsia="Times New Roman" w:hAnsi="Times New Roman" w:cs="Times New Roman"/>
          <w:sz w:val="24"/>
          <w:szCs w:val="24"/>
        </w:rPr>
        <w:t>) не изпълни задълженията за предоставяне на информация по чл. 73 от Регламент (ЕС) № 528/2012;</w:t>
      </w:r>
    </w:p>
    <w:p w:rsidR="00000000" w:rsidRDefault="00CA5BA7">
      <w:pPr>
        <w:spacing w:after="0" w:line="240" w:lineRule="auto"/>
        <w:ind w:firstLine="851"/>
        <w:divId w:val="1014386208"/>
        <w:rPr>
          <w:rFonts w:ascii="Times New Roman" w:eastAsia="Times New Roman" w:hAnsi="Times New Roman" w:cs="Times New Roman"/>
          <w:sz w:val="24"/>
          <w:szCs w:val="24"/>
        </w:rPr>
      </w:pPr>
      <w:r>
        <w:rPr>
          <w:rFonts w:ascii="Times New Roman" w:eastAsia="Times New Roman" w:hAnsi="Times New Roman" w:cs="Times New Roman"/>
          <w:sz w:val="24"/>
          <w:szCs w:val="24"/>
        </w:rPr>
        <w:t>26б. (нова - ДВ, бр. 102 от 2015 г.) не изпълни задълженията за ограничаване на изпитвания върху гръбначни животни съгласно чл. 62 от Регламент (ЕС) № 528/2012;</w:t>
      </w:r>
    </w:p>
    <w:p w:rsidR="00000000" w:rsidRDefault="00CA5BA7">
      <w:pPr>
        <w:spacing w:after="0" w:line="240" w:lineRule="auto"/>
        <w:ind w:firstLine="851"/>
        <w:divId w:val="11912638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наруши ограниченията относно </w:t>
      </w:r>
      <w:proofErr w:type="spellStart"/>
      <w:r>
        <w:rPr>
          <w:rFonts w:ascii="Times New Roman" w:eastAsia="Times New Roman" w:hAnsi="Times New Roman" w:cs="Times New Roman"/>
          <w:sz w:val="24"/>
          <w:szCs w:val="24"/>
        </w:rPr>
        <w:t>биоразградимостта</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вещества и на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съдържащи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вещества съгласно чл. 4 от Регламент (ЕО) № 648/2004;</w:t>
      </w:r>
    </w:p>
    <w:p w:rsidR="00000000" w:rsidRDefault="00CA5BA7">
      <w:pPr>
        <w:spacing w:after="0" w:line="240" w:lineRule="auto"/>
        <w:ind w:firstLine="851"/>
        <w:divId w:val="689916704"/>
        <w:rPr>
          <w:rFonts w:ascii="Times New Roman" w:eastAsia="Times New Roman" w:hAnsi="Times New Roman" w:cs="Times New Roman"/>
          <w:sz w:val="24"/>
          <w:szCs w:val="24"/>
        </w:rPr>
      </w:pPr>
      <w:r>
        <w:rPr>
          <w:rFonts w:ascii="Times New Roman" w:eastAsia="Times New Roman" w:hAnsi="Times New Roman" w:cs="Times New Roman"/>
          <w:sz w:val="24"/>
          <w:szCs w:val="24"/>
        </w:rPr>
        <w:t>27а. (нова - ДВ, бр. 102 от 2015 г.) наруши ограниченията за употреба н</w:t>
      </w:r>
      <w:r>
        <w:rPr>
          <w:rFonts w:ascii="Times New Roman" w:eastAsia="Times New Roman" w:hAnsi="Times New Roman" w:cs="Times New Roman"/>
          <w:sz w:val="24"/>
          <w:szCs w:val="24"/>
        </w:rPr>
        <w:t xml:space="preserve">а фосфати и други фосфорни съединения в потребителски перилни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и потребителски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за автоматични съдомиялни машини съгласно чл. 4а от Регламент (ЕС) № 259/2012;</w:t>
      </w:r>
    </w:p>
    <w:p w:rsidR="00000000" w:rsidRDefault="00CA5BA7">
      <w:pPr>
        <w:spacing w:after="0" w:line="240" w:lineRule="auto"/>
        <w:ind w:firstLine="851"/>
        <w:divId w:val="69824004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28. не предостави информация за </w:t>
      </w:r>
      <w:proofErr w:type="spellStart"/>
      <w:r>
        <w:rPr>
          <w:rFonts w:ascii="Times New Roman" w:eastAsia="Times New Roman" w:hAnsi="Times New Roman" w:cs="Times New Roman"/>
          <w:sz w:val="24"/>
          <w:szCs w:val="24"/>
        </w:rPr>
        <w:t>биоразградимостта</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w:t>
      </w:r>
      <w:r>
        <w:rPr>
          <w:rFonts w:ascii="Times New Roman" w:eastAsia="Times New Roman" w:hAnsi="Times New Roman" w:cs="Times New Roman"/>
          <w:sz w:val="24"/>
          <w:szCs w:val="24"/>
        </w:rPr>
        <w:t xml:space="preserve">ства и на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съдържащи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вещества съгласно чл. 9 (1) от Регламент (ЕО) № 648/2004;</w:t>
      </w:r>
    </w:p>
    <w:p w:rsidR="00000000" w:rsidRDefault="00CA5BA7">
      <w:pPr>
        <w:spacing w:after="0" w:line="240" w:lineRule="auto"/>
        <w:ind w:firstLine="851"/>
        <w:divId w:val="892497962"/>
        <w:rPr>
          <w:rFonts w:ascii="Times New Roman" w:eastAsia="Times New Roman" w:hAnsi="Times New Roman" w:cs="Times New Roman"/>
          <w:sz w:val="24"/>
          <w:szCs w:val="24"/>
        </w:rPr>
      </w:pPr>
      <w:r>
        <w:rPr>
          <w:rFonts w:ascii="Times New Roman" w:eastAsia="Times New Roman" w:hAnsi="Times New Roman" w:cs="Times New Roman"/>
          <w:sz w:val="24"/>
          <w:szCs w:val="24"/>
        </w:rPr>
        <w:t>29. не предостави незабавно и безплатно информацията съгласно чл. 9 (3) от Регламент (ЕО) № 648/2004;</w:t>
      </w:r>
    </w:p>
    <w:p w:rsidR="00000000" w:rsidRDefault="00CA5BA7">
      <w:pPr>
        <w:spacing w:after="0" w:line="240" w:lineRule="auto"/>
        <w:ind w:firstLine="851"/>
        <w:divId w:val="6698717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не публикува списъка на съставките на </w:t>
      </w:r>
      <w:proofErr w:type="spellStart"/>
      <w:r>
        <w:rPr>
          <w:rFonts w:ascii="Times New Roman" w:eastAsia="Times New Roman" w:hAnsi="Times New Roman" w:cs="Times New Roman"/>
          <w:sz w:val="24"/>
          <w:szCs w:val="24"/>
        </w:rPr>
        <w:t>де</w:t>
      </w:r>
      <w:r>
        <w:rPr>
          <w:rFonts w:ascii="Times New Roman" w:eastAsia="Times New Roman" w:hAnsi="Times New Roman" w:cs="Times New Roman"/>
          <w:sz w:val="24"/>
          <w:szCs w:val="24"/>
        </w:rPr>
        <w:t>тергентите</w:t>
      </w:r>
      <w:proofErr w:type="spellEnd"/>
      <w:r>
        <w:rPr>
          <w:rFonts w:ascii="Times New Roman" w:eastAsia="Times New Roman" w:hAnsi="Times New Roman" w:cs="Times New Roman"/>
          <w:sz w:val="24"/>
          <w:szCs w:val="24"/>
        </w:rPr>
        <w:t xml:space="preserve"> съгласно Приложение VII, раздел Г на Регламент (ЕО) № 648/2004;</w:t>
      </w:r>
    </w:p>
    <w:p w:rsidR="00000000" w:rsidRDefault="00CA5BA7">
      <w:pPr>
        <w:spacing w:after="0" w:line="240" w:lineRule="auto"/>
        <w:ind w:firstLine="851"/>
        <w:divId w:val="18027213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наруши изискванията за етикетиране и опаковане на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повърхностноактивни</w:t>
      </w:r>
      <w:proofErr w:type="spellEnd"/>
      <w:r>
        <w:rPr>
          <w:rFonts w:ascii="Times New Roman" w:eastAsia="Times New Roman" w:hAnsi="Times New Roman" w:cs="Times New Roman"/>
          <w:sz w:val="24"/>
          <w:szCs w:val="24"/>
        </w:rPr>
        <w:t xml:space="preserve"> вещества, предназначени за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съгласно чл. 11 от </w:t>
      </w:r>
      <w:r>
        <w:rPr>
          <w:rFonts w:ascii="Times New Roman" w:eastAsia="Times New Roman" w:hAnsi="Times New Roman" w:cs="Times New Roman"/>
          <w:sz w:val="24"/>
          <w:szCs w:val="24"/>
        </w:rPr>
        <w:t>Регламент (ЕО) № 648/2004 и чл. 11 от закона;</w:t>
      </w:r>
    </w:p>
    <w:p w:rsidR="00000000" w:rsidRDefault="00CA5BA7">
      <w:pPr>
        <w:spacing w:after="0" w:line="240" w:lineRule="auto"/>
        <w:ind w:firstLine="851"/>
        <w:divId w:val="1204295265"/>
        <w:rPr>
          <w:rFonts w:ascii="Times New Roman" w:eastAsia="Times New Roman" w:hAnsi="Times New Roman" w:cs="Times New Roman"/>
          <w:sz w:val="24"/>
          <w:szCs w:val="24"/>
        </w:rPr>
      </w:pPr>
      <w:r>
        <w:rPr>
          <w:rFonts w:ascii="Times New Roman" w:eastAsia="Times New Roman" w:hAnsi="Times New Roman" w:cs="Times New Roman"/>
          <w:sz w:val="24"/>
          <w:szCs w:val="24"/>
        </w:rPr>
        <w:t>32. (доп. - ДВ, бр. 53 от 2018 г., в сила от 26.06.2018 г.) наруши изискванията за производство и пускане на пазара на химични вещества в самостоятелен вид, в смеси и/или в изделия и пускането на пазара на смес</w:t>
      </w:r>
      <w:r>
        <w:rPr>
          <w:rFonts w:ascii="Times New Roman" w:eastAsia="Times New Roman" w:hAnsi="Times New Roman" w:cs="Times New Roman"/>
          <w:sz w:val="24"/>
          <w:szCs w:val="24"/>
        </w:rPr>
        <w:t>и съгласно чл. 5 от Регламент (ЕО) № 1907/2006 (REACH) и на продукти с добавен живак съгласно чл. 5 от Регламент (ЕС) 2017/852;</w:t>
      </w:r>
    </w:p>
    <w:p w:rsidR="00000000" w:rsidRDefault="00CA5BA7">
      <w:pPr>
        <w:spacing w:after="0" w:line="240" w:lineRule="auto"/>
        <w:ind w:firstLine="851"/>
        <w:divId w:val="338897260"/>
        <w:rPr>
          <w:rFonts w:ascii="Times New Roman" w:eastAsia="Times New Roman" w:hAnsi="Times New Roman" w:cs="Times New Roman"/>
          <w:sz w:val="24"/>
          <w:szCs w:val="24"/>
        </w:rPr>
      </w:pPr>
      <w:r>
        <w:rPr>
          <w:rFonts w:ascii="Times New Roman" w:eastAsia="Times New Roman" w:hAnsi="Times New Roman" w:cs="Times New Roman"/>
          <w:sz w:val="24"/>
          <w:szCs w:val="24"/>
        </w:rPr>
        <w:t>33. не изпълни задълженията си:</w:t>
      </w:r>
    </w:p>
    <w:p w:rsidR="00000000" w:rsidRDefault="00CA5BA7">
      <w:pPr>
        <w:spacing w:after="0" w:line="240" w:lineRule="auto"/>
        <w:ind w:firstLine="851"/>
        <w:divId w:val="3591651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за регистрация на химични вещества в самостоятелен вид, в смеси или в изделия съгласно чл. 6 </w:t>
      </w:r>
      <w:r>
        <w:rPr>
          <w:rFonts w:ascii="Times New Roman" w:eastAsia="Times New Roman" w:hAnsi="Times New Roman" w:cs="Times New Roman"/>
          <w:sz w:val="24"/>
          <w:szCs w:val="24"/>
        </w:rPr>
        <w:t>(1), (2) и (3), чл. 7 (1), (2) и (5), чл. 8 (2), чл. 9 (6) и чл. 14 (1), (6) и (7) от Регламент (ЕО) № 1907/2006 (REACH);</w:t>
      </w:r>
    </w:p>
    <w:p w:rsidR="00000000" w:rsidRDefault="00CA5BA7">
      <w:pPr>
        <w:spacing w:after="0" w:line="240" w:lineRule="auto"/>
        <w:ind w:firstLine="851"/>
        <w:divId w:val="397750247"/>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изготвяне и предоставяне на информационни листове за безопасност и на информация по веригата на доставки съгласно чл. 31 (1), (2</w:t>
      </w:r>
      <w:r>
        <w:rPr>
          <w:rFonts w:ascii="Times New Roman" w:eastAsia="Times New Roman" w:hAnsi="Times New Roman" w:cs="Times New Roman"/>
          <w:sz w:val="24"/>
          <w:szCs w:val="24"/>
        </w:rPr>
        <w:t>), (3), (7) и (9), чл. 32 (1) и (3), чл. 33 (1), чл. 34, чл. 37 (4), (5), (6) и (7), чл. 38 (1), (3) и (4) и чл. 39 (1) и (2) от Регламент (ЕО) № 1907/2006 (REACH);</w:t>
      </w:r>
    </w:p>
    <w:p w:rsidR="00000000" w:rsidRDefault="00CA5BA7">
      <w:pPr>
        <w:spacing w:after="0" w:line="240" w:lineRule="auto"/>
        <w:ind w:firstLine="851"/>
        <w:divId w:val="11798550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(изм. - ДВ, бр. 98 от 2018 г., в сила от 27.11.2018 г.) във връзка с оценка на вещества </w:t>
      </w:r>
      <w:r>
        <w:rPr>
          <w:rFonts w:ascii="Times New Roman" w:eastAsia="Times New Roman" w:hAnsi="Times New Roman" w:cs="Times New Roman"/>
          <w:sz w:val="24"/>
          <w:szCs w:val="24"/>
        </w:rPr>
        <w:t>съгласно чл. 50 (4) от Регламент (ЕО) № 1907/2006 (REACH);</w:t>
      </w:r>
    </w:p>
    <w:p w:rsidR="00000000" w:rsidRDefault="00CA5BA7">
      <w:pPr>
        <w:spacing w:after="0" w:line="240" w:lineRule="auto"/>
        <w:ind w:firstLine="851"/>
        <w:divId w:val="609623576"/>
        <w:rPr>
          <w:rFonts w:ascii="Times New Roman" w:eastAsia="Times New Roman" w:hAnsi="Times New Roman" w:cs="Times New Roman"/>
          <w:sz w:val="24"/>
          <w:szCs w:val="24"/>
        </w:rPr>
      </w:pPr>
      <w:r>
        <w:rPr>
          <w:rFonts w:ascii="Times New Roman" w:eastAsia="Times New Roman" w:hAnsi="Times New Roman" w:cs="Times New Roman"/>
          <w:sz w:val="24"/>
          <w:szCs w:val="24"/>
        </w:rPr>
        <w:t>г) по разрешаване на химични вещества в самостоятелен вид, в смеси и/или в изделия съгласно чл. 56 (1) и (2), чл. 60 (10) и чл. 65 от Регламент (ЕО) № 1907/2006 (REACH);</w:t>
      </w:r>
    </w:p>
    <w:p w:rsidR="00000000" w:rsidRDefault="00CA5BA7">
      <w:pPr>
        <w:spacing w:after="0" w:line="240" w:lineRule="auto"/>
        <w:ind w:firstLine="851"/>
        <w:divId w:val="53089835"/>
        <w:rPr>
          <w:rFonts w:ascii="Times New Roman" w:eastAsia="Times New Roman" w:hAnsi="Times New Roman" w:cs="Times New Roman"/>
          <w:sz w:val="24"/>
          <w:szCs w:val="24"/>
        </w:rPr>
      </w:pPr>
      <w:r>
        <w:rPr>
          <w:rFonts w:ascii="Times New Roman" w:eastAsia="Times New Roman" w:hAnsi="Times New Roman" w:cs="Times New Roman"/>
          <w:sz w:val="24"/>
          <w:szCs w:val="24"/>
        </w:rPr>
        <w:t>д) по ограничаване на произ</w:t>
      </w:r>
      <w:r>
        <w:rPr>
          <w:rFonts w:ascii="Times New Roman" w:eastAsia="Times New Roman" w:hAnsi="Times New Roman" w:cs="Times New Roman"/>
          <w:sz w:val="24"/>
          <w:szCs w:val="24"/>
        </w:rPr>
        <w:t>водството, употребата или пускането на пазара на химични вещества, смеси и/или изделия съгласно чл. 67 (1) от Регламент (ЕО) № 1907/2006 (REACH);</w:t>
      </w:r>
    </w:p>
    <w:p w:rsidR="00000000" w:rsidRDefault="00CA5BA7">
      <w:pPr>
        <w:spacing w:after="0" w:line="240" w:lineRule="auto"/>
        <w:ind w:firstLine="851"/>
        <w:divId w:val="2136176299"/>
        <w:rPr>
          <w:rFonts w:ascii="Times New Roman" w:eastAsia="Times New Roman" w:hAnsi="Times New Roman" w:cs="Times New Roman"/>
          <w:sz w:val="24"/>
          <w:szCs w:val="24"/>
        </w:rPr>
      </w:pPr>
      <w:r>
        <w:rPr>
          <w:rFonts w:ascii="Times New Roman" w:eastAsia="Times New Roman" w:hAnsi="Times New Roman" w:cs="Times New Roman"/>
          <w:sz w:val="24"/>
          <w:szCs w:val="24"/>
        </w:rPr>
        <w:t>34. не изпълни задълженията си:</w:t>
      </w:r>
    </w:p>
    <w:p w:rsidR="00000000" w:rsidRDefault="00CA5BA7">
      <w:pPr>
        <w:spacing w:after="0" w:line="240" w:lineRule="auto"/>
        <w:ind w:firstLine="851"/>
        <w:divId w:val="476266418"/>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регистрация на химични вещества в самостоятелен вид, в смеси или в издел</w:t>
      </w:r>
      <w:r>
        <w:rPr>
          <w:rFonts w:ascii="Times New Roman" w:eastAsia="Times New Roman" w:hAnsi="Times New Roman" w:cs="Times New Roman"/>
          <w:sz w:val="24"/>
          <w:szCs w:val="24"/>
        </w:rPr>
        <w:t>ия съгласно чл. 7 (3), чл. 8 (3), чл. 9 (2), чл. 11 (1) и (3), чл. 12 (2), чл. 13 (1), (2) и (3), чл. 17 (1), чл. 18 (1), чл. 19 (1), чл. 22 (1), (2) и (4), чл. 24 (2) и чл. 28 (1) и (6) от Регламент (ЕО) № 1907/2006 (REACH);</w:t>
      </w:r>
    </w:p>
    <w:p w:rsidR="00000000" w:rsidRDefault="00CA5BA7">
      <w:pPr>
        <w:spacing w:after="0" w:line="240" w:lineRule="auto"/>
        <w:ind w:firstLine="851"/>
        <w:divId w:val="75440280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обмен на данни и провежд</w:t>
      </w:r>
      <w:r>
        <w:rPr>
          <w:rFonts w:ascii="Times New Roman" w:eastAsia="Times New Roman" w:hAnsi="Times New Roman" w:cs="Times New Roman"/>
          <w:sz w:val="24"/>
          <w:szCs w:val="24"/>
        </w:rPr>
        <w:t>ане на изпитвания върху гръбначни животни съгласно чл. 25 (1) и (2), чл. 26 (1) и (3), чл. 29 (3) и чл. 30 (1), (2) и (6) от Регламент (ЕО) № 1907/2006 (REACH);</w:t>
      </w:r>
    </w:p>
    <w:p w:rsidR="00000000" w:rsidRDefault="00CA5BA7">
      <w:pPr>
        <w:spacing w:after="0" w:line="240" w:lineRule="auto"/>
        <w:ind w:firstLine="851"/>
        <w:divId w:val="1313824735"/>
        <w:rPr>
          <w:rFonts w:ascii="Times New Roman" w:eastAsia="Times New Roman" w:hAnsi="Times New Roman" w:cs="Times New Roman"/>
          <w:sz w:val="24"/>
          <w:szCs w:val="24"/>
        </w:rPr>
      </w:pPr>
      <w:r>
        <w:rPr>
          <w:rFonts w:ascii="Times New Roman" w:eastAsia="Times New Roman" w:hAnsi="Times New Roman" w:cs="Times New Roman"/>
          <w:sz w:val="24"/>
          <w:szCs w:val="24"/>
        </w:rPr>
        <w:t>в) за изготвяне и предоставяне на информационни листове за безопасност и на информация по вериг</w:t>
      </w:r>
      <w:r>
        <w:rPr>
          <w:rFonts w:ascii="Times New Roman" w:eastAsia="Times New Roman" w:hAnsi="Times New Roman" w:cs="Times New Roman"/>
          <w:sz w:val="24"/>
          <w:szCs w:val="24"/>
        </w:rPr>
        <w:t>ата на доставки съгласно чл. 31 (5), (6) и (8), чл. 32 (2), чл. 33 (2), чл. 36 (1) и (2) и чл. 37 (2) и (3) от Регламент (ЕО) № 1907/2006 (REACH);</w:t>
      </w:r>
    </w:p>
    <w:p w:rsidR="00000000" w:rsidRDefault="00CA5BA7">
      <w:pPr>
        <w:spacing w:after="0" w:line="240" w:lineRule="auto"/>
        <w:ind w:firstLine="851"/>
        <w:divId w:val="20237556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във връзка с оценка на досиета, вещества и междинни продукти съгласно чл. 40 (4), чл. 41 (4), чл. 46 (2), </w:t>
      </w:r>
      <w:r>
        <w:rPr>
          <w:rFonts w:ascii="Times New Roman" w:eastAsia="Times New Roman" w:hAnsi="Times New Roman" w:cs="Times New Roman"/>
          <w:sz w:val="24"/>
          <w:szCs w:val="24"/>
        </w:rPr>
        <w:t>чл. 49 и чл. 50 (2) и (3) от Регламент (ЕО) № 1907/2006 (REACH);</w:t>
      </w:r>
    </w:p>
    <w:p w:rsidR="00000000" w:rsidRDefault="00CA5BA7">
      <w:pPr>
        <w:spacing w:after="0" w:line="240" w:lineRule="auto"/>
        <w:ind w:firstLine="851"/>
        <w:divId w:val="543493412"/>
        <w:rPr>
          <w:rFonts w:ascii="Times New Roman" w:eastAsia="Times New Roman" w:hAnsi="Times New Roman" w:cs="Times New Roman"/>
          <w:sz w:val="24"/>
          <w:szCs w:val="24"/>
        </w:rPr>
      </w:pPr>
      <w:r>
        <w:rPr>
          <w:rFonts w:ascii="Times New Roman" w:eastAsia="Times New Roman" w:hAnsi="Times New Roman" w:cs="Times New Roman"/>
          <w:sz w:val="24"/>
          <w:szCs w:val="24"/>
        </w:rPr>
        <w:t>д) по разрешаване на химични вещества в самостоятелен вид, в смеси или в изделия съгласно чл. 60 (8), чл. 61 (1) и чл. 66 (1) от Регламент (ЕО) № 1907/2006 (REACH);</w:t>
      </w:r>
    </w:p>
    <w:p w:rsidR="00000000" w:rsidRDefault="00CA5BA7">
      <w:pPr>
        <w:spacing w:after="0" w:line="240" w:lineRule="auto"/>
        <w:ind w:firstLine="851"/>
        <w:divId w:val="605424005"/>
        <w:rPr>
          <w:rFonts w:ascii="Times New Roman" w:eastAsia="Times New Roman" w:hAnsi="Times New Roman" w:cs="Times New Roman"/>
          <w:sz w:val="24"/>
          <w:szCs w:val="24"/>
        </w:rPr>
      </w:pPr>
      <w:r>
        <w:rPr>
          <w:rFonts w:ascii="Times New Roman" w:eastAsia="Times New Roman" w:hAnsi="Times New Roman" w:cs="Times New Roman"/>
          <w:sz w:val="24"/>
          <w:szCs w:val="24"/>
        </w:rPr>
        <w:t>е) за предоставяне на допъ</w:t>
      </w:r>
      <w:r>
        <w:rPr>
          <w:rFonts w:ascii="Times New Roman" w:eastAsia="Times New Roman" w:hAnsi="Times New Roman" w:cs="Times New Roman"/>
          <w:sz w:val="24"/>
          <w:szCs w:val="24"/>
        </w:rPr>
        <w:t>лнителна информация на Европейската агенция по химикали съгласно чл. 20 (2) и чл. 21 (2) от Регламент (ЕО) № 1907/2006 (REACH);</w:t>
      </w:r>
    </w:p>
    <w:p w:rsidR="00000000" w:rsidRDefault="00CA5BA7">
      <w:pPr>
        <w:spacing w:after="0" w:line="240" w:lineRule="auto"/>
        <w:ind w:firstLine="851"/>
        <w:divId w:val="120910543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 (нова - ДВ, бр. 53 от 2018 г., в сила от 26.06.2018 г.) за спазване на изискванията или мерките за предотвратяване или ограни</w:t>
      </w:r>
      <w:r>
        <w:rPr>
          <w:rFonts w:ascii="Times New Roman" w:eastAsia="Times New Roman" w:hAnsi="Times New Roman" w:cs="Times New Roman"/>
          <w:sz w:val="24"/>
          <w:szCs w:val="24"/>
        </w:rPr>
        <w:t>чаване на вредното въздействие върху човешкото здраве или околната среда, определени с наредбата по чл. 20а, ал. 3 и в разрешението съгласно чл. 20а, ал. 5;</w:t>
      </w:r>
    </w:p>
    <w:p w:rsidR="00000000" w:rsidRDefault="00CA5BA7">
      <w:pPr>
        <w:spacing w:after="0" w:line="240" w:lineRule="auto"/>
        <w:ind w:firstLine="851"/>
        <w:divId w:val="2019041274"/>
        <w:rPr>
          <w:rFonts w:ascii="Times New Roman" w:eastAsia="Times New Roman" w:hAnsi="Times New Roman" w:cs="Times New Roman"/>
          <w:sz w:val="24"/>
          <w:szCs w:val="24"/>
        </w:rPr>
      </w:pPr>
      <w:r>
        <w:rPr>
          <w:rFonts w:ascii="Times New Roman" w:eastAsia="Times New Roman" w:hAnsi="Times New Roman" w:cs="Times New Roman"/>
          <w:sz w:val="24"/>
          <w:szCs w:val="24"/>
        </w:rPr>
        <w:t>з) (нова - ДВ, бр. 19 от 2021 г., в сила от 05.03.2021 г.) за предоставяне на информация на Европей</w:t>
      </w:r>
      <w:r>
        <w:rPr>
          <w:rFonts w:ascii="Times New Roman" w:eastAsia="Times New Roman" w:hAnsi="Times New Roman" w:cs="Times New Roman"/>
          <w:sz w:val="24"/>
          <w:szCs w:val="24"/>
        </w:rPr>
        <w:t>ската агенция по химикали съгласно чл. 21б</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ал. 1;</w:t>
      </w:r>
    </w:p>
    <w:p w:rsidR="00000000" w:rsidRDefault="00CA5BA7">
      <w:pPr>
        <w:spacing w:after="0" w:line="240" w:lineRule="auto"/>
        <w:ind w:firstLine="851"/>
        <w:divId w:val="1257012596"/>
        <w:rPr>
          <w:rFonts w:ascii="Times New Roman" w:eastAsia="Times New Roman" w:hAnsi="Times New Roman" w:cs="Times New Roman"/>
          <w:sz w:val="24"/>
          <w:szCs w:val="24"/>
        </w:rPr>
      </w:pPr>
      <w:r>
        <w:rPr>
          <w:rFonts w:ascii="Times New Roman" w:eastAsia="Times New Roman" w:hAnsi="Times New Roman" w:cs="Times New Roman"/>
          <w:sz w:val="24"/>
          <w:szCs w:val="24"/>
        </w:rPr>
        <w:t>35. (изм. - ДВ, бр. 102 от 2015 г., доп. - ДВ, бр. 53 от 2018 г., в сила от 26.06.2018 г.) не изпълни задълженията за подаване на уведомление за износ на опасни химични вещества в самостоятелен вид, в сме</w:t>
      </w:r>
      <w:r>
        <w:rPr>
          <w:rFonts w:ascii="Times New Roman" w:eastAsia="Times New Roman" w:hAnsi="Times New Roman" w:cs="Times New Roman"/>
          <w:sz w:val="24"/>
          <w:szCs w:val="24"/>
        </w:rPr>
        <w:t>си и/или в изделия съгласно чл. 8 и чл. 15 (1) от Регламент (ЕС) № 649/2012 и съгласно чл. 3 от Регламент (ЕС) 2017/852;</w:t>
      </w:r>
    </w:p>
    <w:p w:rsidR="00000000" w:rsidRDefault="00CA5BA7">
      <w:pPr>
        <w:spacing w:after="0" w:line="240" w:lineRule="auto"/>
        <w:ind w:firstLine="851"/>
        <w:divId w:val="2141220174"/>
        <w:rPr>
          <w:rFonts w:ascii="Times New Roman" w:eastAsia="Times New Roman" w:hAnsi="Times New Roman" w:cs="Times New Roman"/>
          <w:sz w:val="24"/>
          <w:szCs w:val="24"/>
        </w:rPr>
      </w:pPr>
      <w:r>
        <w:rPr>
          <w:rFonts w:ascii="Times New Roman" w:eastAsia="Times New Roman" w:hAnsi="Times New Roman" w:cs="Times New Roman"/>
          <w:sz w:val="24"/>
          <w:szCs w:val="24"/>
        </w:rPr>
        <w:t>36. (изм. - ДВ, бр. 102 от 2015 г.) не спази ограниченията за износ на опасни химични вещества в самостоятелен вид и/или в смеси съглас</w:t>
      </w:r>
      <w:r>
        <w:rPr>
          <w:rFonts w:ascii="Times New Roman" w:eastAsia="Times New Roman" w:hAnsi="Times New Roman" w:cs="Times New Roman"/>
          <w:sz w:val="24"/>
          <w:szCs w:val="24"/>
        </w:rPr>
        <w:t>но чл. 14 от Регламент (ЕС) № 649/2012;</w:t>
      </w:r>
    </w:p>
    <w:p w:rsidR="00000000" w:rsidRDefault="00CA5BA7">
      <w:pPr>
        <w:spacing w:after="0" w:line="240" w:lineRule="auto"/>
        <w:ind w:firstLine="851"/>
        <w:divId w:val="2017071736"/>
        <w:rPr>
          <w:rFonts w:ascii="Times New Roman" w:eastAsia="Times New Roman" w:hAnsi="Times New Roman" w:cs="Times New Roman"/>
          <w:sz w:val="24"/>
          <w:szCs w:val="24"/>
        </w:rPr>
      </w:pPr>
      <w:r>
        <w:rPr>
          <w:rFonts w:ascii="Times New Roman" w:eastAsia="Times New Roman" w:hAnsi="Times New Roman" w:cs="Times New Roman"/>
          <w:sz w:val="24"/>
          <w:szCs w:val="24"/>
        </w:rPr>
        <w:t>37. (изм. - ДВ, бр. 102 от 2015 г., доп. - ДВ, бр. 53 от 2018 г., в сила от 26.06.2018 г.) наруши забраните за износ по чл. 15 (2) от Регламент (ЕС) № 649/2012 и по чл. 3 и 5 от Регламент (ЕС) 2017/852;</w:t>
      </w:r>
    </w:p>
    <w:p w:rsidR="00000000" w:rsidRDefault="00CA5BA7">
      <w:pPr>
        <w:spacing w:after="0" w:line="240" w:lineRule="auto"/>
        <w:ind w:firstLine="851"/>
        <w:divId w:val="192305040"/>
        <w:rPr>
          <w:rFonts w:ascii="Times New Roman" w:eastAsia="Times New Roman" w:hAnsi="Times New Roman" w:cs="Times New Roman"/>
          <w:sz w:val="24"/>
          <w:szCs w:val="24"/>
        </w:rPr>
      </w:pPr>
      <w:r>
        <w:rPr>
          <w:rFonts w:ascii="Times New Roman" w:eastAsia="Times New Roman" w:hAnsi="Times New Roman" w:cs="Times New Roman"/>
          <w:sz w:val="24"/>
          <w:szCs w:val="24"/>
        </w:rPr>
        <w:t>38. (изм. - Д</w:t>
      </w:r>
      <w:r>
        <w:rPr>
          <w:rFonts w:ascii="Times New Roman" w:eastAsia="Times New Roman" w:hAnsi="Times New Roman" w:cs="Times New Roman"/>
          <w:sz w:val="24"/>
          <w:szCs w:val="24"/>
        </w:rPr>
        <w:t>В, бр. 102 от 2015 г.) не изпълни задълженията за предоставяне на информация по чл. 10, 16 и 17 от Регламент (ЕС) № 649/2012;</w:t>
      </w:r>
    </w:p>
    <w:p w:rsidR="00000000" w:rsidRDefault="00CA5BA7">
      <w:pPr>
        <w:spacing w:after="0" w:line="240" w:lineRule="auto"/>
        <w:ind w:firstLine="851"/>
        <w:divId w:val="1425570113"/>
        <w:rPr>
          <w:rFonts w:ascii="Times New Roman" w:eastAsia="Times New Roman" w:hAnsi="Times New Roman" w:cs="Times New Roman"/>
          <w:sz w:val="24"/>
          <w:szCs w:val="24"/>
        </w:rPr>
      </w:pPr>
      <w:r>
        <w:rPr>
          <w:rFonts w:ascii="Times New Roman" w:eastAsia="Times New Roman" w:hAnsi="Times New Roman" w:cs="Times New Roman"/>
          <w:sz w:val="24"/>
          <w:szCs w:val="24"/>
        </w:rPr>
        <w:t>39. (нова - ДВ, бр. 84 от 2012 г., в сила от 02.01.2013 г.) наруши изискванията на глава пета "а" или на наредбата по чл. 21д, ал.</w:t>
      </w:r>
      <w:r>
        <w:rPr>
          <w:rFonts w:ascii="Times New Roman" w:eastAsia="Times New Roman" w:hAnsi="Times New Roman" w:cs="Times New Roman"/>
          <w:sz w:val="24"/>
          <w:szCs w:val="24"/>
        </w:rPr>
        <w:t xml:space="preserve"> 1 за:</w:t>
      </w:r>
    </w:p>
    <w:p w:rsidR="00000000" w:rsidRDefault="00CA5BA7">
      <w:pPr>
        <w:spacing w:after="0" w:line="240" w:lineRule="auto"/>
        <w:ind w:firstLine="851"/>
        <w:divId w:val="1541745352"/>
        <w:rPr>
          <w:rFonts w:ascii="Times New Roman" w:eastAsia="Times New Roman" w:hAnsi="Times New Roman" w:cs="Times New Roman"/>
          <w:sz w:val="24"/>
          <w:szCs w:val="24"/>
        </w:rPr>
      </w:pPr>
      <w:r>
        <w:rPr>
          <w:rFonts w:ascii="Times New Roman" w:eastAsia="Times New Roman" w:hAnsi="Times New Roman" w:cs="Times New Roman"/>
          <w:sz w:val="24"/>
          <w:szCs w:val="24"/>
        </w:rPr>
        <w:t>а) ограничаване употребата на опасни вещества в ЕЕО и на кабели и резервни части за неговия ремонт, неговата повторна употреба, осъвременяване на функционалните му характеристики или повишаване на капацитета му;</w:t>
      </w:r>
    </w:p>
    <w:p w:rsidR="00000000" w:rsidRDefault="00CA5BA7">
      <w:pPr>
        <w:spacing w:after="0" w:line="240" w:lineRule="auto"/>
        <w:ind w:firstLine="851"/>
        <w:divId w:val="1066807780"/>
        <w:rPr>
          <w:rFonts w:ascii="Times New Roman" w:eastAsia="Times New Roman" w:hAnsi="Times New Roman" w:cs="Times New Roman"/>
          <w:sz w:val="24"/>
          <w:szCs w:val="24"/>
        </w:rPr>
      </w:pPr>
      <w:r>
        <w:rPr>
          <w:rFonts w:ascii="Times New Roman" w:eastAsia="Times New Roman" w:hAnsi="Times New Roman" w:cs="Times New Roman"/>
          <w:sz w:val="24"/>
          <w:szCs w:val="24"/>
        </w:rPr>
        <w:t>б) оценяване на съответствието с огра</w:t>
      </w:r>
      <w:r>
        <w:rPr>
          <w:rFonts w:ascii="Times New Roman" w:eastAsia="Times New Roman" w:hAnsi="Times New Roman" w:cs="Times New Roman"/>
          <w:sz w:val="24"/>
          <w:szCs w:val="24"/>
        </w:rPr>
        <w:t>ниченията за употреба на опасни вещества в ЕЕО или изготвяне на техническа документация или на декларация за съответствие;</w:t>
      </w:r>
    </w:p>
    <w:p w:rsidR="00000000" w:rsidRDefault="00CA5BA7">
      <w:pPr>
        <w:spacing w:after="0" w:line="240" w:lineRule="auto"/>
        <w:ind w:firstLine="851"/>
        <w:divId w:val="457800958"/>
        <w:rPr>
          <w:rFonts w:ascii="Times New Roman" w:eastAsia="Times New Roman" w:hAnsi="Times New Roman" w:cs="Times New Roman"/>
          <w:sz w:val="24"/>
          <w:szCs w:val="24"/>
        </w:rPr>
      </w:pPr>
      <w:r>
        <w:rPr>
          <w:rFonts w:ascii="Times New Roman" w:eastAsia="Times New Roman" w:hAnsi="Times New Roman" w:cs="Times New Roman"/>
          <w:sz w:val="24"/>
          <w:szCs w:val="24"/>
        </w:rPr>
        <w:t>в) нанасяне на "СЕ" маркировка и обозначаване на ЕЕО и на кабели и резервни части за неговия ремонт, неговата повторна употреба, осъв</w:t>
      </w:r>
      <w:r>
        <w:rPr>
          <w:rFonts w:ascii="Times New Roman" w:eastAsia="Times New Roman" w:hAnsi="Times New Roman" w:cs="Times New Roman"/>
          <w:sz w:val="24"/>
          <w:szCs w:val="24"/>
        </w:rPr>
        <w:t>ременяване на функционалните му характеристики или повишаване на капацитета му;</w:t>
      </w:r>
    </w:p>
    <w:p w:rsidR="00000000" w:rsidRDefault="00CA5BA7">
      <w:pPr>
        <w:spacing w:after="0" w:line="240" w:lineRule="auto"/>
        <w:ind w:firstLine="851"/>
        <w:divId w:val="1151603770"/>
        <w:rPr>
          <w:rFonts w:ascii="Times New Roman" w:eastAsia="Times New Roman" w:hAnsi="Times New Roman" w:cs="Times New Roman"/>
          <w:sz w:val="24"/>
          <w:szCs w:val="24"/>
        </w:rPr>
      </w:pPr>
      <w:r>
        <w:rPr>
          <w:rFonts w:ascii="Times New Roman" w:eastAsia="Times New Roman" w:hAnsi="Times New Roman" w:cs="Times New Roman"/>
          <w:sz w:val="24"/>
          <w:szCs w:val="24"/>
        </w:rPr>
        <w:t>г) поддържане и предоставяне на информация за удостоверяване съответствието на пуснатото на пазара ЕЕО с въведените ограничения за употреба на опасни вещества;</w:t>
      </w:r>
    </w:p>
    <w:p w:rsidR="00000000" w:rsidRDefault="00CA5BA7">
      <w:pPr>
        <w:spacing w:after="0" w:line="240" w:lineRule="auto"/>
        <w:ind w:firstLine="851"/>
        <w:divId w:val="1664814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(нова - ДВ, </w:t>
      </w:r>
      <w:r>
        <w:rPr>
          <w:rFonts w:ascii="Times New Roman" w:eastAsia="Times New Roman" w:hAnsi="Times New Roman" w:cs="Times New Roman"/>
          <w:sz w:val="24"/>
          <w:szCs w:val="24"/>
        </w:rPr>
        <w:t xml:space="preserve">бр. 102 от 2015 г.) наруши забраната за предоставяне на </w:t>
      </w:r>
      <w:proofErr w:type="spellStart"/>
      <w:r>
        <w:rPr>
          <w:rFonts w:ascii="Times New Roman" w:eastAsia="Times New Roman" w:hAnsi="Times New Roman" w:cs="Times New Roman"/>
          <w:sz w:val="24"/>
          <w:szCs w:val="24"/>
        </w:rPr>
        <w:t>прекурсори</w:t>
      </w:r>
      <w:proofErr w:type="spellEnd"/>
      <w:r>
        <w:rPr>
          <w:rFonts w:ascii="Times New Roman" w:eastAsia="Times New Roman" w:hAnsi="Times New Roman" w:cs="Times New Roman"/>
          <w:sz w:val="24"/>
          <w:szCs w:val="24"/>
        </w:rPr>
        <w:t xml:space="preserve"> на взривни вещества под ограничение на масовия потребител;</w:t>
      </w:r>
    </w:p>
    <w:p w:rsidR="00000000" w:rsidRDefault="00CA5BA7">
      <w:pPr>
        <w:spacing w:after="0" w:line="240" w:lineRule="auto"/>
        <w:ind w:firstLine="851"/>
        <w:divId w:val="2368645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(нова - ДВ, бр. 102 от 2015 г.) не изпълни задължението за етикетиране на </w:t>
      </w:r>
      <w:proofErr w:type="spellStart"/>
      <w:r>
        <w:rPr>
          <w:rFonts w:ascii="Times New Roman" w:eastAsia="Times New Roman" w:hAnsi="Times New Roman" w:cs="Times New Roman"/>
          <w:sz w:val="24"/>
          <w:szCs w:val="24"/>
        </w:rPr>
        <w:t>прекурсори</w:t>
      </w:r>
      <w:proofErr w:type="spellEnd"/>
      <w:r>
        <w:rPr>
          <w:rFonts w:ascii="Times New Roman" w:eastAsia="Times New Roman" w:hAnsi="Times New Roman" w:cs="Times New Roman"/>
          <w:sz w:val="24"/>
          <w:szCs w:val="24"/>
        </w:rPr>
        <w:t xml:space="preserve"> на взривни вещества под ограничение по чл</w:t>
      </w:r>
      <w:r>
        <w:rPr>
          <w:rFonts w:ascii="Times New Roman" w:eastAsia="Times New Roman" w:hAnsi="Times New Roman" w:cs="Times New Roman"/>
          <w:sz w:val="24"/>
          <w:szCs w:val="24"/>
        </w:rPr>
        <w:t>. 24;</w:t>
      </w:r>
    </w:p>
    <w:p w:rsidR="00000000" w:rsidRDefault="00CA5BA7">
      <w:pPr>
        <w:spacing w:after="0" w:line="240" w:lineRule="auto"/>
        <w:ind w:firstLine="851"/>
        <w:divId w:val="1640301807"/>
        <w:rPr>
          <w:rFonts w:ascii="Times New Roman" w:eastAsia="Times New Roman" w:hAnsi="Times New Roman" w:cs="Times New Roman"/>
          <w:sz w:val="24"/>
          <w:szCs w:val="24"/>
        </w:rPr>
      </w:pPr>
      <w:r>
        <w:rPr>
          <w:rFonts w:ascii="Times New Roman" w:eastAsia="Times New Roman" w:hAnsi="Times New Roman" w:cs="Times New Roman"/>
          <w:sz w:val="24"/>
          <w:szCs w:val="24"/>
        </w:rPr>
        <w:t>42. (нова - ДВ, бр. 102 от 2015 г.) не изпълни задължението за докладване на подозрителни транзакции или опити за такива и значителни липси и кражби на веществата, посочени в Приложение I и Приложение II на Регламент (ЕС) № 98/2013;</w:t>
      </w:r>
    </w:p>
    <w:p w:rsidR="00000000" w:rsidRDefault="00CA5BA7">
      <w:pPr>
        <w:spacing w:after="0" w:line="240" w:lineRule="auto"/>
        <w:ind w:firstLine="851"/>
        <w:divId w:val="1319532421"/>
        <w:rPr>
          <w:rFonts w:ascii="Times New Roman" w:eastAsia="Times New Roman" w:hAnsi="Times New Roman" w:cs="Times New Roman"/>
          <w:sz w:val="24"/>
          <w:szCs w:val="24"/>
        </w:rPr>
      </w:pPr>
      <w:r>
        <w:rPr>
          <w:rFonts w:ascii="Times New Roman" w:eastAsia="Times New Roman" w:hAnsi="Times New Roman" w:cs="Times New Roman"/>
          <w:sz w:val="24"/>
          <w:szCs w:val="24"/>
        </w:rPr>
        <w:t>43. (нова - ДВ, бр. 53 от 2018 г., в сила от 26.06.2018 г.) не изпълни задължението си за поддържане на информация по чл. 20д, т. 2;</w:t>
      </w:r>
    </w:p>
    <w:p w:rsidR="00000000" w:rsidRDefault="00CA5BA7">
      <w:pPr>
        <w:spacing w:after="0" w:line="240" w:lineRule="auto"/>
        <w:ind w:firstLine="851"/>
        <w:divId w:val="1732657058"/>
        <w:rPr>
          <w:rFonts w:ascii="Times New Roman" w:eastAsia="Times New Roman" w:hAnsi="Times New Roman" w:cs="Times New Roman"/>
          <w:sz w:val="24"/>
          <w:szCs w:val="24"/>
        </w:rPr>
      </w:pPr>
      <w:r>
        <w:rPr>
          <w:rFonts w:ascii="Times New Roman" w:eastAsia="Times New Roman" w:hAnsi="Times New Roman" w:cs="Times New Roman"/>
          <w:sz w:val="24"/>
          <w:szCs w:val="24"/>
        </w:rPr>
        <w:t>44. (нова - ДВ, бр. 53 от 2018 г., в сила от 26.06.2018 г.) наруши забраната за внос на живак, живачни съединения и смеси н</w:t>
      </w:r>
      <w:r>
        <w:rPr>
          <w:rFonts w:ascii="Times New Roman" w:eastAsia="Times New Roman" w:hAnsi="Times New Roman" w:cs="Times New Roman"/>
          <w:sz w:val="24"/>
          <w:szCs w:val="24"/>
        </w:rPr>
        <w:t>а живака съгласно чл. 4 (1), (2) и (3) и продукти с добавен живак съгласно чл. 5 (1) от Регламент (ЕС) 2017/852;</w:t>
      </w:r>
    </w:p>
    <w:p w:rsidR="00000000" w:rsidRDefault="00CA5BA7">
      <w:pPr>
        <w:spacing w:after="0" w:line="240" w:lineRule="auto"/>
        <w:ind w:firstLine="851"/>
        <w:divId w:val="858662341"/>
        <w:rPr>
          <w:rFonts w:ascii="Times New Roman" w:eastAsia="Times New Roman" w:hAnsi="Times New Roman" w:cs="Times New Roman"/>
          <w:sz w:val="24"/>
          <w:szCs w:val="24"/>
        </w:rPr>
      </w:pPr>
      <w:r>
        <w:rPr>
          <w:rFonts w:ascii="Times New Roman" w:eastAsia="Times New Roman" w:hAnsi="Times New Roman" w:cs="Times New Roman"/>
          <w:sz w:val="24"/>
          <w:szCs w:val="24"/>
        </w:rPr>
        <w:t>45. (нова - ДВ, бр. 53 от 2018 г., в сила от 26.06.2018 г.) наруши забраната за производство на продукти с добавен живак съгласно чл. 5 (1) и у</w:t>
      </w:r>
      <w:r>
        <w:rPr>
          <w:rFonts w:ascii="Times New Roman" w:eastAsia="Times New Roman" w:hAnsi="Times New Roman" w:cs="Times New Roman"/>
          <w:sz w:val="24"/>
          <w:szCs w:val="24"/>
        </w:rPr>
        <w:t>потребата на живак и живачни съединения в производствени процеси съгласно чл. 7 (1) от Регламент (ЕС) 2017/852;</w:t>
      </w:r>
    </w:p>
    <w:p w:rsidR="00000000" w:rsidRDefault="00CA5BA7">
      <w:pPr>
        <w:spacing w:after="0" w:line="240" w:lineRule="auto"/>
        <w:ind w:firstLine="851"/>
        <w:divId w:val="91904289"/>
        <w:rPr>
          <w:rFonts w:ascii="Times New Roman" w:eastAsia="Times New Roman" w:hAnsi="Times New Roman" w:cs="Times New Roman"/>
          <w:sz w:val="24"/>
          <w:szCs w:val="24"/>
        </w:rPr>
      </w:pPr>
      <w:r>
        <w:rPr>
          <w:rFonts w:ascii="Times New Roman" w:eastAsia="Times New Roman" w:hAnsi="Times New Roman" w:cs="Times New Roman"/>
          <w:sz w:val="24"/>
          <w:szCs w:val="24"/>
        </w:rPr>
        <w:t>46. (нова - ДВ, бр. 53 от 2018 г., в сила от 26.06.2018 г.) наруши забраната за производство на нови продукти с добавен живак и нови производств</w:t>
      </w:r>
      <w:r>
        <w:rPr>
          <w:rFonts w:ascii="Times New Roman" w:eastAsia="Times New Roman" w:hAnsi="Times New Roman" w:cs="Times New Roman"/>
          <w:sz w:val="24"/>
          <w:szCs w:val="24"/>
        </w:rPr>
        <w:t xml:space="preserve">ени процеси, </w:t>
      </w:r>
      <w:r>
        <w:rPr>
          <w:rFonts w:ascii="Times New Roman" w:eastAsia="Times New Roman" w:hAnsi="Times New Roman" w:cs="Times New Roman"/>
          <w:sz w:val="24"/>
          <w:szCs w:val="24"/>
        </w:rPr>
        <w:lastRenderedPageBreak/>
        <w:t>включващи употребата на живак или живачни съединения, съгласно чл. 8 (1) и (2) от Регламент (ЕС) 2017/852, освен ако не получи разрешение за тези дейности по чл. 8 (6) от същия регламент;</w:t>
      </w:r>
    </w:p>
    <w:p w:rsidR="00000000" w:rsidRDefault="00CA5BA7">
      <w:pPr>
        <w:spacing w:after="0" w:line="240" w:lineRule="auto"/>
        <w:ind w:firstLine="851"/>
        <w:divId w:val="1469470117"/>
        <w:rPr>
          <w:rFonts w:ascii="Times New Roman" w:eastAsia="Times New Roman" w:hAnsi="Times New Roman" w:cs="Times New Roman"/>
          <w:sz w:val="24"/>
          <w:szCs w:val="24"/>
        </w:rPr>
      </w:pPr>
      <w:r>
        <w:rPr>
          <w:rFonts w:ascii="Times New Roman" w:eastAsia="Times New Roman" w:hAnsi="Times New Roman" w:cs="Times New Roman"/>
          <w:sz w:val="24"/>
          <w:szCs w:val="24"/>
        </w:rPr>
        <w:t>47. (нова - ДВ, бр. 53 от 2018 г., в сила от 26.06.2018</w:t>
      </w:r>
      <w:r>
        <w:rPr>
          <w:rFonts w:ascii="Times New Roman" w:eastAsia="Times New Roman" w:hAnsi="Times New Roman" w:cs="Times New Roman"/>
          <w:sz w:val="24"/>
          <w:szCs w:val="24"/>
        </w:rPr>
        <w:t xml:space="preserve"> г.) наруши забраната за употреба на живак в ръчен и </w:t>
      </w:r>
      <w:proofErr w:type="spellStart"/>
      <w:r>
        <w:rPr>
          <w:rFonts w:ascii="Times New Roman" w:eastAsia="Times New Roman" w:hAnsi="Times New Roman" w:cs="Times New Roman"/>
          <w:sz w:val="24"/>
          <w:szCs w:val="24"/>
        </w:rPr>
        <w:t>дребномащабен</w:t>
      </w:r>
      <w:proofErr w:type="spellEnd"/>
      <w:r>
        <w:rPr>
          <w:rFonts w:ascii="Times New Roman" w:eastAsia="Times New Roman" w:hAnsi="Times New Roman" w:cs="Times New Roman"/>
          <w:sz w:val="24"/>
          <w:szCs w:val="24"/>
        </w:rPr>
        <w:t xml:space="preserve"> добив и преработка на злато съгласно чл. 9 (1) от Регламент (ЕС) 2017/852;</w:t>
      </w:r>
    </w:p>
    <w:p w:rsidR="00000000" w:rsidRDefault="00CA5BA7">
      <w:pPr>
        <w:spacing w:after="0" w:line="240" w:lineRule="auto"/>
        <w:ind w:firstLine="851"/>
        <w:divId w:val="797796396"/>
        <w:rPr>
          <w:rFonts w:ascii="Times New Roman" w:eastAsia="Times New Roman" w:hAnsi="Times New Roman" w:cs="Times New Roman"/>
          <w:sz w:val="24"/>
          <w:szCs w:val="24"/>
        </w:rPr>
      </w:pPr>
      <w:r>
        <w:rPr>
          <w:rFonts w:ascii="Times New Roman" w:eastAsia="Times New Roman" w:hAnsi="Times New Roman" w:cs="Times New Roman"/>
          <w:sz w:val="24"/>
          <w:szCs w:val="24"/>
        </w:rPr>
        <w:t>48. (нова - ДВ, бр. 53 от 2018 г., в сила от 26.06.2018 г.) наруши забраната за пускане на пазара на продукти с до</w:t>
      </w:r>
      <w:r>
        <w:rPr>
          <w:rFonts w:ascii="Times New Roman" w:eastAsia="Times New Roman" w:hAnsi="Times New Roman" w:cs="Times New Roman"/>
          <w:sz w:val="24"/>
          <w:szCs w:val="24"/>
        </w:rPr>
        <w:t>бавен живак по приложение II към Регламент (ЕС) 2017/852 и нови продукти с добавен живак съгласно чл. 8 от същия регламент.</w:t>
      </w:r>
    </w:p>
    <w:p w:rsidR="00000000" w:rsidRDefault="00CA5BA7">
      <w:pPr>
        <w:spacing w:after="0" w:line="240" w:lineRule="auto"/>
        <w:ind w:firstLine="851"/>
        <w:divId w:val="260332946"/>
        <w:rPr>
          <w:rFonts w:ascii="Times New Roman" w:eastAsia="Times New Roman" w:hAnsi="Times New Roman" w:cs="Times New Roman"/>
          <w:sz w:val="24"/>
          <w:szCs w:val="24"/>
        </w:rPr>
      </w:pPr>
      <w:r>
        <w:rPr>
          <w:rFonts w:ascii="Times New Roman" w:eastAsia="Times New Roman" w:hAnsi="Times New Roman" w:cs="Times New Roman"/>
          <w:sz w:val="24"/>
          <w:szCs w:val="24"/>
        </w:rPr>
        <w:t>(2) За нарушения по чл. 35 от Регламент (ЕО) № 1907/2006 (REACH) се налагат санкции съгласно Кодекса на труда.</w:t>
      </w:r>
    </w:p>
    <w:p w:rsidR="00000000" w:rsidRDefault="00CA5BA7">
      <w:pPr>
        <w:spacing w:after="0" w:line="240" w:lineRule="auto"/>
        <w:ind w:firstLine="851"/>
        <w:divId w:val="1483426688"/>
        <w:rPr>
          <w:rFonts w:ascii="Times New Roman" w:eastAsia="Times New Roman" w:hAnsi="Times New Roman" w:cs="Times New Roman"/>
          <w:sz w:val="24"/>
          <w:szCs w:val="24"/>
        </w:rPr>
      </w:pPr>
      <w:r>
        <w:rPr>
          <w:rFonts w:ascii="Times New Roman" w:eastAsia="Times New Roman" w:hAnsi="Times New Roman" w:cs="Times New Roman"/>
          <w:sz w:val="24"/>
          <w:szCs w:val="24"/>
        </w:rPr>
        <w:t>(3) За нарушенията по</w:t>
      </w:r>
      <w:r>
        <w:rPr>
          <w:rFonts w:ascii="Times New Roman" w:eastAsia="Times New Roman" w:hAnsi="Times New Roman" w:cs="Times New Roman"/>
          <w:sz w:val="24"/>
          <w:szCs w:val="24"/>
        </w:rPr>
        <w:t xml:space="preserve"> ал. 1 физическите лица се наказват с глоба, а юридическите лица - с имуществена санкция, в размер, както следва:</w:t>
      </w:r>
    </w:p>
    <w:p w:rsidR="00000000" w:rsidRDefault="00CA5BA7">
      <w:pPr>
        <w:spacing w:after="0" w:line="240" w:lineRule="auto"/>
        <w:ind w:firstLine="851"/>
        <w:divId w:val="2047943940"/>
        <w:rPr>
          <w:rFonts w:ascii="Times New Roman" w:eastAsia="Times New Roman" w:hAnsi="Times New Roman" w:cs="Times New Roman"/>
          <w:sz w:val="24"/>
          <w:szCs w:val="24"/>
        </w:rPr>
      </w:pPr>
      <w:r>
        <w:rPr>
          <w:rFonts w:ascii="Times New Roman" w:eastAsia="Times New Roman" w:hAnsi="Times New Roman" w:cs="Times New Roman"/>
          <w:sz w:val="24"/>
          <w:szCs w:val="24"/>
        </w:rPr>
        <w:t>1. (изм. - ДВ, бр. 102 от 2015 г., изм. - ДВ, бр. 53 от 2018 г., в сила от 26.06.2018 г.) по т. 8, 19, 20, 22, 23, 32, 33, 40 и 44 - 48 - от 1</w:t>
      </w:r>
      <w:r>
        <w:rPr>
          <w:rFonts w:ascii="Times New Roman" w:eastAsia="Times New Roman" w:hAnsi="Times New Roman" w:cs="Times New Roman"/>
          <w:sz w:val="24"/>
          <w:szCs w:val="24"/>
        </w:rPr>
        <w:t>0 000 до 100 000 лв.;</w:t>
      </w:r>
    </w:p>
    <w:p w:rsidR="00000000" w:rsidRDefault="00CA5BA7">
      <w:pPr>
        <w:spacing w:after="0" w:line="240" w:lineRule="auto"/>
        <w:ind w:firstLine="851"/>
        <w:divId w:val="473720402"/>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102 от 2015 г.) по т. 3, 10, 11, 12, 13, 15, 16, 18, 21, 24, 26а, 26б, 34, 36 и 37 - от 5000 до 50 000 лв.;</w:t>
      </w:r>
    </w:p>
    <w:p w:rsidR="00000000" w:rsidRDefault="00CA5BA7">
      <w:pPr>
        <w:spacing w:after="0" w:line="240" w:lineRule="auto"/>
        <w:ind w:firstLine="851"/>
        <w:divId w:val="193469192"/>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84 от 2012 г., в сила от 02.01.2013 г., изм. и доп. - ДВ, бр. 102 от 2015 г., изм. - ДВ,</w:t>
      </w:r>
      <w:r>
        <w:rPr>
          <w:rFonts w:ascii="Times New Roman" w:eastAsia="Times New Roman" w:hAnsi="Times New Roman" w:cs="Times New Roman"/>
          <w:sz w:val="24"/>
          <w:szCs w:val="24"/>
        </w:rPr>
        <w:t xml:space="preserve"> бр. 53 от 2018 г., в сила от 26.06.2018 г.) по т. 1, 2, 4, 5, 6, 9, 14, 17, 25, 26, 27, 27а, 28, 29, 30, 31, 35, 38, 39, 41, 42 и 43 - от 1000 до 40 000 лв.</w:t>
      </w:r>
    </w:p>
    <w:p w:rsidR="00000000" w:rsidRDefault="00CA5BA7">
      <w:pPr>
        <w:spacing w:after="0" w:line="240" w:lineRule="auto"/>
        <w:ind w:firstLine="851"/>
        <w:divId w:val="277227788"/>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повторно нарушение глобата, съответно имуществената санкция по ал. 3 се налага в двоен раз</w:t>
      </w:r>
      <w:r>
        <w:rPr>
          <w:rFonts w:ascii="Times New Roman" w:eastAsia="Times New Roman" w:hAnsi="Times New Roman" w:cs="Times New Roman"/>
          <w:sz w:val="24"/>
          <w:szCs w:val="24"/>
        </w:rPr>
        <w:t>мер.</w:t>
      </w:r>
    </w:p>
    <w:p w:rsidR="00000000" w:rsidRDefault="00CA5BA7">
      <w:pPr>
        <w:spacing w:after="0" w:line="240" w:lineRule="auto"/>
        <w:divId w:val="1183514636"/>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4167814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36. (1) (Изм. - ДВ, бр. 114 от 2003 г., в сила от 31.01.2004 г., изм. - ДВ, бр. 84 от 2012 г., в сила от 02.01.2013 г., изм. - ДВ, бр. 102 от 2015 г., изм. - ДВ, бр. 53 от 2018 г., в сила от 26.06.2018 г.) Нарушенията по чл. 35, ал. 1, т. 1 - </w:t>
      </w:r>
      <w:r>
        <w:rPr>
          <w:rFonts w:ascii="Times New Roman" w:eastAsia="Times New Roman" w:hAnsi="Times New Roman" w:cs="Times New Roman"/>
          <w:sz w:val="24"/>
          <w:szCs w:val="24"/>
        </w:rPr>
        <w:t>38, 40, 41 и 43 - 47 се установяват с актове, съставени от държавни здравни инспектори или от длъжностни лица, определени от директорите на регионалните инспекции по околната среда и водите, в съответствие с техните правомощия.</w:t>
      </w:r>
    </w:p>
    <w:p w:rsidR="00000000" w:rsidRDefault="00CA5BA7">
      <w:pPr>
        <w:spacing w:after="0" w:line="240" w:lineRule="auto"/>
        <w:ind w:firstLine="851"/>
        <w:divId w:val="880091170"/>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114 от 2</w:t>
      </w:r>
      <w:r>
        <w:rPr>
          <w:rFonts w:ascii="Times New Roman" w:eastAsia="Times New Roman" w:hAnsi="Times New Roman" w:cs="Times New Roman"/>
          <w:sz w:val="24"/>
          <w:szCs w:val="24"/>
        </w:rPr>
        <w:t>003 г., в сила от 31.01.2004 г., изм. - ДВ, бр. 82 от 2007 г., изм. - ДВ, бр. 102 от 2015 г., изм. - ДВ, бр. 53 от 2018 г., в сила от 26.06.2018 г.) Наказателните постановления се издават от директора на съответната регионална здравна инспекция или от дире</w:t>
      </w:r>
      <w:r>
        <w:rPr>
          <w:rFonts w:ascii="Times New Roman" w:eastAsia="Times New Roman" w:hAnsi="Times New Roman" w:cs="Times New Roman"/>
          <w:sz w:val="24"/>
          <w:szCs w:val="24"/>
        </w:rPr>
        <w:t>ктора на съответната регионална инспекция по околната среда и водите в съответствие с техните правомощия.</w:t>
      </w:r>
    </w:p>
    <w:p w:rsidR="00000000" w:rsidRDefault="00CA5BA7">
      <w:pPr>
        <w:spacing w:after="0" w:line="240" w:lineRule="auto"/>
        <w:ind w:firstLine="851"/>
        <w:divId w:val="955796412"/>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(Нова - ДВ, бр. 84 от 2012 г., в сила от 02.01.2013 г., изм. - ДВ, бр. 53 от 2018 г., в сила от 26.06.2018 г.) Актовете за нарушения по чл. 35, ал</w:t>
      </w:r>
      <w:r>
        <w:rPr>
          <w:rFonts w:ascii="Times New Roman" w:eastAsia="Times New Roman" w:hAnsi="Times New Roman" w:cs="Times New Roman"/>
          <w:sz w:val="24"/>
          <w:szCs w:val="24"/>
        </w:rPr>
        <w:t>. 1, т. 39 и 48 се съставят от длъжностни лица, определени от председателя на Държавната агенция за метрологичен и технически надзор, председателя на Комисията за защита на потребителите, от директорите на съответната областна дирекция по безопасност на хр</w:t>
      </w:r>
      <w:r>
        <w:rPr>
          <w:rFonts w:ascii="Times New Roman" w:eastAsia="Times New Roman" w:hAnsi="Times New Roman" w:cs="Times New Roman"/>
          <w:sz w:val="24"/>
          <w:szCs w:val="24"/>
        </w:rPr>
        <w:t>аните или от изпълнителния директор на Изпълнителната агенция по лекарствата, в съответствие с техните правомощия, а наказателните постановления се издават от председателя на Държавната агенция за метрологичен и технически надзор, от председателя на Комиси</w:t>
      </w:r>
      <w:r>
        <w:rPr>
          <w:rFonts w:ascii="Times New Roman" w:eastAsia="Times New Roman" w:hAnsi="Times New Roman" w:cs="Times New Roman"/>
          <w:sz w:val="24"/>
          <w:szCs w:val="24"/>
        </w:rPr>
        <w:t>ята за защита на потребителите, от директорите на съответната областна дирекция по безопасност на храните или от изпълнителния директор на Изпълнителната агенция по лекарствата в съответствие с техните правомощия или от оправомощени от тях длъжностни лица.</w:t>
      </w:r>
    </w:p>
    <w:p w:rsidR="00000000" w:rsidRDefault="00CA5BA7">
      <w:pPr>
        <w:spacing w:after="0" w:line="240" w:lineRule="auto"/>
        <w:ind w:firstLine="851"/>
        <w:divId w:val="21426457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(Нова - ДВ, бр. 102 от 2015 г.) Актовете за установяване на нарушенията по чл. 35, ал. 1, т. 42 се съставят от длъжностни лица, определени от министъра на </w:t>
      </w:r>
      <w:r>
        <w:rPr>
          <w:rFonts w:ascii="Times New Roman" w:eastAsia="Times New Roman" w:hAnsi="Times New Roman" w:cs="Times New Roman"/>
          <w:sz w:val="24"/>
          <w:szCs w:val="24"/>
        </w:rPr>
        <w:lastRenderedPageBreak/>
        <w:t>вътрешните работи, а наказателните постановления се издават от министъра на вътрешните работи ил</w:t>
      </w:r>
      <w:r>
        <w:rPr>
          <w:rFonts w:ascii="Times New Roman" w:eastAsia="Times New Roman" w:hAnsi="Times New Roman" w:cs="Times New Roman"/>
          <w:sz w:val="24"/>
          <w:szCs w:val="24"/>
        </w:rPr>
        <w:t>и от оправомощени от него длъжностни лица.</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120562245"/>
        <w:rPr>
          <w:rFonts w:ascii="Times New Roman" w:eastAsia="Times New Roman" w:hAnsi="Times New Roman" w:cs="Times New Roman"/>
          <w:sz w:val="24"/>
          <w:szCs w:val="24"/>
        </w:rPr>
      </w:pPr>
      <w:r>
        <w:rPr>
          <w:rFonts w:ascii="Times New Roman" w:eastAsia="Times New Roman" w:hAnsi="Times New Roman" w:cs="Times New Roman"/>
          <w:sz w:val="24"/>
          <w:szCs w:val="24"/>
        </w:rPr>
        <w:t>Чл. 37. Установяването на нарушенията, съставянето на актове, издаването, обжалването и изпълнението на наказателни постановления се извършват по реда на Закона за административните нарушения и наказания.</w:t>
      </w:r>
    </w:p>
    <w:p w:rsidR="00000000" w:rsidRDefault="00CA5BA7">
      <w:pPr>
        <w:spacing w:after="0" w:line="240" w:lineRule="auto"/>
        <w:divId w:val="430931725"/>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w:t>
      </w:r>
      <w:r>
        <w:rPr>
          <w:rFonts w:ascii="Times New Roman" w:hAnsi="Times New Roman" w:cs="Times New Roman"/>
          <w:b/>
          <w:bCs/>
          <w:sz w:val="24"/>
          <w:szCs w:val="24"/>
        </w:rPr>
        <w:t>пълнителни разпоредби</w:t>
      </w:r>
    </w:p>
    <w:p w:rsidR="00000000" w:rsidRDefault="00CA5BA7">
      <w:pPr>
        <w:spacing w:after="0" w:line="240" w:lineRule="auto"/>
        <w:ind w:firstLine="851"/>
        <w:divId w:val="1259945551"/>
        <w:rPr>
          <w:rFonts w:ascii="Times New Roman" w:eastAsia="Times New Roman" w:hAnsi="Times New Roman" w:cs="Times New Roman"/>
          <w:sz w:val="24"/>
          <w:szCs w:val="24"/>
        </w:rPr>
      </w:pPr>
      <w:r>
        <w:rPr>
          <w:rFonts w:ascii="Times New Roman" w:eastAsia="Times New Roman" w:hAnsi="Times New Roman" w:cs="Times New Roman"/>
          <w:sz w:val="24"/>
          <w:szCs w:val="24"/>
        </w:rPr>
        <w:t>§ 1. (Изм. - ДВ, бр. 114 от 2003 г., в сила от 31.01.2004 г.) По смисъла на този закон:</w:t>
      </w:r>
    </w:p>
    <w:p w:rsidR="00000000" w:rsidRDefault="00CA5BA7">
      <w:pPr>
        <w:spacing w:after="0" w:line="240" w:lineRule="auto"/>
        <w:ind w:firstLine="851"/>
        <w:divId w:val="2142990914"/>
        <w:rPr>
          <w:rFonts w:ascii="Times New Roman" w:eastAsia="Times New Roman" w:hAnsi="Times New Roman" w:cs="Times New Roman"/>
          <w:sz w:val="24"/>
          <w:szCs w:val="24"/>
        </w:rPr>
      </w:pPr>
      <w:r>
        <w:rPr>
          <w:rFonts w:ascii="Times New Roman" w:eastAsia="Times New Roman" w:hAnsi="Times New Roman" w:cs="Times New Roman"/>
          <w:sz w:val="24"/>
          <w:szCs w:val="24"/>
        </w:rPr>
        <w:t>1. "Химични вещества" са химични елементи и техни съединения в естествено състояние или получени чрез производствен процес, който включва и доба</w:t>
      </w:r>
      <w:r>
        <w:rPr>
          <w:rFonts w:ascii="Times New Roman" w:eastAsia="Times New Roman" w:hAnsi="Times New Roman" w:cs="Times New Roman"/>
          <w:sz w:val="24"/>
          <w:szCs w:val="24"/>
        </w:rPr>
        <w:t>вки, необходими за стабилизация на продуктите, и примеси, възникнали при използвания производствен процес, но изключва всеки разтворител, който може да бъде отделен, без това да повлияе на стабилността на веществото или да промени неговия състав.</w:t>
      </w:r>
    </w:p>
    <w:p w:rsidR="00000000" w:rsidRDefault="00CA5BA7">
      <w:pPr>
        <w:spacing w:after="0" w:line="240" w:lineRule="auto"/>
        <w:ind w:firstLine="851"/>
        <w:divId w:val="1889143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(изм. </w:t>
      </w:r>
      <w:r>
        <w:rPr>
          <w:rFonts w:ascii="Times New Roman" w:eastAsia="Times New Roman" w:hAnsi="Times New Roman" w:cs="Times New Roman"/>
          <w:sz w:val="24"/>
          <w:szCs w:val="24"/>
        </w:rPr>
        <w:t>- ДВ, бр. 63 от 2010 г., в сила от 13.08.2010 г.) "Смеси" са смеси или разтвори, съставени от две или повече химични вещества.</w:t>
      </w:r>
    </w:p>
    <w:p w:rsidR="00000000" w:rsidRDefault="00CA5BA7">
      <w:pPr>
        <w:spacing w:after="0" w:line="240" w:lineRule="auto"/>
        <w:ind w:firstLine="851"/>
        <w:divId w:val="178659790"/>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95 от 2006 г., в сила от 24.11.2006 г., отм. - ДВ, бр. 82 от 2007 г.)</w:t>
      </w:r>
    </w:p>
    <w:p w:rsidR="00000000" w:rsidRDefault="00CA5BA7">
      <w:pPr>
        <w:spacing w:after="0" w:line="240" w:lineRule="auto"/>
        <w:ind w:firstLine="851"/>
        <w:divId w:val="2101099790"/>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63 от 2010 г., в сила от 13.08.2010 г.)</w:t>
      </w:r>
    </w:p>
    <w:p w:rsidR="00000000" w:rsidRDefault="00CA5BA7">
      <w:pPr>
        <w:spacing w:after="0" w:line="240" w:lineRule="auto"/>
        <w:ind w:firstLine="851"/>
        <w:divId w:val="1856386554"/>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63 от 2010 г., в сила от 13.08.2010 г.)</w:t>
      </w:r>
    </w:p>
    <w:p w:rsidR="00000000" w:rsidRDefault="00CA5BA7">
      <w:pPr>
        <w:spacing w:after="0" w:line="240" w:lineRule="auto"/>
        <w:ind w:firstLine="851"/>
        <w:divId w:val="131860727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63 от 2010 г., в сила от 13.08.2010 г., изм. - ДВ, бр. 102 от 2015 г.) "Опасни химични вещества и смеси" са химичните в</w:t>
      </w:r>
      <w:r>
        <w:rPr>
          <w:rFonts w:ascii="Times New Roman" w:eastAsia="Times New Roman" w:hAnsi="Times New Roman" w:cs="Times New Roman"/>
          <w:sz w:val="24"/>
          <w:szCs w:val="24"/>
        </w:rPr>
        <w:t>ещества и смеси, които се класифицират като опасни в една или повече категории на опасност, посочени в Приложение № I на Регламент (ЕО) № 1272/2008 (CLP).</w:t>
      </w:r>
    </w:p>
    <w:p w:rsidR="00000000" w:rsidRDefault="00CA5BA7">
      <w:pPr>
        <w:spacing w:after="0" w:line="240" w:lineRule="auto"/>
        <w:ind w:firstLine="851"/>
        <w:divId w:val="106799140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(изм. - ДВ, бр. 63 от 2010 г., в сила от 13.08.2010 г.) "Класифициране" е процедурата, чрез която </w:t>
      </w:r>
      <w:r>
        <w:rPr>
          <w:rFonts w:ascii="Times New Roman" w:eastAsia="Times New Roman" w:hAnsi="Times New Roman" w:cs="Times New Roman"/>
          <w:sz w:val="24"/>
          <w:szCs w:val="24"/>
        </w:rPr>
        <w:t>се извършва оценка дали химичното вещество и смес притежава едно или повече опасни свойства, като в зависимост от това се отнася към определена категория.</w:t>
      </w:r>
    </w:p>
    <w:p w:rsidR="00000000" w:rsidRDefault="00CA5BA7">
      <w:pPr>
        <w:spacing w:after="0" w:line="240" w:lineRule="auto"/>
        <w:ind w:firstLine="851"/>
        <w:divId w:val="1673021509"/>
        <w:rPr>
          <w:rFonts w:ascii="Times New Roman" w:eastAsia="Times New Roman" w:hAnsi="Times New Roman" w:cs="Times New Roman"/>
          <w:sz w:val="24"/>
          <w:szCs w:val="24"/>
        </w:rPr>
      </w:pPr>
      <w:r>
        <w:rPr>
          <w:rFonts w:ascii="Times New Roman" w:eastAsia="Times New Roman" w:hAnsi="Times New Roman" w:cs="Times New Roman"/>
          <w:sz w:val="24"/>
          <w:szCs w:val="24"/>
        </w:rPr>
        <w:t>8. (изм. - ДВ, бр. 63 от 2010 г., в сила от 13.08.2010 г.) "Етикетиране" са всички текстове, обозначе</w:t>
      </w:r>
      <w:r>
        <w:rPr>
          <w:rFonts w:ascii="Times New Roman" w:eastAsia="Times New Roman" w:hAnsi="Times New Roman" w:cs="Times New Roman"/>
          <w:sz w:val="24"/>
          <w:szCs w:val="24"/>
        </w:rPr>
        <w:t>ния, изображения и знаци, които са нанесени върху опаковката на химично вещество и смес и отразяват наличието на потенциална опасност съобразно класифицирането.</w:t>
      </w:r>
    </w:p>
    <w:p w:rsidR="00000000" w:rsidRDefault="00CA5BA7">
      <w:pPr>
        <w:spacing w:after="0" w:line="240" w:lineRule="auto"/>
        <w:ind w:firstLine="851"/>
        <w:divId w:val="721636938"/>
        <w:rPr>
          <w:rFonts w:ascii="Times New Roman" w:eastAsia="Times New Roman" w:hAnsi="Times New Roman" w:cs="Times New Roman"/>
          <w:sz w:val="24"/>
          <w:szCs w:val="24"/>
        </w:rPr>
      </w:pPr>
      <w:r>
        <w:rPr>
          <w:rFonts w:ascii="Times New Roman" w:eastAsia="Times New Roman" w:hAnsi="Times New Roman" w:cs="Times New Roman"/>
          <w:sz w:val="24"/>
          <w:szCs w:val="24"/>
        </w:rPr>
        <w:t>9. (отм. - ДВ, бр. 82 от 2007 г.)</w:t>
      </w:r>
    </w:p>
    <w:p w:rsidR="00000000" w:rsidRDefault="00CA5BA7">
      <w:pPr>
        <w:spacing w:after="0" w:line="240" w:lineRule="auto"/>
        <w:ind w:firstLine="851"/>
        <w:divId w:val="95636041"/>
        <w:rPr>
          <w:rFonts w:ascii="Times New Roman" w:eastAsia="Times New Roman" w:hAnsi="Times New Roman" w:cs="Times New Roman"/>
          <w:sz w:val="24"/>
          <w:szCs w:val="24"/>
        </w:rPr>
      </w:pPr>
      <w:r>
        <w:rPr>
          <w:rFonts w:ascii="Times New Roman" w:eastAsia="Times New Roman" w:hAnsi="Times New Roman" w:cs="Times New Roman"/>
          <w:sz w:val="24"/>
          <w:szCs w:val="24"/>
        </w:rPr>
        <w:t>10. (отм. - ДВ, бр. 82 от 2007 г.)</w:t>
      </w:r>
    </w:p>
    <w:p w:rsidR="00000000" w:rsidRDefault="00CA5BA7">
      <w:pPr>
        <w:spacing w:after="0" w:line="240" w:lineRule="auto"/>
        <w:ind w:firstLine="851"/>
        <w:divId w:val="17597113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(отм. - ДВ, бр. 82 от </w:t>
      </w:r>
      <w:r>
        <w:rPr>
          <w:rFonts w:ascii="Times New Roman" w:eastAsia="Times New Roman" w:hAnsi="Times New Roman" w:cs="Times New Roman"/>
          <w:sz w:val="24"/>
          <w:szCs w:val="24"/>
        </w:rPr>
        <w:t>2007 г.)</w:t>
      </w:r>
    </w:p>
    <w:p w:rsidR="00000000" w:rsidRDefault="00CA5BA7">
      <w:pPr>
        <w:spacing w:after="0" w:line="240" w:lineRule="auto"/>
        <w:ind w:firstLine="851"/>
        <w:divId w:val="1819609856"/>
        <w:rPr>
          <w:rFonts w:ascii="Times New Roman" w:eastAsia="Times New Roman" w:hAnsi="Times New Roman" w:cs="Times New Roman"/>
          <w:sz w:val="24"/>
          <w:szCs w:val="24"/>
        </w:rPr>
      </w:pPr>
      <w:r>
        <w:rPr>
          <w:rFonts w:ascii="Times New Roman" w:eastAsia="Times New Roman" w:hAnsi="Times New Roman" w:cs="Times New Roman"/>
          <w:sz w:val="24"/>
          <w:szCs w:val="24"/>
        </w:rPr>
        <w:t>12. "</w:t>
      </w:r>
      <w:proofErr w:type="spellStart"/>
      <w:r>
        <w:rPr>
          <w:rFonts w:ascii="Times New Roman" w:eastAsia="Times New Roman" w:hAnsi="Times New Roman" w:cs="Times New Roman"/>
          <w:sz w:val="24"/>
          <w:szCs w:val="24"/>
        </w:rPr>
        <w:t>Тактилен</w:t>
      </w:r>
      <w:proofErr w:type="spellEnd"/>
      <w:r>
        <w:rPr>
          <w:rFonts w:ascii="Times New Roman" w:eastAsia="Times New Roman" w:hAnsi="Times New Roman" w:cs="Times New Roman"/>
          <w:sz w:val="24"/>
          <w:szCs w:val="24"/>
        </w:rPr>
        <w:t xml:space="preserve"> знак" е обозначение, осезаемо при докосване, предназначено за незрящи лица.</w:t>
      </w:r>
    </w:p>
    <w:p w:rsidR="00000000" w:rsidRDefault="00CA5BA7">
      <w:pPr>
        <w:spacing w:after="0" w:line="240" w:lineRule="auto"/>
        <w:ind w:firstLine="851"/>
        <w:divId w:val="413015676"/>
        <w:rPr>
          <w:rFonts w:ascii="Times New Roman" w:eastAsia="Times New Roman" w:hAnsi="Times New Roman" w:cs="Times New Roman"/>
          <w:sz w:val="24"/>
          <w:szCs w:val="24"/>
        </w:rPr>
      </w:pPr>
      <w:r>
        <w:rPr>
          <w:rFonts w:ascii="Times New Roman" w:eastAsia="Times New Roman" w:hAnsi="Times New Roman" w:cs="Times New Roman"/>
          <w:sz w:val="24"/>
          <w:szCs w:val="24"/>
        </w:rPr>
        <w:t>13. (изм. - ДВ, бр. 63 от 2010 г., в сила от 13.08.2010 г.) "Съхранение" е всеки начин на складиране на химични вещества или смеси преди използването, обрабо</w:t>
      </w:r>
      <w:r>
        <w:rPr>
          <w:rFonts w:ascii="Times New Roman" w:eastAsia="Times New Roman" w:hAnsi="Times New Roman" w:cs="Times New Roman"/>
          <w:sz w:val="24"/>
          <w:szCs w:val="24"/>
        </w:rPr>
        <w:t>тката, преработката или превоза им.</w:t>
      </w:r>
    </w:p>
    <w:p w:rsidR="00000000" w:rsidRDefault="00CA5BA7">
      <w:pPr>
        <w:spacing w:after="0" w:line="240" w:lineRule="auto"/>
        <w:ind w:firstLine="851"/>
        <w:divId w:val="500589637"/>
        <w:rPr>
          <w:rFonts w:ascii="Times New Roman" w:eastAsia="Times New Roman" w:hAnsi="Times New Roman" w:cs="Times New Roman"/>
          <w:sz w:val="24"/>
          <w:szCs w:val="24"/>
        </w:rPr>
      </w:pPr>
      <w:r>
        <w:rPr>
          <w:rFonts w:ascii="Times New Roman" w:eastAsia="Times New Roman" w:hAnsi="Times New Roman" w:cs="Times New Roman"/>
          <w:sz w:val="24"/>
          <w:szCs w:val="24"/>
        </w:rPr>
        <w:t>14. "Повторно нарушение" е нарушение, извършено в едногодишен срок от влизането в сила на наказателното постановление, с което нарушителят е наказан за нарушение от същия вид.</w:t>
      </w:r>
    </w:p>
    <w:p w:rsidR="00000000" w:rsidRDefault="00CA5BA7">
      <w:pPr>
        <w:spacing w:after="0" w:line="240" w:lineRule="auto"/>
        <w:ind w:firstLine="851"/>
        <w:divId w:val="1546411145"/>
        <w:rPr>
          <w:rFonts w:ascii="Times New Roman" w:eastAsia="Times New Roman" w:hAnsi="Times New Roman" w:cs="Times New Roman"/>
          <w:sz w:val="24"/>
          <w:szCs w:val="24"/>
        </w:rPr>
      </w:pPr>
      <w:r>
        <w:rPr>
          <w:rFonts w:ascii="Times New Roman" w:eastAsia="Times New Roman" w:hAnsi="Times New Roman" w:cs="Times New Roman"/>
          <w:sz w:val="24"/>
          <w:szCs w:val="24"/>
        </w:rPr>
        <w:t>15. (отм. - ДВ, бр. 82 от 2007 г.)</w:t>
      </w:r>
    </w:p>
    <w:p w:rsidR="00000000" w:rsidRDefault="00CA5BA7">
      <w:pPr>
        <w:spacing w:after="0" w:line="240" w:lineRule="auto"/>
        <w:ind w:firstLine="851"/>
        <w:divId w:val="169102062"/>
        <w:rPr>
          <w:rFonts w:ascii="Times New Roman" w:eastAsia="Times New Roman" w:hAnsi="Times New Roman" w:cs="Times New Roman"/>
          <w:sz w:val="24"/>
          <w:szCs w:val="24"/>
        </w:rPr>
      </w:pPr>
      <w:r>
        <w:rPr>
          <w:rFonts w:ascii="Times New Roman" w:eastAsia="Times New Roman" w:hAnsi="Times New Roman" w:cs="Times New Roman"/>
          <w:sz w:val="24"/>
          <w:szCs w:val="24"/>
        </w:rPr>
        <w:t>16. (доп.</w:t>
      </w:r>
      <w:r>
        <w:rPr>
          <w:rFonts w:ascii="Times New Roman" w:eastAsia="Times New Roman" w:hAnsi="Times New Roman" w:cs="Times New Roman"/>
          <w:sz w:val="24"/>
          <w:szCs w:val="24"/>
        </w:rPr>
        <w:t xml:space="preserve"> - ДВ, бр. 95 от 2006 г., в сила от 24.11.2006 г., изм. - ДВ, бр. 63 от 2010 г., в сила от 13.08.2010 г.) "Пускане на пазара" е всяко предоставяне на химично </w:t>
      </w:r>
      <w:r>
        <w:rPr>
          <w:rFonts w:ascii="Times New Roman" w:eastAsia="Times New Roman" w:hAnsi="Times New Roman" w:cs="Times New Roman"/>
          <w:sz w:val="24"/>
          <w:szCs w:val="24"/>
        </w:rPr>
        <w:lastRenderedPageBreak/>
        <w:t>вещество или смес срещу заплащане или безплатно за разпространение и/или употреба. Вносът се смята</w:t>
      </w:r>
      <w:r>
        <w:rPr>
          <w:rFonts w:ascii="Times New Roman" w:eastAsia="Times New Roman" w:hAnsi="Times New Roman" w:cs="Times New Roman"/>
          <w:sz w:val="24"/>
          <w:szCs w:val="24"/>
        </w:rPr>
        <w:t xml:space="preserve"> за пускане на пазара.</w:t>
      </w:r>
    </w:p>
    <w:p w:rsidR="00000000" w:rsidRDefault="00CA5BA7">
      <w:pPr>
        <w:spacing w:after="0" w:line="240" w:lineRule="auto"/>
        <w:ind w:firstLine="851"/>
        <w:divId w:val="703870041"/>
        <w:rPr>
          <w:rFonts w:ascii="Times New Roman" w:eastAsia="Times New Roman" w:hAnsi="Times New Roman" w:cs="Times New Roman"/>
          <w:sz w:val="24"/>
          <w:szCs w:val="24"/>
        </w:rPr>
      </w:pPr>
      <w:r>
        <w:rPr>
          <w:rFonts w:ascii="Times New Roman" w:eastAsia="Times New Roman" w:hAnsi="Times New Roman" w:cs="Times New Roman"/>
          <w:sz w:val="24"/>
          <w:szCs w:val="24"/>
        </w:rPr>
        <w:t>17. (изм. - ДВ, бр. 95 от 2006 г., в сила от 01.01.2007 г., изм. - ДВ, бр. 63 от 2010 г., в сила от 13.08.2010 г.) "Професионален потребител" е всяко българско или чуждестранно физическо или юридическо лице, което е регистрирано по Т</w:t>
      </w:r>
      <w:r>
        <w:rPr>
          <w:rFonts w:ascii="Times New Roman" w:eastAsia="Times New Roman" w:hAnsi="Times New Roman" w:cs="Times New Roman"/>
          <w:sz w:val="24"/>
          <w:szCs w:val="24"/>
        </w:rPr>
        <w:t>ърговския закон или по националното си законодателство или което упражнява свободна професия по смисъла на Закона за данъците върху доходите на физическите лица, което употребява и/или пуска на пазара химични вещества и смеси.</w:t>
      </w:r>
    </w:p>
    <w:p w:rsidR="00000000" w:rsidRDefault="00CA5BA7">
      <w:pPr>
        <w:spacing w:after="0" w:line="240" w:lineRule="auto"/>
        <w:ind w:firstLine="851"/>
        <w:divId w:val="12790265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"Професионална употреба" </w:t>
      </w:r>
      <w:r>
        <w:rPr>
          <w:rFonts w:ascii="Times New Roman" w:eastAsia="Times New Roman" w:hAnsi="Times New Roman" w:cs="Times New Roman"/>
          <w:sz w:val="24"/>
          <w:szCs w:val="24"/>
        </w:rPr>
        <w:t>са дейностите, извършвани от лицата по т. 17.</w:t>
      </w:r>
    </w:p>
    <w:p w:rsidR="00000000" w:rsidRDefault="00CA5BA7">
      <w:pPr>
        <w:spacing w:after="0" w:line="240" w:lineRule="auto"/>
        <w:ind w:firstLine="851"/>
        <w:divId w:val="1412698654"/>
        <w:rPr>
          <w:rFonts w:ascii="Times New Roman" w:eastAsia="Times New Roman" w:hAnsi="Times New Roman" w:cs="Times New Roman"/>
          <w:sz w:val="24"/>
          <w:szCs w:val="24"/>
        </w:rPr>
      </w:pPr>
      <w:r>
        <w:rPr>
          <w:rFonts w:ascii="Times New Roman" w:eastAsia="Times New Roman" w:hAnsi="Times New Roman" w:cs="Times New Roman"/>
          <w:sz w:val="24"/>
          <w:szCs w:val="24"/>
        </w:rPr>
        <w:t>19. (изм. - ДВ, бр. 63 от 2010 г., в сила от 13.08.2010 г., отм. - ДВ, бр. 102 от 2015 г.)</w:t>
      </w:r>
    </w:p>
    <w:p w:rsidR="00000000" w:rsidRDefault="00CA5BA7">
      <w:pPr>
        <w:spacing w:after="0" w:line="240" w:lineRule="auto"/>
        <w:ind w:firstLine="851"/>
        <w:divId w:val="523055888"/>
        <w:rPr>
          <w:rFonts w:ascii="Times New Roman" w:eastAsia="Times New Roman" w:hAnsi="Times New Roman" w:cs="Times New Roman"/>
          <w:sz w:val="24"/>
          <w:szCs w:val="24"/>
        </w:rPr>
      </w:pPr>
      <w:r>
        <w:rPr>
          <w:rFonts w:ascii="Times New Roman" w:eastAsia="Times New Roman" w:hAnsi="Times New Roman" w:cs="Times New Roman"/>
          <w:sz w:val="24"/>
          <w:szCs w:val="24"/>
        </w:rPr>
        <w:t>20. "Вреден организъм" е всеки организъм, чието присъствие е нежелателно или който упражнява вреден ефект върху хората,</w:t>
      </w:r>
      <w:r>
        <w:rPr>
          <w:rFonts w:ascii="Times New Roman" w:eastAsia="Times New Roman" w:hAnsi="Times New Roman" w:cs="Times New Roman"/>
          <w:sz w:val="24"/>
          <w:szCs w:val="24"/>
        </w:rPr>
        <w:t xml:space="preserve"> техните дейности или продуктите, които те произвеждат или употребяват, или върху животните или околната среда.</w:t>
      </w:r>
    </w:p>
    <w:p w:rsidR="00000000" w:rsidRDefault="00CA5BA7">
      <w:pPr>
        <w:spacing w:after="0" w:line="240" w:lineRule="auto"/>
        <w:ind w:firstLine="851"/>
        <w:divId w:val="19636878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"Активно вещество" е химично вещество или микроорганизъм, включително вируси и </w:t>
      </w:r>
      <w:proofErr w:type="spellStart"/>
      <w:r>
        <w:rPr>
          <w:rFonts w:ascii="Times New Roman" w:eastAsia="Times New Roman" w:hAnsi="Times New Roman" w:cs="Times New Roman"/>
          <w:sz w:val="24"/>
          <w:szCs w:val="24"/>
        </w:rPr>
        <w:t>фунги</w:t>
      </w:r>
      <w:proofErr w:type="spellEnd"/>
      <w:r>
        <w:rPr>
          <w:rFonts w:ascii="Times New Roman" w:eastAsia="Times New Roman" w:hAnsi="Times New Roman" w:cs="Times New Roman"/>
          <w:sz w:val="24"/>
          <w:szCs w:val="24"/>
        </w:rPr>
        <w:t xml:space="preserve">, с общо или специфично действие върху или срещу вредни </w:t>
      </w:r>
      <w:r>
        <w:rPr>
          <w:rFonts w:ascii="Times New Roman" w:eastAsia="Times New Roman" w:hAnsi="Times New Roman" w:cs="Times New Roman"/>
          <w:sz w:val="24"/>
          <w:szCs w:val="24"/>
        </w:rPr>
        <w:t>организми.</w:t>
      </w:r>
    </w:p>
    <w:p w:rsidR="00000000" w:rsidRDefault="00CA5BA7">
      <w:pPr>
        <w:spacing w:after="0" w:line="240" w:lineRule="auto"/>
        <w:ind w:firstLine="851"/>
        <w:divId w:val="817260781"/>
        <w:rPr>
          <w:rFonts w:ascii="Times New Roman" w:eastAsia="Times New Roman" w:hAnsi="Times New Roman" w:cs="Times New Roman"/>
          <w:sz w:val="24"/>
          <w:szCs w:val="24"/>
        </w:rPr>
      </w:pPr>
      <w:r>
        <w:rPr>
          <w:rFonts w:ascii="Times New Roman" w:eastAsia="Times New Roman" w:hAnsi="Times New Roman" w:cs="Times New Roman"/>
          <w:sz w:val="24"/>
          <w:szCs w:val="24"/>
        </w:rPr>
        <w:t>22. (изм. - ДВ, бр. 95 от 2006 г., в сила от 24.11.2006 г., отм. - ДВ, бр. 82 от 2007 г.)</w:t>
      </w:r>
    </w:p>
    <w:p w:rsidR="00000000" w:rsidRDefault="00CA5BA7">
      <w:pPr>
        <w:spacing w:after="0" w:line="240" w:lineRule="auto"/>
        <w:ind w:firstLine="851"/>
        <w:divId w:val="2073193455"/>
        <w:rPr>
          <w:rFonts w:ascii="Times New Roman" w:eastAsia="Times New Roman" w:hAnsi="Times New Roman" w:cs="Times New Roman"/>
          <w:sz w:val="24"/>
          <w:szCs w:val="24"/>
        </w:rPr>
      </w:pPr>
      <w:r>
        <w:rPr>
          <w:rFonts w:ascii="Times New Roman" w:eastAsia="Times New Roman" w:hAnsi="Times New Roman" w:cs="Times New Roman"/>
          <w:sz w:val="24"/>
          <w:szCs w:val="24"/>
        </w:rPr>
        <w:t>23. (изм. - ДВ, бр. 95 от 2006 г., в сила от 24.11.2006 г.) "Развойна дейност" е последващо разработване на дадено вещество за изследване на областите му н</w:t>
      </w:r>
      <w:r>
        <w:rPr>
          <w:rFonts w:ascii="Times New Roman" w:eastAsia="Times New Roman" w:hAnsi="Times New Roman" w:cs="Times New Roman"/>
          <w:sz w:val="24"/>
          <w:szCs w:val="24"/>
        </w:rPr>
        <w:t>а приложение при използване на опитни инсталации или при провеждане на опити при производствени условия.</w:t>
      </w:r>
    </w:p>
    <w:p w:rsidR="00000000" w:rsidRDefault="00CA5BA7">
      <w:pPr>
        <w:spacing w:after="0" w:line="240" w:lineRule="auto"/>
        <w:ind w:firstLine="851"/>
        <w:divId w:val="1460143978"/>
        <w:rPr>
          <w:rFonts w:ascii="Times New Roman" w:eastAsia="Times New Roman" w:hAnsi="Times New Roman" w:cs="Times New Roman"/>
          <w:sz w:val="24"/>
          <w:szCs w:val="24"/>
        </w:rPr>
      </w:pPr>
      <w:r>
        <w:rPr>
          <w:rFonts w:ascii="Times New Roman" w:eastAsia="Times New Roman" w:hAnsi="Times New Roman" w:cs="Times New Roman"/>
          <w:sz w:val="24"/>
          <w:szCs w:val="24"/>
        </w:rPr>
        <w:t>24. (изм. - ДВ, бр. 101 от 2005 г., отм. - ДВ, бр. 95 от 2006 г., в сила от 01.01.2007 г.)</w:t>
      </w:r>
    </w:p>
    <w:p w:rsidR="00000000" w:rsidRDefault="00CA5BA7">
      <w:pPr>
        <w:spacing w:after="0" w:line="240" w:lineRule="auto"/>
        <w:ind w:firstLine="851"/>
        <w:divId w:val="20950116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(изм. - ДВ, бр. 63 от 2010 г., в сила от 13.08.2010 г., </w:t>
      </w:r>
      <w:r>
        <w:rPr>
          <w:rFonts w:ascii="Times New Roman" w:eastAsia="Times New Roman" w:hAnsi="Times New Roman" w:cs="Times New Roman"/>
          <w:sz w:val="24"/>
          <w:szCs w:val="24"/>
        </w:rPr>
        <w:t>отм. - ДВ, бр. 102 от 2015 г.)</w:t>
      </w:r>
    </w:p>
    <w:p w:rsidR="00000000" w:rsidRDefault="00CA5BA7">
      <w:pPr>
        <w:spacing w:after="0" w:line="240" w:lineRule="auto"/>
        <w:ind w:firstLine="851"/>
        <w:divId w:val="2086605051"/>
        <w:rPr>
          <w:rFonts w:ascii="Times New Roman" w:eastAsia="Times New Roman" w:hAnsi="Times New Roman" w:cs="Times New Roman"/>
          <w:sz w:val="24"/>
          <w:szCs w:val="24"/>
        </w:rPr>
      </w:pPr>
      <w:r>
        <w:rPr>
          <w:rFonts w:ascii="Times New Roman" w:eastAsia="Times New Roman" w:hAnsi="Times New Roman" w:cs="Times New Roman"/>
          <w:sz w:val="24"/>
          <w:szCs w:val="24"/>
        </w:rPr>
        <w:t>26. (изм. - ДВ, бр. 95 от 2006 г., в сила от 24.11.2006 г., отм. - ДВ, бр. 102 от 2015 г.)</w:t>
      </w:r>
    </w:p>
    <w:p w:rsidR="00000000" w:rsidRDefault="00CA5BA7">
      <w:pPr>
        <w:spacing w:after="0" w:line="240" w:lineRule="auto"/>
        <w:ind w:firstLine="851"/>
        <w:divId w:val="2063552819"/>
        <w:rPr>
          <w:rFonts w:ascii="Times New Roman" w:eastAsia="Times New Roman" w:hAnsi="Times New Roman" w:cs="Times New Roman"/>
          <w:sz w:val="24"/>
          <w:szCs w:val="24"/>
        </w:rPr>
      </w:pPr>
      <w:r>
        <w:rPr>
          <w:rFonts w:ascii="Times New Roman" w:eastAsia="Times New Roman" w:hAnsi="Times New Roman" w:cs="Times New Roman"/>
          <w:sz w:val="24"/>
          <w:szCs w:val="24"/>
        </w:rPr>
        <w:t>27. (изм. - ДВ, бр. 63 от 2010 г., в сила от 13.08.2010 г., отм. - ДВ, бр. 102 от 2015 г.)</w:t>
      </w:r>
    </w:p>
    <w:p w:rsidR="00000000" w:rsidRDefault="00CA5BA7">
      <w:pPr>
        <w:spacing w:after="0" w:line="240" w:lineRule="auto"/>
        <w:ind w:firstLine="851"/>
        <w:divId w:val="724332044"/>
        <w:rPr>
          <w:rFonts w:ascii="Times New Roman" w:eastAsia="Times New Roman" w:hAnsi="Times New Roman" w:cs="Times New Roman"/>
          <w:sz w:val="24"/>
          <w:szCs w:val="24"/>
        </w:rPr>
      </w:pPr>
      <w:r>
        <w:rPr>
          <w:rFonts w:ascii="Times New Roman" w:eastAsia="Times New Roman" w:hAnsi="Times New Roman" w:cs="Times New Roman"/>
          <w:sz w:val="24"/>
          <w:szCs w:val="24"/>
        </w:rPr>
        <w:t>28. (изм. - ДВ, бр. 63 от 2010 г., в сила о</w:t>
      </w:r>
      <w:r>
        <w:rPr>
          <w:rFonts w:ascii="Times New Roman" w:eastAsia="Times New Roman" w:hAnsi="Times New Roman" w:cs="Times New Roman"/>
          <w:sz w:val="24"/>
          <w:szCs w:val="24"/>
        </w:rPr>
        <w:t xml:space="preserve">т 13.08.2010 г.) "Остатъчни количества" са количествата от едно или повече вещества, съдържащи се в даден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xml:space="preserve">, които остават в резултат на употребата му, включително от </w:t>
      </w:r>
      <w:proofErr w:type="spellStart"/>
      <w:r>
        <w:rPr>
          <w:rFonts w:ascii="Times New Roman" w:eastAsia="Times New Roman" w:hAnsi="Times New Roman" w:cs="Times New Roman"/>
          <w:sz w:val="24"/>
          <w:szCs w:val="24"/>
        </w:rPr>
        <w:t>метаболитите</w:t>
      </w:r>
      <w:proofErr w:type="spellEnd"/>
      <w:r>
        <w:rPr>
          <w:rFonts w:ascii="Times New Roman" w:eastAsia="Times New Roman" w:hAnsi="Times New Roman" w:cs="Times New Roman"/>
          <w:sz w:val="24"/>
          <w:szCs w:val="24"/>
        </w:rPr>
        <w:t xml:space="preserve"> на тези вещества, както и от продуктите от разпада или взаимодействието</w:t>
      </w:r>
      <w:r>
        <w:rPr>
          <w:rFonts w:ascii="Times New Roman" w:eastAsia="Times New Roman" w:hAnsi="Times New Roman" w:cs="Times New Roman"/>
          <w:sz w:val="24"/>
          <w:szCs w:val="24"/>
        </w:rPr>
        <w:t xml:space="preserve"> им.</w:t>
      </w:r>
    </w:p>
    <w:p w:rsidR="00000000" w:rsidRDefault="00CA5BA7">
      <w:pPr>
        <w:spacing w:after="0" w:line="240" w:lineRule="auto"/>
        <w:ind w:firstLine="851"/>
        <w:divId w:val="1702823061"/>
        <w:rPr>
          <w:rFonts w:ascii="Times New Roman" w:eastAsia="Times New Roman" w:hAnsi="Times New Roman" w:cs="Times New Roman"/>
          <w:sz w:val="24"/>
          <w:szCs w:val="24"/>
        </w:rPr>
      </w:pPr>
      <w:r>
        <w:rPr>
          <w:rFonts w:ascii="Times New Roman" w:eastAsia="Times New Roman" w:hAnsi="Times New Roman" w:cs="Times New Roman"/>
          <w:sz w:val="24"/>
          <w:szCs w:val="24"/>
        </w:rPr>
        <w:t>29. (изм. - ДВ, бр. 63 от 2010 г., в сила от 13.08.2010 г., отм. - ДВ, бр. 102 от 2015 г.)</w:t>
      </w:r>
    </w:p>
    <w:p w:rsidR="00000000" w:rsidRDefault="00CA5BA7">
      <w:pPr>
        <w:spacing w:after="0" w:line="240" w:lineRule="auto"/>
        <w:ind w:firstLine="851"/>
        <w:divId w:val="1583832918"/>
        <w:rPr>
          <w:rFonts w:ascii="Times New Roman" w:eastAsia="Times New Roman" w:hAnsi="Times New Roman" w:cs="Times New Roman"/>
          <w:sz w:val="24"/>
          <w:szCs w:val="24"/>
        </w:rPr>
      </w:pPr>
      <w:r>
        <w:rPr>
          <w:rFonts w:ascii="Times New Roman" w:eastAsia="Times New Roman" w:hAnsi="Times New Roman" w:cs="Times New Roman"/>
          <w:sz w:val="24"/>
          <w:szCs w:val="24"/>
        </w:rPr>
        <w:t>30. (изм. - ДВ, бр. 63 от 2010 г., в сила от 13.08.2010 г.) "Декларация за ползване на информация" е документ, подписан от собственика или собствениците на инфо</w:t>
      </w:r>
      <w:r>
        <w:rPr>
          <w:rFonts w:ascii="Times New Roman" w:eastAsia="Times New Roman" w:hAnsi="Times New Roman" w:cs="Times New Roman"/>
          <w:sz w:val="24"/>
          <w:szCs w:val="24"/>
        </w:rPr>
        <w:t xml:space="preserve">рмация, защитена като поверителна от разпоредбите на този закон, удостоверяващ, че Министерството на здравеопазването може да я използва при разрешаване или регистрация на друг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w:t>
      </w:r>
    </w:p>
    <w:p w:rsidR="00000000" w:rsidRDefault="00CA5BA7">
      <w:pPr>
        <w:spacing w:after="0" w:line="240" w:lineRule="auto"/>
        <w:ind w:firstLine="851"/>
        <w:divId w:val="2022118667"/>
        <w:rPr>
          <w:rFonts w:ascii="Times New Roman" w:eastAsia="Times New Roman" w:hAnsi="Times New Roman" w:cs="Times New Roman"/>
          <w:sz w:val="24"/>
          <w:szCs w:val="24"/>
        </w:rPr>
      </w:pPr>
      <w:r>
        <w:rPr>
          <w:rFonts w:ascii="Times New Roman" w:eastAsia="Times New Roman" w:hAnsi="Times New Roman" w:cs="Times New Roman"/>
          <w:sz w:val="24"/>
          <w:szCs w:val="24"/>
        </w:rPr>
        <w:t>31. "Допустима дневна доза" е количеството вещество, което може да бъде</w:t>
      </w:r>
      <w:r>
        <w:rPr>
          <w:rFonts w:ascii="Times New Roman" w:eastAsia="Times New Roman" w:hAnsi="Times New Roman" w:cs="Times New Roman"/>
          <w:sz w:val="24"/>
          <w:szCs w:val="24"/>
        </w:rPr>
        <w:t xml:space="preserve"> поемано дневно с храната в продължение на целия живот без риск за здравето на човека.</w:t>
      </w:r>
    </w:p>
    <w:p w:rsidR="00000000" w:rsidRDefault="00CA5BA7">
      <w:pPr>
        <w:spacing w:after="0" w:line="240" w:lineRule="auto"/>
        <w:ind w:firstLine="851"/>
        <w:divId w:val="17214440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"Гранична стойност" е измерената средна стойност на даден химичен агент или прах във въздуха на дихателната зона на работещия на работното място за определен период </w:t>
      </w:r>
      <w:r>
        <w:rPr>
          <w:rFonts w:ascii="Times New Roman" w:eastAsia="Times New Roman" w:hAnsi="Times New Roman" w:cs="Times New Roman"/>
          <w:sz w:val="24"/>
          <w:szCs w:val="24"/>
        </w:rPr>
        <w:t>от време.</w:t>
      </w:r>
    </w:p>
    <w:p w:rsidR="00000000" w:rsidRDefault="00CA5BA7">
      <w:pPr>
        <w:spacing w:after="0" w:line="240" w:lineRule="auto"/>
        <w:ind w:firstLine="851"/>
        <w:divId w:val="1691755261"/>
        <w:rPr>
          <w:rFonts w:ascii="Times New Roman" w:eastAsia="Times New Roman" w:hAnsi="Times New Roman" w:cs="Times New Roman"/>
          <w:sz w:val="24"/>
          <w:szCs w:val="24"/>
        </w:rPr>
      </w:pPr>
      <w:r>
        <w:rPr>
          <w:rFonts w:ascii="Times New Roman" w:eastAsia="Times New Roman" w:hAnsi="Times New Roman" w:cs="Times New Roman"/>
          <w:sz w:val="24"/>
          <w:szCs w:val="24"/>
        </w:rPr>
        <w:t>33. (отм. - ДВ, бр. 82 от 2007 г.)</w:t>
      </w:r>
    </w:p>
    <w:p w:rsidR="00000000" w:rsidRDefault="00CA5BA7">
      <w:pPr>
        <w:spacing w:after="0" w:line="240" w:lineRule="auto"/>
        <w:ind w:firstLine="851"/>
        <w:divId w:val="1470004864"/>
        <w:rPr>
          <w:rFonts w:ascii="Times New Roman" w:eastAsia="Times New Roman" w:hAnsi="Times New Roman" w:cs="Times New Roman"/>
          <w:sz w:val="24"/>
          <w:szCs w:val="24"/>
        </w:rPr>
      </w:pPr>
      <w:r>
        <w:rPr>
          <w:rFonts w:ascii="Times New Roman" w:eastAsia="Times New Roman" w:hAnsi="Times New Roman" w:cs="Times New Roman"/>
          <w:sz w:val="24"/>
          <w:szCs w:val="24"/>
        </w:rPr>
        <w:t>34. (отм. - ДВ, бр. 82 от 2007 г.)</w:t>
      </w:r>
    </w:p>
    <w:p w:rsidR="00000000" w:rsidRDefault="00CA5BA7">
      <w:pPr>
        <w:spacing w:after="0" w:line="240" w:lineRule="auto"/>
        <w:ind w:firstLine="851"/>
        <w:divId w:val="5935607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35. (отм. - ДВ, бр. 82 от 2007 г.)</w:t>
      </w:r>
    </w:p>
    <w:p w:rsidR="00000000" w:rsidRDefault="00CA5BA7">
      <w:pPr>
        <w:spacing w:after="0" w:line="240" w:lineRule="auto"/>
        <w:ind w:firstLine="851"/>
        <w:divId w:val="161088960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36. (изм. - ДВ, бр. 63 от 2010 г., в сила от 13.08.2010 г.) "Експозиция" е излагане на човешкия организъм и компонентите на околната среда на въздействието на химични вещества, смеси и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w:t>
      </w:r>
    </w:p>
    <w:p w:rsidR="00000000" w:rsidRDefault="00CA5BA7">
      <w:pPr>
        <w:spacing w:after="0" w:line="240" w:lineRule="auto"/>
        <w:ind w:firstLine="851"/>
        <w:divId w:val="655844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(нова - ДВ, бр. 101 от 2005 г., отм. - ДВ, бр. 95 от 2006 </w:t>
      </w:r>
      <w:r>
        <w:rPr>
          <w:rFonts w:ascii="Times New Roman" w:eastAsia="Times New Roman" w:hAnsi="Times New Roman" w:cs="Times New Roman"/>
          <w:sz w:val="24"/>
          <w:szCs w:val="24"/>
        </w:rPr>
        <w:t>г., в сила от 01.01.2007 г.)</w:t>
      </w:r>
    </w:p>
    <w:p w:rsidR="00000000" w:rsidRDefault="00CA5BA7">
      <w:pPr>
        <w:spacing w:after="0" w:line="240" w:lineRule="auto"/>
        <w:ind w:firstLine="851"/>
        <w:divId w:val="663507457"/>
        <w:rPr>
          <w:rFonts w:ascii="Times New Roman" w:eastAsia="Times New Roman" w:hAnsi="Times New Roman" w:cs="Times New Roman"/>
          <w:sz w:val="24"/>
          <w:szCs w:val="24"/>
        </w:rPr>
      </w:pPr>
      <w:r>
        <w:rPr>
          <w:rFonts w:ascii="Times New Roman" w:eastAsia="Times New Roman" w:hAnsi="Times New Roman" w:cs="Times New Roman"/>
          <w:sz w:val="24"/>
          <w:szCs w:val="24"/>
        </w:rPr>
        <w:t>38. (нова - ДВ, бр. 95 от 2006 г., в сила от 24.11.2006 г., отм. - ДВ, бр. 82 от 2007 г.)</w:t>
      </w:r>
    </w:p>
    <w:p w:rsidR="00000000" w:rsidRDefault="00CA5BA7">
      <w:pPr>
        <w:spacing w:after="0" w:line="240" w:lineRule="auto"/>
        <w:ind w:firstLine="851"/>
        <w:divId w:val="557976657"/>
        <w:rPr>
          <w:rFonts w:ascii="Times New Roman" w:eastAsia="Times New Roman" w:hAnsi="Times New Roman" w:cs="Times New Roman"/>
          <w:sz w:val="24"/>
          <w:szCs w:val="24"/>
        </w:rPr>
      </w:pPr>
      <w:r>
        <w:rPr>
          <w:rFonts w:ascii="Times New Roman" w:eastAsia="Times New Roman" w:hAnsi="Times New Roman" w:cs="Times New Roman"/>
          <w:sz w:val="24"/>
          <w:szCs w:val="24"/>
        </w:rPr>
        <w:t>39. (нова - ДВ, бр. 95 от 2006 г., в сила от 24.11.2006 г., отм. - ДВ, бр. 102 от 2015 г.)</w:t>
      </w:r>
    </w:p>
    <w:p w:rsidR="00000000" w:rsidRDefault="00CA5BA7">
      <w:pPr>
        <w:spacing w:after="0" w:line="240" w:lineRule="auto"/>
        <w:ind w:firstLine="851"/>
        <w:divId w:val="115490287"/>
        <w:rPr>
          <w:rFonts w:ascii="Times New Roman" w:eastAsia="Times New Roman" w:hAnsi="Times New Roman" w:cs="Times New Roman"/>
          <w:sz w:val="24"/>
          <w:szCs w:val="24"/>
        </w:rPr>
      </w:pPr>
      <w:r>
        <w:rPr>
          <w:rFonts w:ascii="Times New Roman" w:eastAsia="Times New Roman" w:hAnsi="Times New Roman" w:cs="Times New Roman"/>
          <w:sz w:val="24"/>
          <w:szCs w:val="24"/>
        </w:rPr>
        <w:t>40. (нова - ДВ, бр. 95 от 2006 г., в сила от 2</w:t>
      </w:r>
      <w:r>
        <w:rPr>
          <w:rFonts w:ascii="Times New Roman" w:eastAsia="Times New Roman" w:hAnsi="Times New Roman" w:cs="Times New Roman"/>
          <w:sz w:val="24"/>
          <w:szCs w:val="24"/>
        </w:rPr>
        <w:t>4.11.2006 г., изм. - ДВ, бр. 63 от 2010 г., в сила от 13.08.2010 г.) "Устойчиви органични замърсители" са опасни химични вещества, независимо дали в самостоятелна форма или в смеси, които се пренасят през международните граници далече от източниците им и с</w:t>
      </w:r>
      <w:r>
        <w:rPr>
          <w:rFonts w:ascii="Times New Roman" w:eastAsia="Times New Roman" w:hAnsi="Times New Roman" w:cs="Times New Roman"/>
          <w:sz w:val="24"/>
          <w:szCs w:val="24"/>
        </w:rPr>
        <w:t>а устойчиви в околната среда, натрупват се в организмите чрез хранителната верига и застрашават човешкото здраве и околната среда.</w:t>
      </w:r>
    </w:p>
    <w:p w:rsidR="00000000" w:rsidRDefault="00CA5BA7">
      <w:pPr>
        <w:spacing w:after="0" w:line="240" w:lineRule="auto"/>
        <w:ind w:firstLine="851"/>
        <w:divId w:val="5467936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(нова - ДВ, бр. 84 от 2012 г., в сила от 02.01.2013 г.) "Електрическо и електронно оборудване (ЕЕО)" е оборудване, което </w:t>
      </w:r>
      <w:r>
        <w:rPr>
          <w:rFonts w:ascii="Times New Roman" w:eastAsia="Times New Roman" w:hAnsi="Times New Roman" w:cs="Times New Roman"/>
          <w:sz w:val="24"/>
          <w:szCs w:val="24"/>
        </w:rPr>
        <w:t xml:space="preserve">се нуждае от електрически ток или електромагнитни полета, за да изпълнява поне една от функциите по предназначение, както и оборудване за генериране, предаване и измерване на такъв ток или полета, и е създадено за употреба с електрическо напрежение, което </w:t>
      </w:r>
      <w:r>
        <w:rPr>
          <w:rFonts w:ascii="Times New Roman" w:eastAsia="Times New Roman" w:hAnsi="Times New Roman" w:cs="Times New Roman"/>
          <w:sz w:val="24"/>
          <w:szCs w:val="24"/>
        </w:rPr>
        <w:t>не превишава 1000 волта за променлив ток и 1500 волта за постоянен ток.</w:t>
      </w:r>
    </w:p>
    <w:p w:rsidR="00000000" w:rsidRDefault="00CA5BA7">
      <w:pPr>
        <w:spacing w:after="0" w:line="240" w:lineRule="auto"/>
        <w:ind w:firstLine="851"/>
        <w:divId w:val="915019743"/>
        <w:rPr>
          <w:rFonts w:ascii="Times New Roman" w:eastAsia="Times New Roman" w:hAnsi="Times New Roman" w:cs="Times New Roman"/>
          <w:sz w:val="24"/>
          <w:szCs w:val="24"/>
        </w:rPr>
      </w:pPr>
      <w:r>
        <w:rPr>
          <w:rFonts w:ascii="Times New Roman" w:eastAsia="Times New Roman" w:hAnsi="Times New Roman" w:cs="Times New Roman"/>
          <w:sz w:val="24"/>
          <w:szCs w:val="24"/>
        </w:rPr>
        <w:t>42. (нова - ДВ, бр. 84 от 2012 г., в сила от 02.01.2013 г.) "Голяма единица стационарно промишлено оборудване" е голяма съвкупност от машини, оборудване и/или компоненти, функциониращи</w:t>
      </w:r>
      <w:r>
        <w:rPr>
          <w:rFonts w:ascii="Times New Roman" w:eastAsia="Times New Roman" w:hAnsi="Times New Roman" w:cs="Times New Roman"/>
          <w:sz w:val="24"/>
          <w:szCs w:val="24"/>
        </w:rPr>
        <w:t xml:space="preserve"> съвместно, със специфично приложение, монтирани и демонтирани за постоянно от специалисти на дадено място и експлоатирани и поддържани от специалисти в промишлени производствени сгради или съоръжения за научноизследователска и развойна дейност.</w:t>
      </w:r>
    </w:p>
    <w:p w:rsidR="00000000" w:rsidRDefault="00CA5BA7">
      <w:pPr>
        <w:spacing w:after="0" w:line="240" w:lineRule="auto"/>
        <w:ind w:firstLine="851"/>
        <w:divId w:val="1166090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(нова </w:t>
      </w:r>
      <w:r>
        <w:rPr>
          <w:rFonts w:ascii="Times New Roman" w:eastAsia="Times New Roman" w:hAnsi="Times New Roman" w:cs="Times New Roman"/>
          <w:sz w:val="24"/>
          <w:szCs w:val="24"/>
        </w:rPr>
        <w:t>- ДВ, бр. 84 от 2012 г., в сила от 02.01.2013 г.) "Голяма неподвижно монтирана инсталация" е голяма съвкупност от няколко вида апарати и където е приложимо, други устройства, които се сглобяват, монтират и демонтират от специалисти и са предназначени за по</w:t>
      </w:r>
      <w:r>
        <w:rPr>
          <w:rFonts w:ascii="Times New Roman" w:eastAsia="Times New Roman" w:hAnsi="Times New Roman" w:cs="Times New Roman"/>
          <w:sz w:val="24"/>
          <w:szCs w:val="24"/>
        </w:rPr>
        <w:t>стоянна експлоатация на предварително определено място.</w:t>
      </w:r>
    </w:p>
    <w:p w:rsidR="00000000" w:rsidRDefault="00CA5BA7">
      <w:pPr>
        <w:spacing w:after="0" w:line="240" w:lineRule="auto"/>
        <w:ind w:firstLine="851"/>
        <w:divId w:val="754862246"/>
        <w:rPr>
          <w:rFonts w:ascii="Times New Roman" w:eastAsia="Times New Roman" w:hAnsi="Times New Roman" w:cs="Times New Roman"/>
          <w:sz w:val="24"/>
          <w:szCs w:val="24"/>
        </w:rPr>
      </w:pPr>
      <w:r>
        <w:rPr>
          <w:rFonts w:ascii="Times New Roman" w:eastAsia="Times New Roman" w:hAnsi="Times New Roman" w:cs="Times New Roman"/>
          <w:sz w:val="24"/>
          <w:szCs w:val="24"/>
        </w:rPr>
        <w:t>44. (нова - ДВ, бр. 84 от 2012 г., в сила от 02.01.2013 г.) "Кабели" са всички кабели с номинално напрежение, по-малко от 250 волта, служещи за връзка или за удължител при свързването на ЕЕО с електри</w:t>
      </w:r>
      <w:r>
        <w:rPr>
          <w:rFonts w:ascii="Times New Roman" w:eastAsia="Times New Roman" w:hAnsi="Times New Roman" w:cs="Times New Roman"/>
          <w:sz w:val="24"/>
          <w:szCs w:val="24"/>
        </w:rPr>
        <w:t>ческата мрежа или при свързването на две или повече ЕЕО едно с друго.</w:t>
      </w:r>
    </w:p>
    <w:p w:rsidR="00000000" w:rsidRDefault="00CA5BA7">
      <w:pPr>
        <w:spacing w:after="0" w:line="240" w:lineRule="auto"/>
        <w:ind w:firstLine="851"/>
        <w:divId w:val="761726902"/>
        <w:rPr>
          <w:rFonts w:ascii="Times New Roman" w:eastAsia="Times New Roman" w:hAnsi="Times New Roman" w:cs="Times New Roman"/>
          <w:sz w:val="24"/>
          <w:szCs w:val="24"/>
        </w:rPr>
      </w:pPr>
      <w:r>
        <w:rPr>
          <w:rFonts w:ascii="Times New Roman" w:eastAsia="Times New Roman" w:hAnsi="Times New Roman" w:cs="Times New Roman"/>
          <w:sz w:val="24"/>
          <w:szCs w:val="24"/>
        </w:rPr>
        <w:t>45. (нова - ДВ, бр. 84 от 2012 г., в сила от 02.01.2013 г.) "Производител на ЕЕО" е всяко физическо или юридическо лице, което произвежда ЕЕО или има проектирано или произведено ЕЕО и го</w:t>
      </w:r>
      <w:r>
        <w:rPr>
          <w:rFonts w:ascii="Times New Roman" w:eastAsia="Times New Roman" w:hAnsi="Times New Roman" w:cs="Times New Roman"/>
          <w:sz w:val="24"/>
          <w:szCs w:val="24"/>
        </w:rPr>
        <w:t xml:space="preserve"> предлага на пазара под свое име или търговска марка.</w:t>
      </w:r>
    </w:p>
    <w:p w:rsidR="00000000" w:rsidRDefault="00CA5BA7">
      <w:pPr>
        <w:spacing w:after="0" w:line="240" w:lineRule="auto"/>
        <w:ind w:firstLine="851"/>
        <w:divId w:val="1555584084"/>
        <w:rPr>
          <w:rFonts w:ascii="Times New Roman" w:eastAsia="Times New Roman" w:hAnsi="Times New Roman" w:cs="Times New Roman"/>
          <w:sz w:val="24"/>
          <w:szCs w:val="24"/>
        </w:rPr>
      </w:pPr>
      <w:r>
        <w:rPr>
          <w:rFonts w:ascii="Times New Roman" w:eastAsia="Times New Roman" w:hAnsi="Times New Roman" w:cs="Times New Roman"/>
          <w:sz w:val="24"/>
          <w:szCs w:val="24"/>
        </w:rPr>
        <w:t>46. (нова - ДВ, бр. 84 от 2012 г., в сила от 02.01.2013 г.) "Упълномощен представител" е всяко физическо или юридическо лице, установено на територията на държава - членка на Европейския съюз, или на др</w:t>
      </w:r>
      <w:r>
        <w:rPr>
          <w:rFonts w:ascii="Times New Roman" w:eastAsia="Times New Roman" w:hAnsi="Times New Roman" w:cs="Times New Roman"/>
          <w:sz w:val="24"/>
          <w:szCs w:val="24"/>
        </w:rPr>
        <w:t>уга държава - страна по Споразумението за Европейското икономическо пространство, което е упълномощено писмено от производител на ЕЕО да действа от негово име за изпълнение на определени задължения съгласно наредбата по чл. 21д, ал. 1.</w:t>
      </w:r>
    </w:p>
    <w:p w:rsidR="00000000" w:rsidRDefault="00CA5BA7">
      <w:pPr>
        <w:spacing w:after="0" w:line="240" w:lineRule="auto"/>
        <w:ind w:firstLine="851"/>
        <w:divId w:val="8474100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47. (нова - ДВ, бр. </w:t>
      </w:r>
      <w:r>
        <w:rPr>
          <w:rFonts w:ascii="Times New Roman" w:eastAsia="Times New Roman" w:hAnsi="Times New Roman" w:cs="Times New Roman"/>
          <w:sz w:val="24"/>
          <w:szCs w:val="24"/>
        </w:rPr>
        <w:t>84 от 2012 г., в сила от 02.01.2013 г.) "Дистрибутор на ЕЕО" е всяко физическо или юридическо лице по веригата на доставките, различно от производителя или вносителя, което предоставя ЕЕО на пазара.</w:t>
      </w:r>
    </w:p>
    <w:p w:rsidR="00000000" w:rsidRDefault="00CA5BA7">
      <w:pPr>
        <w:spacing w:after="0" w:line="240" w:lineRule="auto"/>
        <w:ind w:firstLine="851"/>
        <w:divId w:val="100246808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48. "Вносител на ЕЕО" е всяко физическо или юридическо ли</w:t>
      </w:r>
      <w:r>
        <w:rPr>
          <w:rFonts w:ascii="Times New Roman" w:eastAsia="Times New Roman" w:hAnsi="Times New Roman" w:cs="Times New Roman"/>
          <w:sz w:val="24"/>
          <w:szCs w:val="24"/>
        </w:rPr>
        <w:t>це, установено на територията на държава - членка на Европейския съюз, или на друга държава - страна по Споразумението за Европейското икономическо пространство, което пуска на пазара на Европейския съюз ЕЕО от трета държава.</w:t>
      </w:r>
    </w:p>
    <w:p w:rsidR="00000000" w:rsidRDefault="00CA5BA7">
      <w:pPr>
        <w:spacing w:after="0" w:line="240" w:lineRule="auto"/>
        <w:ind w:firstLine="851"/>
        <w:divId w:val="1308710151"/>
        <w:rPr>
          <w:rFonts w:ascii="Times New Roman" w:eastAsia="Times New Roman" w:hAnsi="Times New Roman" w:cs="Times New Roman"/>
          <w:sz w:val="24"/>
          <w:szCs w:val="24"/>
        </w:rPr>
      </w:pPr>
      <w:r>
        <w:rPr>
          <w:rFonts w:ascii="Times New Roman" w:eastAsia="Times New Roman" w:hAnsi="Times New Roman" w:cs="Times New Roman"/>
          <w:sz w:val="24"/>
          <w:szCs w:val="24"/>
        </w:rPr>
        <w:t>49. (нова - ДВ, бр. 84 от 2012</w:t>
      </w:r>
      <w:r>
        <w:rPr>
          <w:rFonts w:ascii="Times New Roman" w:eastAsia="Times New Roman" w:hAnsi="Times New Roman" w:cs="Times New Roman"/>
          <w:sz w:val="24"/>
          <w:szCs w:val="24"/>
        </w:rPr>
        <w:t xml:space="preserve"> г., в сила от 02.01.2013 г.) "Икономически оператор" е производител, вносител и дистрибутор на ЕЕО или упълномощен представител.</w:t>
      </w:r>
    </w:p>
    <w:p w:rsidR="00000000" w:rsidRDefault="00CA5BA7">
      <w:pPr>
        <w:spacing w:after="0" w:line="240" w:lineRule="auto"/>
        <w:ind w:firstLine="851"/>
        <w:divId w:val="100758387"/>
        <w:rPr>
          <w:rFonts w:ascii="Times New Roman" w:eastAsia="Times New Roman" w:hAnsi="Times New Roman" w:cs="Times New Roman"/>
          <w:sz w:val="24"/>
          <w:szCs w:val="24"/>
        </w:rPr>
      </w:pPr>
      <w:r>
        <w:rPr>
          <w:rFonts w:ascii="Times New Roman" w:eastAsia="Times New Roman" w:hAnsi="Times New Roman" w:cs="Times New Roman"/>
          <w:sz w:val="24"/>
          <w:szCs w:val="24"/>
        </w:rPr>
        <w:t>50. (нова - ДВ, бр. 84 от 2012 г., в сила от 02.01.2013 г.) "Предоставяне на пазара на ЕЕО" е всяка възмездна или безвъзмездна</w:t>
      </w:r>
      <w:r>
        <w:rPr>
          <w:rFonts w:ascii="Times New Roman" w:eastAsia="Times New Roman" w:hAnsi="Times New Roman" w:cs="Times New Roman"/>
          <w:sz w:val="24"/>
          <w:szCs w:val="24"/>
        </w:rPr>
        <w:t xml:space="preserve"> доставка на ЕЕО за разпространение, потребление или употреба на пазара на Европейския съюз като част от дадена търговска дейност.</w:t>
      </w:r>
    </w:p>
    <w:p w:rsidR="00000000" w:rsidRDefault="00CA5BA7">
      <w:pPr>
        <w:spacing w:after="0" w:line="240" w:lineRule="auto"/>
        <w:ind w:firstLine="851"/>
        <w:divId w:val="1073896550"/>
        <w:rPr>
          <w:rFonts w:ascii="Times New Roman" w:eastAsia="Times New Roman" w:hAnsi="Times New Roman" w:cs="Times New Roman"/>
          <w:sz w:val="24"/>
          <w:szCs w:val="24"/>
        </w:rPr>
      </w:pPr>
      <w:r>
        <w:rPr>
          <w:rFonts w:ascii="Times New Roman" w:eastAsia="Times New Roman" w:hAnsi="Times New Roman" w:cs="Times New Roman"/>
          <w:sz w:val="24"/>
          <w:szCs w:val="24"/>
        </w:rPr>
        <w:t>51. (нова - ДВ, бр. 84 от 2012 г., в сила от 02.01.2013 г.) "Пускане на пазара на ЕЕО" е предоставяне на ЕЕО на пазара на Евр</w:t>
      </w:r>
      <w:r>
        <w:rPr>
          <w:rFonts w:ascii="Times New Roman" w:eastAsia="Times New Roman" w:hAnsi="Times New Roman" w:cs="Times New Roman"/>
          <w:sz w:val="24"/>
          <w:szCs w:val="24"/>
        </w:rPr>
        <w:t>опейския съюз за първи път.</w:t>
      </w:r>
    </w:p>
    <w:p w:rsidR="00000000" w:rsidRDefault="00CA5BA7">
      <w:pPr>
        <w:spacing w:after="0" w:line="240" w:lineRule="auto"/>
        <w:ind w:firstLine="851"/>
        <w:divId w:val="1769502870"/>
        <w:rPr>
          <w:rFonts w:ascii="Times New Roman" w:eastAsia="Times New Roman" w:hAnsi="Times New Roman" w:cs="Times New Roman"/>
          <w:sz w:val="24"/>
          <w:szCs w:val="24"/>
        </w:rPr>
      </w:pPr>
      <w:r>
        <w:rPr>
          <w:rFonts w:ascii="Times New Roman" w:eastAsia="Times New Roman" w:hAnsi="Times New Roman" w:cs="Times New Roman"/>
          <w:sz w:val="24"/>
          <w:szCs w:val="24"/>
        </w:rPr>
        <w:t>52. (нова - ДВ, бр. 84 от 2012 г., в сила от 02.01.2013 г.) "Хармонизиран стандарт" е стандарт, приет от европейска организация за стандартизация в изпълнение на мандат на Европейската комисия в съответствие с чл. 6 от Директива</w:t>
      </w:r>
      <w:r>
        <w:rPr>
          <w:rFonts w:ascii="Times New Roman" w:eastAsia="Times New Roman" w:hAnsi="Times New Roman" w:cs="Times New Roman"/>
          <w:sz w:val="24"/>
          <w:szCs w:val="24"/>
        </w:rPr>
        <w:t xml:space="preserve"> 98/34/ЕО.</w:t>
      </w:r>
    </w:p>
    <w:p w:rsidR="00000000" w:rsidRDefault="00CA5BA7">
      <w:pPr>
        <w:spacing w:after="0" w:line="240" w:lineRule="auto"/>
        <w:ind w:firstLine="851"/>
        <w:divId w:val="1155608435"/>
        <w:rPr>
          <w:rFonts w:ascii="Times New Roman" w:eastAsia="Times New Roman" w:hAnsi="Times New Roman" w:cs="Times New Roman"/>
          <w:sz w:val="24"/>
          <w:szCs w:val="24"/>
        </w:rPr>
      </w:pPr>
      <w:r>
        <w:rPr>
          <w:rFonts w:ascii="Times New Roman" w:eastAsia="Times New Roman" w:hAnsi="Times New Roman" w:cs="Times New Roman"/>
          <w:sz w:val="24"/>
          <w:szCs w:val="24"/>
        </w:rPr>
        <w:t>53. (нова - ДВ, бр. 84 от 2012 г., в сила от 02.01.2013 г.) "СЕ маркировка" е маркировка, с която производителят на ЕЕО удостоверява, че продуктът съответства на приложимите изисквания на законодателните актове на Европейския съюз за хармонизира</w:t>
      </w:r>
      <w:r>
        <w:rPr>
          <w:rFonts w:ascii="Times New Roman" w:eastAsia="Times New Roman" w:hAnsi="Times New Roman" w:cs="Times New Roman"/>
          <w:sz w:val="24"/>
          <w:szCs w:val="24"/>
        </w:rPr>
        <w:t>не, предвиждащи нанасянето ѝ.</w:t>
      </w:r>
    </w:p>
    <w:p w:rsidR="00000000" w:rsidRDefault="00CA5BA7">
      <w:pPr>
        <w:spacing w:after="0" w:line="240" w:lineRule="auto"/>
        <w:ind w:firstLine="851"/>
        <w:divId w:val="1815678135"/>
        <w:rPr>
          <w:rFonts w:ascii="Times New Roman" w:eastAsia="Times New Roman" w:hAnsi="Times New Roman" w:cs="Times New Roman"/>
          <w:sz w:val="24"/>
          <w:szCs w:val="24"/>
        </w:rPr>
      </w:pPr>
      <w:r>
        <w:rPr>
          <w:rFonts w:ascii="Times New Roman" w:eastAsia="Times New Roman" w:hAnsi="Times New Roman" w:cs="Times New Roman"/>
          <w:sz w:val="24"/>
          <w:szCs w:val="24"/>
        </w:rPr>
        <w:t>54. (нова - ДВ, бр. 84 от 2012 г., в сила от 02.01.2013 г.) "Оценяване на съответствието" е процедура, посредством която се установява дали са спазени изискванията на глава пета "а" и на наредбата по чл. 21д, ал. 1 по отношени</w:t>
      </w:r>
      <w:r>
        <w:rPr>
          <w:rFonts w:ascii="Times New Roman" w:eastAsia="Times New Roman" w:hAnsi="Times New Roman" w:cs="Times New Roman"/>
          <w:sz w:val="24"/>
          <w:szCs w:val="24"/>
        </w:rPr>
        <w:t>е на дадено ЕЕО.</w:t>
      </w:r>
    </w:p>
    <w:p w:rsidR="00000000" w:rsidRDefault="00CA5BA7">
      <w:pPr>
        <w:spacing w:after="0" w:line="240" w:lineRule="auto"/>
        <w:ind w:firstLine="851"/>
        <w:divId w:val="1521821170"/>
        <w:rPr>
          <w:rFonts w:ascii="Times New Roman" w:eastAsia="Times New Roman" w:hAnsi="Times New Roman" w:cs="Times New Roman"/>
          <w:sz w:val="24"/>
          <w:szCs w:val="24"/>
        </w:rPr>
      </w:pPr>
      <w:r>
        <w:rPr>
          <w:rFonts w:ascii="Times New Roman" w:eastAsia="Times New Roman" w:hAnsi="Times New Roman" w:cs="Times New Roman"/>
          <w:sz w:val="24"/>
          <w:szCs w:val="24"/>
        </w:rPr>
        <w:t>55. (нова - ДВ, бр. 84 от 2012 г., в сила от 02.01.2013 г.) "Еднороден материал" е или материал с изцяло хомогенен състав, или материал, състоящ се от комбинация от материали, който не може да бъде разграден на различни материали чрез меха</w:t>
      </w:r>
      <w:r>
        <w:rPr>
          <w:rFonts w:ascii="Times New Roman" w:eastAsia="Times New Roman" w:hAnsi="Times New Roman" w:cs="Times New Roman"/>
          <w:sz w:val="24"/>
          <w:szCs w:val="24"/>
        </w:rPr>
        <w:t>нични действия, като развинтване, нарязване, раздробяване, смилане и абразивни технологии.</w:t>
      </w:r>
    </w:p>
    <w:p w:rsidR="00000000" w:rsidRDefault="00CA5BA7">
      <w:pPr>
        <w:spacing w:after="0" w:line="240" w:lineRule="auto"/>
        <w:ind w:firstLine="851"/>
        <w:divId w:val="1222793384"/>
        <w:rPr>
          <w:rFonts w:ascii="Times New Roman" w:eastAsia="Times New Roman" w:hAnsi="Times New Roman" w:cs="Times New Roman"/>
          <w:sz w:val="24"/>
          <w:szCs w:val="24"/>
        </w:rPr>
      </w:pPr>
      <w:r>
        <w:rPr>
          <w:rFonts w:ascii="Times New Roman" w:eastAsia="Times New Roman" w:hAnsi="Times New Roman" w:cs="Times New Roman"/>
          <w:sz w:val="24"/>
          <w:szCs w:val="24"/>
        </w:rPr>
        <w:t>56. (нова - ДВ, бр. 84 от 2012 г., в сила от 02.01.2013 г.) "Медицинско изделие" е медицинско изделие по смисъла на § 1, т. 21 от допълнителните разпоредби на Закона</w:t>
      </w:r>
      <w:r>
        <w:rPr>
          <w:rFonts w:ascii="Times New Roman" w:eastAsia="Times New Roman" w:hAnsi="Times New Roman" w:cs="Times New Roman"/>
          <w:sz w:val="24"/>
          <w:szCs w:val="24"/>
        </w:rPr>
        <w:t xml:space="preserve"> за медицинските изделия, което е ЕЕО.</w:t>
      </w:r>
    </w:p>
    <w:p w:rsidR="00000000" w:rsidRDefault="00CA5BA7">
      <w:pPr>
        <w:spacing w:after="0" w:line="240" w:lineRule="auto"/>
        <w:ind w:firstLine="851"/>
        <w:divId w:val="975455601"/>
        <w:rPr>
          <w:rFonts w:ascii="Times New Roman" w:eastAsia="Times New Roman" w:hAnsi="Times New Roman" w:cs="Times New Roman"/>
          <w:sz w:val="24"/>
          <w:szCs w:val="24"/>
        </w:rPr>
      </w:pPr>
      <w:r>
        <w:rPr>
          <w:rFonts w:ascii="Times New Roman" w:eastAsia="Times New Roman" w:hAnsi="Times New Roman" w:cs="Times New Roman"/>
          <w:sz w:val="24"/>
          <w:szCs w:val="24"/>
        </w:rPr>
        <w:t>57. (нова - ДВ, бр. 84 от 2012 г., в сила от 02.01.2013 г.) "Ин витро диагностично медицинско изделие" е медицинско изделие по смисъла на § 1, т. 12 от допълнителните разпоредби на Закона за медицинските изделия.</w:t>
      </w:r>
    </w:p>
    <w:p w:rsidR="00000000" w:rsidRDefault="00CA5BA7">
      <w:pPr>
        <w:spacing w:after="0" w:line="240" w:lineRule="auto"/>
        <w:ind w:firstLine="851"/>
        <w:divId w:val="3216164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w:t>
      </w:r>
      <w:r>
        <w:rPr>
          <w:rFonts w:ascii="Times New Roman" w:eastAsia="Times New Roman" w:hAnsi="Times New Roman" w:cs="Times New Roman"/>
          <w:sz w:val="24"/>
          <w:szCs w:val="24"/>
        </w:rPr>
        <w:t xml:space="preserve">(нова - ДВ, бр. 84 от 2012 г., в сила от 02.01.2013 г.) "Активно </w:t>
      </w:r>
      <w:proofErr w:type="spellStart"/>
      <w:r>
        <w:rPr>
          <w:rFonts w:ascii="Times New Roman" w:eastAsia="Times New Roman" w:hAnsi="Times New Roman" w:cs="Times New Roman"/>
          <w:sz w:val="24"/>
          <w:szCs w:val="24"/>
        </w:rPr>
        <w:t>имплантируемо</w:t>
      </w:r>
      <w:proofErr w:type="spellEnd"/>
      <w:r>
        <w:rPr>
          <w:rFonts w:ascii="Times New Roman" w:eastAsia="Times New Roman" w:hAnsi="Times New Roman" w:cs="Times New Roman"/>
          <w:sz w:val="24"/>
          <w:szCs w:val="24"/>
        </w:rPr>
        <w:t xml:space="preserve"> медицинско изделие" е медицинско изделие по смисъла на § 1, т. 1 от допълнителните разпоредби на Закона за медицинските изделия.</w:t>
      </w:r>
    </w:p>
    <w:p w:rsidR="00000000" w:rsidRDefault="00CA5BA7">
      <w:pPr>
        <w:spacing w:after="0" w:line="240" w:lineRule="auto"/>
        <w:ind w:firstLine="851"/>
        <w:divId w:val="1463304056"/>
        <w:rPr>
          <w:rFonts w:ascii="Times New Roman" w:eastAsia="Times New Roman" w:hAnsi="Times New Roman" w:cs="Times New Roman"/>
          <w:sz w:val="24"/>
          <w:szCs w:val="24"/>
        </w:rPr>
      </w:pPr>
      <w:r>
        <w:rPr>
          <w:rFonts w:ascii="Times New Roman" w:eastAsia="Times New Roman" w:hAnsi="Times New Roman" w:cs="Times New Roman"/>
          <w:sz w:val="24"/>
          <w:szCs w:val="24"/>
        </w:rPr>
        <w:t>59. (нова - ДВ, бр. 84 от 2012 г., в сила от 02.</w:t>
      </w:r>
      <w:r>
        <w:rPr>
          <w:rFonts w:ascii="Times New Roman" w:eastAsia="Times New Roman" w:hAnsi="Times New Roman" w:cs="Times New Roman"/>
          <w:sz w:val="24"/>
          <w:szCs w:val="24"/>
        </w:rPr>
        <w:t>01.2013 г.) "Промишлени прибори за контрол и управление" са прибори за контрол и управление, които са предназначени изключително за промишлена или професионална употреба.</w:t>
      </w:r>
    </w:p>
    <w:p w:rsidR="00000000" w:rsidRDefault="00CA5BA7">
      <w:pPr>
        <w:spacing w:after="0" w:line="240" w:lineRule="auto"/>
        <w:ind w:firstLine="851"/>
        <w:divId w:val="1816021410"/>
        <w:rPr>
          <w:rFonts w:ascii="Times New Roman" w:eastAsia="Times New Roman" w:hAnsi="Times New Roman" w:cs="Times New Roman"/>
          <w:sz w:val="24"/>
          <w:szCs w:val="24"/>
        </w:rPr>
      </w:pPr>
      <w:r>
        <w:rPr>
          <w:rFonts w:ascii="Times New Roman" w:eastAsia="Times New Roman" w:hAnsi="Times New Roman" w:cs="Times New Roman"/>
          <w:sz w:val="24"/>
          <w:szCs w:val="24"/>
        </w:rPr>
        <w:t>60. (нова - ДВ, бр. 84 от 2012 г., в сила от 02.01.2013 г.) "Наличие на заместител" е</w:t>
      </w:r>
      <w:r>
        <w:rPr>
          <w:rFonts w:ascii="Times New Roman" w:eastAsia="Times New Roman" w:hAnsi="Times New Roman" w:cs="Times New Roman"/>
          <w:sz w:val="24"/>
          <w:szCs w:val="24"/>
        </w:rPr>
        <w:t xml:space="preserve"> способността на даден заместител да може да бъде произведен и доставен в рамките на разумен срок от време в сравнение с времето, необходимо за производството и доставката на веществата, определени с наредбата по чл. 21д, ал. 1.</w:t>
      </w:r>
    </w:p>
    <w:p w:rsidR="00000000" w:rsidRDefault="00CA5BA7">
      <w:pPr>
        <w:spacing w:after="0" w:line="240" w:lineRule="auto"/>
        <w:ind w:firstLine="851"/>
        <w:divId w:val="1453209326"/>
        <w:rPr>
          <w:rFonts w:ascii="Times New Roman" w:eastAsia="Times New Roman" w:hAnsi="Times New Roman" w:cs="Times New Roman"/>
          <w:sz w:val="24"/>
          <w:szCs w:val="24"/>
        </w:rPr>
      </w:pPr>
      <w:r>
        <w:rPr>
          <w:rFonts w:ascii="Times New Roman" w:eastAsia="Times New Roman" w:hAnsi="Times New Roman" w:cs="Times New Roman"/>
          <w:sz w:val="24"/>
          <w:szCs w:val="24"/>
        </w:rPr>
        <w:t>61. (нова - ДВ, бр. 84 от 2</w:t>
      </w:r>
      <w:r>
        <w:rPr>
          <w:rFonts w:ascii="Times New Roman" w:eastAsia="Times New Roman" w:hAnsi="Times New Roman" w:cs="Times New Roman"/>
          <w:sz w:val="24"/>
          <w:szCs w:val="24"/>
        </w:rPr>
        <w:t>012 г., в сила от 02.01.2013 г.) "Надеждност на заместител" е вероятността ЕЕО, използващо заместител, да изпълнява необходимата функция безпроблемно при определени условия и за посочения период от време.</w:t>
      </w:r>
    </w:p>
    <w:p w:rsidR="00000000" w:rsidRDefault="00CA5BA7">
      <w:pPr>
        <w:spacing w:after="0" w:line="240" w:lineRule="auto"/>
        <w:ind w:firstLine="851"/>
        <w:divId w:val="14160507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(нова - ДВ, бр. 84 от 2012 г., в сила от 02.01.2013 г.) "Резервна част за ЕЕО" е отделна част от ЕЕО, която може да замени част от това оборудване и без която то не </w:t>
      </w:r>
      <w:r>
        <w:rPr>
          <w:rFonts w:ascii="Times New Roman" w:eastAsia="Times New Roman" w:hAnsi="Times New Roman" w:cs="Times New Roman"/>
          <w:sz w:val="24"/>
          <w:szCs w:val="24"/>
        </w:rPr>
        <w:lastRenderedPageBreak/>
        <w:t>може да функционира по предназначение. Функционалността на ЕЕО се възстановява или се п</w:t>
      </w:r>
      <w:r>
        <w:rPr>
          <w:rFonts w:ascii="Times New Roman" w:eastAsia="Times New Roman" w:hAnsi="Times New Roman" w:cs="Times New Roman"/>
          <w:sz w:val="24"/>
          <w:szCs w:val="24"/>
        </w:rPr>
        <w:t>одобрява, когато частта се замени с резервна част.</w:t>
      </w:r>
    </w:p>
    <w:p w:rsidR="00000000" w:rsidRDefault="00CA5BA7">
      <w:pPr>
        <w:spacing w:after="0" w:line="240" w:lineRule="auto"/>
        <w:ind w:firstLine="851"/>
        <w:divId w:val="1328441307"/>
        <w:rPr>
          <w:rFonts w:ascii="Times New Roman" w:eastAsia="Times New Roman" w:hAnsi="Times New Roman" w:cs="Times New Roman"/>
          <w:sz w:val="24"/>
          <w:szCs w:val="24"/>
        </w:rPr>
      </w:pPr>
      <w:r>
        <w:rPr>
          <w:rFonts w:ascii="Times New Roman" w:eastAsia="Times New Roman" w:hAnsi="Times New Roman" w:cs="Times New Roman"/>
          <w:sz w:val="24"/>
          <w:szCs w:val="24"/>
        </w:rPr>
        <w:t>63. (нова - ДВ, бр. 84 от 2012 г., в сила от 02.01.2013 г., доп. - ДВ, бр. 17 от 2019 г., в сила от 26.02.2019 г.) "Мобилни устройства, които не са предназначени за движение по път и са изключително за про</w:t>
      </w:r>
      <w:r>
        <w:rPr>
          <w:rFonts w:ascii="Times New Roman" w:eastAsia="Times New Roman" w:hAnsi="Times New Roman" w:cs="Times New Roman"/>
          <w:sz w:val="24"/>
          <w:szCs w:val="24"/>
        </w:rPr>
        <w:t xml:space="preserve">фесионална употреба" са машини с бордови източник на енергия или задвижвани от тяга, захранвани от външен източник на енергия, чието функциониране налага придвижване или непрекъснато/периодично преместване между няколко фиксирани работни места по време на </w:t>
      </w:r>
      <w:r>
        <w:rPr>
          <w:rFonts w:ascii="Times New Roman" w:eastAsia="Times New Roman" w:hAnsi="Times New Roman" w:cs="Times New Roman"/>
          <w:sz w:val="24"/>
          <w:szCs w:val="24"/>
        </w:rPr>
        <w:t>работа и са изключително за професионална употреба.</w:t>
      </w:r>
    </w:p>
    <w:p w:rsidR="00000000" w:rsidRDefault="00CA5BA7">
      <w:pPr>
        <w:spacing w:after="0" w:line="240" w:lineRule="auto"/>
        <w:ind w:firstLine="851"/>
        <w:divId w:val="1684891758"/>
        <w:rPr>
          <w:rFonts w:ascii="Times New Roman" w:eastAsia="Times New Roman" w:hAnsi="Times New Roman" w:cs="Times New Roman"/>
          <w:sz w:val="24"/>
          <w:szCs w:val="24"/>
        </w:rPr>
      </w:pPr>
      <w:r>
        <w:rPr>
          <w:rFonts w:ascii="Times New Roman" w:eastAsia="Times New Roman" w:hAnsi="Times New Roman" w:cs="Times New Roman"/>
          <w:sz w:val="24"/>
          <w:szCs w:val="24"/>
        </w:rPr>
        <w:t>64. (нова - ДВ, бр. 84 от 2012 г., в сила от 02.01.2013 г.) "Интереси на Република България, свързани с националната сигурност" са определените в § 1, т. 14 от допълнителните разпоредби на Закона за защит</w:t>
      </w:r>
      <w:r>
        <w:rPr>
          <w:rFonts w:ascii="Times New Roman" w:eastAsia="Times New Roman" w:hAnsi="Times New Roman" w:cs="Times New Roman"/>
          <w:sz w:val="24"/>
          <w:szCs w:val="24"/>
        </w:rPr>
        <w:t>а на класифицираната информация.</w:t>
      </w:r>
    </w:p>
    <w:p w:rsidR="00000000" w:rsidRDefault="00CA5BA7">
      <w:pPr>
        <w:spacing w:after="0" w:line="240" w:lineRule="auto"/>
        <w:ind w:firstLine="851"/>
        <w:divId w:val="2084600309"/>
        <w:rPr>
          <w:rFonts w:ascii="Times New Roman" w:eastAsia="Times New Roman" w:hAnsi="Times New Roman" w:cs="Times New Roman"/>
          <w:sz w:val="24"/>
          <w:szCs w:val="24"/>
        </w:rPr>
      </w:pPr>
      <w:r>
        <w:rPr>
          <w:rFonts w:ascii="Times New Roman" w:eastAsia="Times New Roman" w:hAnsi="Times New Roman" w:cs="Times New Roman"/>
          <w:sz w:val="24"/>
          <w:szCs w:val="24"/>
        </w:rPr>
        <w:t>65. (нова - ДВ, бр. 53 от 2018 г., в сила от 26.06.2018 г.) "Разрешена употреба" е всяка употреба на живак, смеси на живак или живачни съединения, разрешена съгласно съответното законодателство на Съюза или българското зако</w:t>
      </w:r>
      <w:r>
        <w:rPr>
          <w:rFonts w:ascii="Times New Roman" w:eastAsia="Times New Roman" w:hAnsi="Times New Roman" w:cs="Times New Roman"/>
          <w:sz w:val="24"/>
          <w:szCs w:val="24"/>
        </w:rPr>
        <w:t>нодателство, включително видовете употреба съгласно чл. 3, 4, 5, 7, 8 и 10 от Регламент (ЕС) 2017/852.</w:t>
      </w:r>
    </w:p>
    <w:p w:rsidR="00000000" w:rsidRDefault="00CA5BA7">
      <w:pPr>
        <w:spacing w:after="0" w:line="240" w:lineRule="auto"/>
        <w:divId w:val="1419860847"/>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618827274"/>
        <w:rPr>
          <w:rFonts w:ascii="Times New Roman" w:eastAsia="Times New Roman" w:hAnsi="Times New Roman" w:cs="Times New Roman"/>
          <w:sz w:val="24"/>
          <w:szCs w:val="24"/>
        </w:rPr>
      </w:pPr>
      <w:r>
        <w:rPr>
          <w:rFonts w:ascii="Times New Roman" w:eastAsia="Times New Roman" w:hAnsi="Times New Roman" w:cs="Times New Roman"/>
          <w:sz w:val="24"/>
          <w:szCs w:val="24"/>
        </w:rPr>
        <w:t>§ 1а. (Нов - ДВ, бр. 102 от 2015 г.) (1) За целите на глави четвърта, седма и осма се прилагат определенията по Регламент (ЕС) № 528/2012.</w:t>
      </w:r>
    </w:p>
    <w:p w:rsidR="00000000" w:rsidRDefault="00CA5BA7">
      <w:pPr>
        <w:spacing w:after="0" w:line="240" w:lineRule="auto"/>
        <w:ind w:firstLine="851"/>
        <w:divId w:val="363142960"/>
        <w:rPr>
          <w:rFonts w:ascii="Times New Roman" w:eastAsia="Times New Roman" w:hAnsi="Times New Roman" w:cs="Times New Roman"/>
          <w:sz w:val="24"/>
          <w:szCs w:val="24"/>
        </w:rPr>
      </w:pPr>
      <w:r>
        <w:rPr>
          <w:rFonts w:ascii="Times New Roman" w:eastAsia="Times New Roman" w:hAnsi="Times New Roman" w:cs="Times New Roman"/>
          <w:sz w:val="24"/>
          <w:szCs w:val="24"/>
        </w:rPr>
        <w:t>(2) За цел</w:t>
      </w:r>
      <w:r>
        <w:rPr>
          <w:rFonts w:ascii="Times New Roman" w:eastAsia="Times New Roman" w:hAnsi="Times New Roman" w:cs="Times New Roman"/>
          <w:sz w:val="24"/>
          <w:szCs w:val="24"/>
        </w:rPr>
        <w:t>ите на глава шеста "а" се прилагат определенията по Регламент (ЕС) № 98/2013.</w:t>
      </w:r>
    </w:p>
    <w:p w:rsidR="00000000" w:rsidRDefault="00CA5BA7">
      <w:pPr>
        <w:spacing w:after="0" w:line="240" w:lineRule="auto"/>
        <w:divId w:val="1976136099"/>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892228580"/>
        <w:rPr>
          <w:rFonts w:ascii="Times New Roman" w:eastAsia="Times New Roman" w:hAnsi="Times New Roman" w:cs="Times New Roman"/>
          <w:sz w:val="24"/>
          <w:szCs w:val="24"/>
        </w:rPr>
      </w:pPr>
      <w:r>
        <w:rPr>
          <w:rFonts w:ascii="Times New Roman" w:eastAsia="Times New Roman" w:hAnsi="Times New Roman" w:cs="Times New Roman"/>
          <w:sz w:val="24"/>
          <w:szCs w:val="24"/>
        </w:rPr>
        <w:t>§ 1б. (Нов - ДВ, бр. 84 от 2012 г., в сила от 02.01.2013 г., предишен текст на § 1а - ДВ, бр. 102 от 2015 г., доп. - ДВ, бр. 17 от 2019 г., в сила от 26.02.2019 г.) Този зако</w:t>
      </w:r>
      <w:r>
        <w:rPr>
          <w:rFonts w:ascii="Times New Roman" w:eastAsia="Times New Roman" w:hAnsi="Times New Roman" w:cs="Times New Roman"/>
          <w:sz w:val="24"/>
          <w:szCs w:val="24"/>
        </w:rPr>
        <w:t>н въвежда изискванията на Директива 2011/65/ЕС на Европейския парламент и на Съвета от 8 юни 2011 г. относно ограничението за употребата на определени опасни вещества в електрическото и електронното оборудване (ОВ, L 174/88 от 1 юли 2011 г.) и на Директива</w:t>
      </w:r>
      <w:r>
        <w:rPr>
          <w:rFonts w:ascii="Times New Roman" w:eastAsia="Times New Roman" w:hAnsi="Times New Roman" w:cs="Times New Roman"/>
          <w:sz w:val="24"/>
          <w:szCs w:val="24"/>
        </w:rPr>
        <w:t xml:space="preserve"> (ЕС) 2017/2102 на Европейския парламент и на Съвета от 15 ноември 2017 г. за изменение на Директива 2011/65/ЕС относно ограничението за употребата на определени опасни вещества в електрическото и електронното оборудване (ОВ, L 305/8 от 21 ноември 2017 г.)</w:t>
      </w:r>
      <w:r>
        <w:rPr>
          <w:rFonts w:ascii="Times New Roman" w:eastAsia="Times New Roman" w:hAnsi="Times New Roman" w:cs="Times New Roman"/>
          <w:sz w:val="24"/>
          <w:szCs w:val="24"/>
        </w:rPr>
        <w:t>.</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p>
    <w:p w:rsidR="00000000" w:rsidRDefault="00CA5BA7">
      <w:pPr>
        <w:spacing w:after="0" w:line="240" w:lineRule="auto"/>
        <w:ind w:firstLine="851"/>
        <w:divId w:val="1355181877"/>
        <w:rPr>
          <w:rFonts w:ascii="Times New Roman" w:eastAsia="Times New Roman" w:hAnsi="Times New Roman" w:cs="Times New Roman"/>
          <w:sz w:val="24"/>
          <w:szCs w:val="24"/>
        </w:rPr>
      </w:pPr>
      <w:r>
        <w:rPr>
          <w:rFonts w:ascii="Times New Roman" w:eastAsia="Times New Roman" w:hAnsi="Times New Roman" w:cs="Times New Roman"/>
          <w:sz w:val="24"/>
          <w:szCs w:val="24"/>
        </w:rPr>
        <w:t>§ 2. Лицата, които осъществяват дейности по чл. 1, за които се изисква регистрация по реда на глава четвърта, подават заявление за регистрация в срок до шест месеца след влизането в сила на закона.</w:t>
      </w:r>
    </w:p>
    <w:p w:rsidR="00000000" w:rsidRDefault="00CA5BA7">
      <w:pPr>
        <w:spacing w:after="0" w:line="240" w:lineRule="auto"/>
        <w:divId w:val="1792749720"/>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2199798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(Изм. - </w:t>
      </w:r>
      <w:r>
        <w:rPr>
          <w:rFonts w:ascii="Times New Roman" w:eastAsia="Times New Roman" w:hAnsi="Times New Roman" w:cs="Times New Roman"/>
          <w:sz w:val="24"/>
          <w:szCs w:val="24"/>
        </w:rPr>
        <w:t>ДВ, бр. 114 от 2003 г., в сила от 31.01.2004 г.) Министърът на здравеопазването и министърът на околната среда и водите могат да предоставят свои функции, права и задължения по този закон на заместниците си и на други длъжностни лица в системата на съответ</w:t>
      </w:r>
      <w:r>
        <w:rPr>
          <w:rFonts w:ascii="Times New Roman" w:eastAsia="Times New Roman" w:hAnsi="Times New Roman" w:cs="Times New Roman"/>
          <w:sz w:val="24"/>
          <w:szCs w:val="24"/>
        </w:rPr>
        <w:t>ните министерства.</w:t>
      </w:r>
    </w:p>
    <w:p w:rsidR="00000000" w:rsidRDefault="00CA5BA7">
      <w:pPr>
        <w:spacing w:after="0" w:line="240" w:lineRule="auto"/>
        <w:divId w:val="83226239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770614262"/>
        <w:rPr>
          <w:rFonts w:ascii="Times New Roman" w:eastAsia="Times New Roman" w:hAnsi="Times New Roman" w:cs="Times New Roman"/>
          <w:sz w:val="24"/>
          <w:szCs w:val="24"/>
        </w:rPr>
      </w:pPr>
      <w:r>
        <w:rPr>
          <w:rFonts w:ascii="Times New Roman" w:eastAsia="Times New Roman" w:hAnsi="Times New Roman" w:cs="Times New Roman"/>
          <w:sz w:val="24"/>
          <w:szCs w:val="24"/>
        </w:rPr>
        <w:t>§ 4. Законът влиза в сила две години след обнародването му в "Държавен вестник".</w:t>
      </w:r>
    </w:p>
    <w:p w:rsidR="00000000" w:rsidRDefault="00CA5BA7">
      <w:pPr>
        <w:spacing w:after="0" w:line="240" w:lineRule="auto"/>
        <w:divId w:val="421797778"/>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801462450"/>
        <w:rPr>
          <w:rFonts w:ascii="Times New Roman" w:eastAsia="Times New Roman" w:hAnsi="Times New Roman" w:cs="Times New Roman"/>
          <w:sz w:val="24"/>
          <w:szCs w:val="24"/>
        </w:rPr>
      </w:pPr>
      <w:r>
        <w:rPr>
          <w:rFonts w:ascii="Times New Roman" w:eastAsia="Times New Roman" w:hAnsi="Times New Roman" w:cs="Times New Roman"/>
          <w:sz w:val="24"/>
          <w:szCs w:val="24"/>
        </w:rPr>
        <w:t>§ 5. (Изм. - ДВ, бр. 114 от 2003 г., в сила от 31.01.2004 г., изм. - ДВ, бр. 82 от 2007 г., изм. - ДВ, бр. 63 от 2010 г., в сила от 13.08.2010 г.) И</w:t>
      </w:r>
      <w:r>
        <w:rPr>
          <w:rFonts w:ascii="Times New Roman" w:eastAsia="Times New Roman" w:hAnsi="Times New Roman" w:cs="Times New Roman"/>
          <w:sz w:val="24"/>
          <w:szCs w:val="24"/>
        </w:rPr>
        <w:t>зпълнението на закона се възлага на министъра на здравеопазването и на министъра на околната среда и водите.</w:t>
      </w:r>
    </w:p>
    <w:p w:rsidR="00000000" w:rsidRDefault="00CA5BA7">
      <w:pPr>
        <w:spacing w:after="0" w:line="240" w:lineRule="auto"/>
        <w:divId w:val="1180466998"/>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6348236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(Нов - ДВ, бр. 82 от 2007 г., изм. - ДВ, бр. 63 от 2010 г., в сила от 13.08.2010 г.) Министърът на околната среда и водите, министърът на </w:t>
      </w:r>
      <w:r>
        <w:rPr>
          <w:rFonts w:ascii="Times New Roman" w:eastAsia="Times New Roman" w:hAnsi="Times New Roman" w:cs="Times New Roman"/>
          <w:sz w:val="24"/>
          <w:szCs w:val="24"/>
        </w:rPr>
        <w:t>здравеопазването и министърът на труда и социалната политика в рамките на своите компетенции дават указания по прилагането на Регламент 1907/2006, Регламент 304/2003, Регламент 850/2004 и на Регламент (ЕО) № 1451/2007.</w:t>
      </w:r>
    </w:p>
    <w:p w:rsidR="00000000" w:rsidRDefault="00CA5BA7">
      <w:pPr>
        <w:spacing w:after="0" w:line="240" w:lineRule="auto"/>
        <w:ind w:firstLine="851"/>
        <w:divId w:val="1239484211"/>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00000" w:rsidRDefault="00CA5BA7">
      <w:pPr>
        <w:spacing w:after="0" w:line="240" w:lineRule="auto"/>
        <w:ind w:firstLine="851"/>
        <w:divId w:val="902299793"/>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ХХХVIII Народно събрание на 20 януари 2000 г. и е подпечатан с официалния печат на Народното събрание.</w:t>
      </w:r>
    </w:p>
    <w:p w:rsidR="00000000" w:rsidRDefault="00CA5BA7">
      <w:pPr>
        <w:spacing w:after="0" w:line="240" w:lineRule="auto"/>
        <w:divId w:val="1093087081"/>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ЗАЩИТА ОТ ВРЕДНОТО ВЪЗДЕЙСТВИЕ НА ХИМИЧНИТЕ В</w:t>
      </w:r>
      <w:r>
        <w:rPr>
          <w:rFonts w:ascii="Times New Roman" w:hAnsi="Times New Roman" w:cs="Times New Roman"/>
          <w:b/>
          <w:bCs/>
          <w:sz w:val="24"/>
          <w:szCs w:val="24"/>
        </w:rPr>
        <w:t>ЕЩЕСТВА, ПРЕПАРАТИ И ПРОДУКТИ</w:t>
      </w:r>
    </w:p>
    <w:p w:rsidR="00000000" w:rsidRDefault="00CA5BA7">
      <w:pPr>
        <w:spacing w:after="0" w:line="240" w:lineRule="auto"/>
        <w:ind w:firstLine="851"/>
        <w:divId w:val="13967042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114 ОТ 2003 Г., В СИЛА ОТ 31.01.2003 Г.)</w:t>
      </w:r>
    </w:p>
    <w:p w:rsidR="00000000" w:rsidRDefault="00CA5BA7">
      <w:pPr>
        <w:spacing w:after="0" w:line="240" w:lineRule="auto"/>
        <w:divId w:val="1145853684"/>
        <w:rPr>
          <w:rFonts w:ascii="Times New Roman" w:eastAsia="Times New Roman" w:hAnsi="Times New Roman" w:cs="Times New Roman"/>
          <w:sz w:val="24"/>
          <w:szCs w:val="24"/>
        </w:rPr>
      </w:pPr>
    </w:p>
    <w:p w:rsidR="00000000" w:rsidRDefault="00CA5BA7">
      <w:pPr>
        <w:spacing w:after="0" w:line="240" w:lineRule="auto"/>
        <w:ind w:firstLine="851"/>
        <w:divId w:val="987980690"/>
        <w:rPr>
          <w:rFonts w:ascii="Times New Roman" w:eastAsia="Times New Roman" w:hAnsi="Times New Roman" w:cs="Times New Roman"/>
          <w:sz w:val="24"/>
          <w:szCs w:val="24"/>
        </w:rPr>
      </w:pPr>
      <w:r>
        <w:rPr>
          <w:rFonts w:ascii="Times New Roman" w:eastAsia="Times New Roman" w:hAnsi="Times New Roman" w:cs="Times New Roman"/>
          <w:sz w:val="24"/>
          <w:szCs w:val="24"/>
        </w:rPr>
        <w:t>§ 40. Министерският съвет приема наредбите по чл. 11, 13 и чл. 16, ал. 1 в срок до една година от деня на обнародването на този закон в "Държавен вестник".</w:t>
      </w:r>
    </w:p>
    <w:p w:rsidR="00000000" w:rsidRDefault="00CA5BA7">
      <w:pPr>
        <w:spacing w:after="0" w:line="240" w:lineRule="auto"/>
        <w:ind w:firstLine="851"/>
        <w:divId w:val="19419079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w:t>
      </w:r>
      <w:r>
        <w:rPr>
          <w:rFonts w:ascii="Times New Roman" w:eastAsia="Times New Roman" w:hAnsi="Times New Roman" w:cs="Times New Roman"/>
          <w:sz w:val="24"/>
          <w:szCs w:val="24"/>
        </w:rPr>
        <w:t xml:space="preserve">. . . . . . . . . . . . . . . . . . . . . . . . . . . . . .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9938708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(1) Този закон влиза в сила един месец след обнародването му в "Държавен вестник", с изключение на разпоредбите на глава четвърта, раздел I "Условия и ред за пускане на пазара на активни </w:t>
      </w:r>
      <w:r>
        <w:rPr>
          <w:rFonts w:ascii="Times New Roman" w:eastAsia="Times New Roman" w:hAnsi="Times New Roman" w:cs="Times New Roman"/>
          <w:sz w:val="24"/>
          <w:szCs w:val="24"/>
        </w:rPr>
        <w:t xml:space="preserve">вещества и </w:t>
      </w:r>
      <w:proofErr w:type="spellStart"/>
      <w:r>
        <w:rPr>
          <w:rFonts w:ascii="Times New Roman" w:eastAsia="Times New Roman" w:hAnsi="Times New Roman" w:cs="Times New Roman"/>
          <w:sz w:val="24"/>
          <w:szCs w:val="24"/>
        </w:rPr>
        <w:t>биоцидни</w:t>
      </w:r>
      <w:proofErr w:type="spellEnd"/>
      <w:r>
        <w:rPr>
          <w:rFonts w:ascii="Times New Roman" w:eastAsia="Times New Roman" w:hAnsi="Times New Roman" w:cs="Times New Roman"/>
          <w:sz w:val="24"/>
          <w:szCs w:val="24"/>
        </w:rPr>
        <w:t xml:space="preserve"> препарати", които влизат в сила от 1 януари 2007 г.</w:t>
      </w:r>
    </w:p>
    <w:p w:rsidR="00000000" w:rsidRDefault="00CA5BA7">
      <w:pPr>
        <w:spacing w:after="0" w:line="240" w:lineRule="auto"/>
        <w:ind w:firstLine="851"/>
        <w:divId w:val="2530523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Разпоредбите на глава четвърта, раздел II "Условия и ред за пускане на пазара на </w:t>
      </w:r>
      <w:proofErr w:type="spellStart"/>
      <w:r>
        <w:rPr>
          <w:rFonts w:ascii="Times New Roman" w:eastAsia="Times New Roman" w:hAnsi="Times New Roman" w:cs="Times New Roman"/>
          <w:sz w:val="24"/>
          <w:szCs w:val="24"/>
        </w:rPr>
        <w:t>биоцидни</w:t>
      </w:r>
      <w:proofErr w:type="spellEnd"/>
      <w:r>
        <w:rPr>
          <w:rFonts w:ascii="Times New Roman" w:eastAsia="Times New Roman" w:hAnsi="Times New Roman" w:cs="Times New Roman"/>
          <w:sz w:val="24"/>
          <w:szCs w:val="24"/>
        </w:rPr>
        <w:t xml:space="preserve"> препарати" се прилагат до 1 януари 2007 г.</w:t>
      </w:r>
    </w:p>
    <w:p w:rsidR="00000000" w:rsidRDefault="00CA5BA7">
      <w:pPr>
        <w:spacing w:after="0" w:line="240" w:lineRule="auto"/>
        <w:divId w:val="669064810"/>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w:t>
      </w:r>
      <w:r>
        <w:rPr>
          <w:rFonts w:ascii="Times New Roman" w:hAnsi="Times New Roman" w:cs="Times New Roman"/>
          <w:b/>
          <w:bCs/>
          <w:sz w:val="24"/>
          <w:szCs w:val="24"/>
        </w:rPr>
        <w:t>НА ЗА АКРЕДИТАЦИЯТА, ИЗВЪРШВАНА ОТ БЪЛГАРСКАТА СЛУЖБА ЗА АКРЕДИТАЦИЯ</w:t>
      </w:r>
    </w:p>
    <w:p w:rsidR="00000000" w:rsidRDefault="00CA5BA7">
      <w:pPr>
        <w:spacing w:after="0" w:line="240" w:lineRule="auto"/>
        <w:ind w:firstLine="851"/>
        <w:divId w:val="148743585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100 ОТ 2005 Г., В СИЛА ОТ 14.01.2006 Г.)</w:t>
      </w:r>
    </w:p>
    <w:p w:rsidR="00000000" w:rsidRDefault="00CA5BA7">
      <w:pPr>
        <w:spacing w:after="0" w:line="240" w:lineRule="auto"/>
        <w:divId w:val="1209956623"/>
        <w:rPr>
          <w:rFonts w:ascii="Times New Roman" w:eastAsia="Times New Roman" w:hAnsi="Times New Roman" w:cs="Times New Roman"/>
          <w:sz w:val="24"/>
          <w:szCs w:val="24"/>
        </w:rPr>
      </w:pPr>
    </w:p>
    <w:p w:rsidR="00000000" w:rsidRDefault="00CA5BA7">
      <w:pPr>
        <w:spacing w:after="0" w:line="240" w:lineRule="auto"/>
        <w:ind w:firstLine="851"/>
        <w:divId w:val="2100713583"/>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един месец след датата на обнародването му в "Държавен вестник".</w:t>
      </w:r>
    </w:p>
    <w:p w:rsidR="00000000" w:rsidRDefault="00CA5BA7">
      <w:pPr>
        <w:spacing w:after="0" w:line="240" w:lineRule="auto"/>
        <w:divId w:val="1209956623"/>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w:t>
      </w:r>
      <w:r>
        <w:rPr>
          <w:rFonts w:ascii="Times New Roman" w:hAnsi="Times New Roman" w:cs="Times New Roman"/>
          <w:b/>
          <w:bCs/>
          <w:sz w:val="24"/>
          <w:szCs w:val="24"/>
        </w:rPr>
        <w:t>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ЗАЩИТА ОТ ВРЕДНОТО ВЪЗДЕЙСТВИЕ НА ХИМИЧНИТЕ ВЕЩЕСТВА И ПРЕПАРАТИ</w:t>
      </w:r>
    </w:p>
    <w:p w:rsidR="00000000" w:rsidRDefault="00CA5BA7">
      <w:pPr>
        <w:spacing w:after="0" w:line="240" w:lineRule="auto"/>
        <w:ind w:firstLine="851"/>
        <w:divId w:val="169272955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(ОБН. - ДВ, БР. 101 ОТ 2005 Г.)</w:t>
      </w:r>
    </w:p>
    <w:p w:rsidR="00000000" w:rsidRDefault="00CA5BA7">
      <w:pPr>
        <w:spacing w:after="0" w:line="240" w:lineRule="auto"/>
        <w:divId w:val="1344698416"/>
        <w:rPr>
          <w:rFonts w:ascii="Times New Roman" w:eastAsia="Times New Roman" w:hAnsi="Times New Roman" w:cs="Times New Roman"/>
          <w:sz w:val="24"/>
          <w:szCs w:val="24"/>
        </w:rPr>
      </w:pPr>
    </w:p>
    <w:p w:rsidR="00000000" w:rsidRDefault="00CA5BA7">
      <w:pPr>
        <w:spacing w:after="0" w:line="240" w:lineRule="auto"/>
        <w:ind w:firstLine="851"/>
        <w:divId w:val="1140730308"/>
        <w:rPr>
          <w:rFonts w:ascii="Times New Roman" w:eastAsia="Times New Roman" w:hAnsi="Times New Roman" w:cs="Times New Roman"/>
          <w:sz w:val="24"/>
          <w:szCs w:val="24"/>
        </w:rPr>
      </w:pPr>
      <w:r>
        <w:rPr>
          <w:rFonts w:ascii="Times New Roman" w:eastAsia="Times New Roman" w:hAnsi="Times New Roman" w:cs="Times New Roman"/>
          <w:sz w:val="24"/>
          <w:szCs w:val="24"/>
        </w:rPr>
        <w:t>§ 5. Министерският съвет приема наредбата по чл. 5а в тримесечен срок от влизането в сила на този закон</w:t>
      </w:r>
      <w:r>
        <w:rPr>
          <w:rFonts w:ascii="Times New Roman" w:eastAsia="Times New Roman" w:hAnsi="Times New Roman" w:cs="Times New Roman"/>
          <w:sz w:val="24"/>
          <w:szCs w:val="24"/>
        </w:rPr>
        <w:t>.</w:t>
      </w:r>
    </w:p>
    <w:p w:rsidR="00000000" w:rsidRDefault="00CA5BA7">
      <w:pPr>
        <w:spacing w:after="0" w:line="240" w:lineRule="auto"/>
        <w:divId w:val="1344698416"/>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АДМИНИСТРАТИВНОПРОЦЕСУАЛНИЯ КОДЕКС</w:t>
      </w:r>
    </w:p>
    <w:p w:rsidR="00000000" w:rsidRDefault="00CA5BA7">
      <w:pPr>
        <w:spacing w:after="0" w:line="240" w:lineRule="auto"/>
        <w:ind w:firstLine="851"/>
        <w:divId w:val="1722559724"/>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30 ОТ 2006 Г., В СИЛА ОТ 12.07.2006 Г.)</w:t>
      </w:r>
    </w:p>
    <w:p w:rsidR="00000000" w:rsidRDefault="00CA5BA7">
      <w:pPr>
        <w:spacing w:after="0" w:line="240" w:lineRule="auto"/>
        <w:divId w:val="44108428"/>
        <w:rPr>
          <w:rFonts w:ascii="Times New Roman" w:eastAsia="Times New Roman" w:hAnsi="Times New Roman" w:cs="Times New Roman"/>
          <w:sz w:val="24"/>
          <w:szCs w:val="24"/>
        </w:rPr>
      </w:pPr>
    </w:p>
    <w:p w:rsidR="00000000" w:rsidRDefault="00CA5BA7">
      <w:pPr>
        <w:spacing w:after="0" w:line="240" w:lineRule="auto"/>
        <w:ind w:firstLine="851"/>
        <w:divId w:val="1972125607"/>
        <w:rPr>
          <w:rFonts w:ascii="Times New Roman" w:eastAsia="Times New Roman" w:hAnsi="Times New Roman" w:cs="Times New Roman"/>
          <w:sz w:val="24"/>
          <w:szCs w:val="24"/>
        </w:rPr>
      </w:pPr>
      <w:r>
        <w:rPr>
          <w:rFonts w:ascii="Times New Roman" w:eastAsia="Times New Roman" w:hAnsi="Times New Roman" w:cs="Times New Roman"/>
          <w:sz w:val="24"/>
          <w:szCs w:val="24"/>
        </w:rPr>
        <w:t>§ 142. Кодексът влиза в сила три месеца след обнародването му в "Държавен вестник", с изключение на:</w:t>
      </w:r>
    </w:p>
    <w:p w:rsidR="00000000" w:rsidRDefault="00CA5BA7">
      <w:pPr>
        <w:spacing w:after="0" w:line="240" w:lineRule="auto"/>
        <w:ind w:firstLine="851"/>
        <w:divId w:val="2952549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дял трети, § </w:t>
      </w:r>
      <w:r>
        <w:rPr>
          <w:rFonts w:ascii="Times New Roman" w:eastAsia="Times New Roman" w:hAnsi="Times New Roman" w:cs="Times New Roman"/>
          <w:sz w:val="24"/>
          <w:szCs w:val="24"/>
        </w:rPr>
        <w:t xml:space="preserve">2, т. 1 и § 2, т. 2 - относно отмяната на глава трета, раздел II "Обжалване по съдебен ред", § 9, т. 1 и 2, § 11, т. 1 и 2, § 15, § 44, т. 1 и 2, § 51, т. 1, § 53, т. 1, § 61, т. 1, § 66, т. 3, § 76, т. 1 - 3, § 78, § 79, § 83, т. 1, § 84, т. 1 и 2, § 89, </w:t>
      </w:r>
      <w:r>
        <w:rPr>
          <w:rFonts w:ascii="Times New Roman" w:eastAsia="Times New Roman" w:hAnsi="Times New Roman" w:cs="Times New Roman"/>
          <w:sz w:val="24"/>
          <w:szCs w:val="24"/>
        </w:rPr>
        <w:t>т. 1 - 4, § 101, т. 1, § 102, т. 1, § 107, § 117, т. 1 и 2, § 125, § 128, т. 1 и 2, § 132, т. 2 и § 136, т. 1, както и § 34, § 35, т. 2, § 43, т. 2, § 62, т. 1, § 66, т. 2 и 4, § 97, т. 2 и § 125, т. 1 - относно замяната на думата "окръжния" с "администрат</w:t>
      </w:r>
      <w:r>
        <w:rPr>
          <w:rFonts w:ascii="Times New Roman" w:eastAsia="Times New Roman" w:hAnsi="Times New Roman" w:cs="Times New Roman"/>
          <w:sz w:val="24"/>
          <w:szCs w:val="24"/>
        </w:rPr>
        <w:t>ивния" и замяната на думите "Софийския градски съд" с "Административния съд - град София", които влизат в сила от 1 март 2007 г.;</w:t>
      </w:r>
    </w:p>
    <w:p w:rsidR="00000000" w:rsidRDefault="00CA5BA7">
      <w:pPr>
        <w:spacing w:after="0" w:line="240" w:lineRule="auto"/>
        <w:ind w:firstLine="851"/>
        <w:divId w:val="839002277"/>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120, който влиза в сила от 1 януари 2007 г.;</w:t>
      </w:r>
    </w:p>
    <w:p w:rsidR="00000000" w:rsidRDefault="00CA5BA7">
      <w:pPr>
        <w:spacing w:after="0" w:line="240" w:lineRule="auto"/>
        <w:ind w:firstLine="851"/>
        <w:divId w:val="126453815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 3, който влиза в сила от деня на обнародването на кодекса</w:t>
      </w:r>
      <w:r>
        <w:rPr>
          <w:rFonts w:ascii="Times New Roman" w:eastAsia="Times New Roman" w:hAnsi="Times New Roman" w:cs="Times New Roman"/>
          <w:sz w:val="24"/>
          <w:szCs w:val="24"/>
        </w:rPr>
        <w:t xml:space="preserve"> в "Държавен вестник".</w:t>
      </w:r>
    </w:p>
    <w:p w:rsidR="00000000" w:rsidRDefault="00CA5BA7">
      <w:pPr>
        <w:spacing w:after="0" w:line="240" w:lineRule="auto"/>
        <w:divId w:val="44108428"/>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ТЪРГОВСКИЯ РЕГИСТЪР</w:t>
      </w:r>
    </w:p>
    <w:p w:rsidR="00000000" w:rsidRDefault="00CA5BA7">
      <w:pPr>
        <w:spacing w:after="0" w:line="240" w:lineRule="auto"/>
        <w:ind w:firstLine="851"/>
        <w:divId w:val="96530970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34 ОТ 2006 Г., ИЗМ. - ДВ, БР. 80 ОТ 2006 Г., ИЗМ. - ДВ, БР. 53 ОТ 2007 Г., В СИЛА ОТ 01.01.2008 Г.)</w:t>
      </w:r>
    </w:p>
    <w:p w:rsidR="00000000" w:rsidRDefault="00CA5BA7">
      <w:pPr>
        <w:spacing w:after="0" w:line="240" w:lineRule="auto"/>
        <w:divId w:val="1753118763"/>
        <w:rPr>
          <w:rFonts w:ascii="Times New Roman" w:eastAsia="Times New Roman" w:hAnsi="Times New Roman" w:cs="Times New Roman"/>
          <w:sz w:val="24"/>
          <w:szCs w:val="24"/>
        </w:rPr>
      </w:pPr>
    </w:p>
    <w:p w:rsidR="00000000" w:rsidRDefault="00CA5BA7">
      <w:pPr>
        <w:spacing w:after="0" w:line="240" w:lineRule="auto"/>
        <w:ind w:firstLine="851"/>
        <w:divId w:val="1831286800"/>
        <w:rPr>
          <w:rFonts w:ascii="Times New Roman" w:eastAsia="Times New Roman" w:hAnsi="Times New Roman" w:cs="Times New Roman"/>
          <w:sz w:val="24"/>
          <w:szCs w:val="24"/>
        </w:rPr>
      </w:pPr>
      <w:r>
        <w:rPr>
          <w:rFonts w:ascii="Times New Roman" w:eastAsia="Times New Roman" w:hAnsi="Times New Roman" w:cs="Times New Roman"/>
          <w:sz w:val="24"/>
          <w:szCs w:val="24"/>
        </w:rPr>
        <w:t>§ 56. (Изм. - ДВ, бр. 80 от 2006 г., изм.</w:t>
      </w:r>
      <w:r>
        <w:rPr>
          <w:rFonts w:ascii="Times New Roman" w:eastAsia="Times New Roman" w:hAnsi="Times New Roman" w:cs="Times New Roman"/>
          <w:sz w:val="24"/>
          <w:szCs w:val="24"/>
        </w:rPr>
        <w:t xml:space="preserve">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000000" w:rsidRDefault="00CA5BA7">
      <w:pPr>
        <w:spacing w:after="0" w:line="240" w:lineRule="auto"/>
        <w:divId w:val="1753118763"/>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w:t>
      </w:r>
      <w:r>
        <w:rPr>
          <w:rFonts w:ascii="Times New Roman" w:hAnsi="Times New Roman" w:cs="Times New Roman"/>
          <w:b/>
          <w:bCs/>
          <w:sz w:val="24"/>
          <w:szCs w:val="24"/>
        </w:rPr>
        <w:t>КОНА ЗА ЗАЩИТА ОТ ВРЕДНОТО ВЪЗДЕЙСТВИЕ НА ХИМИЧНИТЕ ВЕЩЕСТВА И ПРЕПАРАТИ</w:t>
      </w:r>
    </w:p>
    <w:p w:rsidR="00000000" w:rsidRDefault="00CA5BA7">
      <w:pPr>
        <w:spacing w:after="0" w:line="240" w:lineRule="auto"/>
        <w:ind w:firstLine="851"/>
        <w:divId w:val="676737056"/>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2006 Г., В СИЛА ОТ 24.11.2006 Г., ИЗМ. - ДВ, БР. 82 ОТ 2007 Г., ИЗМ. - ДВ, БР. 63 ОТ 2010 Г., В СИЛА ОТ 13.08.2010 Г.)</w:t>
      </w:r>
    </w:p>
    <w:p w:rsidR="00000000" w:rsidRDefault="00CA5BA7">
      <w:pPr>
        <w:spacing w:after="0" w:line="240" w:lineRule="auto"/>
        <w:divId w:val="1230727841"/>
        <w:rPr>
          <w:rFonts w:ascii="Times New Roman" w:eastAsia="Times New Roman" w:hAnsi="Times New Roman" w:cs="Times New Roman"/>
          <w:sz w:val="24"/>
          <w:szCs w:val="24"/>
        </w:rPr>
      </w:pPr>
    </w:p>
    <w:p w:rsidR="00000000" w:rsidRDefault="00CA5BA7">
      <w:pPr>
        <w:spacing w:after="0" w:line="240" w:lineRule="auto"/>
        <w:ind w:firstLine="851"/>
        <w:divId w:val="1452548360"/>
        <w:rPr>
          <w:rFonts w:ascii="Times New Roman" w:eastAsia="Times New Roman" w:hAnsi="Times New Roman" w:cs="Times New Roman"/>
          <w:sz w:val="24"/>
          <w:szCs w:val="24"/>
        </w:rPr>
      </w:pPr>
      <w:r>
        <w:rPr>
          <w:rFonts w:ascii="Times New Roman" w:eastAsia="Times New Roman" w:hAnsi="Times New Roman" w:cs="Times New Roman"/>
          <w:sz w:val="24"/>
          <w:szCs w:val="24"/>
        </w:rPr>
        <w:t>§ 22. Министерският съвет приема наредб</w:t>
      </w:r>
      <w:r>
        <w:rPr>
          <w:rFonts w:ascii="Times New Roman" w:eastAsia="Times New Roman" w:hAnsi="Times New Roman" w:cs="Times New Roman"/>
          <w:sz w:val="24"/>
          <w:szCs w:val="24"/>
        </w:rPr>
        <w:t xml:space="preserve">ата по чл. 14а в тримесечен срок от влизането в сила на този закон.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43007815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23. (1) (Изм. - ДВ, бр. 82 от 2007 г., изм. - ДВ, бр. 63 от 2010 г., в сила от 13.08.2010 г.) Министърът на здравеопазването отменя или изменя издаденото преди влизането в сила на тоз</w:t>
      </w:r>
      <w:r>
        <w:rPr>
          <w:rFonts w:ascii="Times New Roman" w:eastAsia="Times New Roman" w:hAnsi="Times New Roman" w:cs="Times New Roman"/>
          <w:sz w:val="24"/>
          <w:szCs w:val="24"/>
        </w:rPr>
        <w:t xml:space="preserve">и закон разрешение за пускане на пазара на </w:t>
      </w:r>
      <w:proofErr w:type="spellStart"/>
      <w:r>
        <w:rPr>
          <w:rFonts w:ascii="Times New Roman" w:eastAsia="Times New Roman" w:hAnsi="Times New Roman" w:cs="Times New Roman"/>
          <w:sz w:val="24"/>
          <w:szCs w:val="24"/>
        </w:rPr>
        <w:t>биоциден</w:t>
      </w:r>
      <w:proofErr w:type="spellEnd"/>
      <w:r>
        <w:rPr>
          <w:rFonts w:ascii="Times New Roman" w:eastAsia="Times New Roman" w:hAnsi="Times New Roman" w:cs="Times New Roman"/>
          <w:sz w:val="24"/>
          <w:szCs w:val="24"/>
        </w:rPr>
        <w:t xml:space="preserve"> препарат в съответствие с чл. 4 (2) от Регламент (ЕО) № 1451/2007.</w:t>
      </w:r>
    </w:p>
    <w:p w:rsidR="00000000" w:rsidRDefault="00CA5BA7">
      <w:pPr>
        <w:spacing w:after="0" w:line="240" w:lineRule="auto"/>
        <w:ind w:firstLine="851"/>
        <w:divId w:val="64482069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82 от 2007 г.) С отмяната на разрешението по ал. 1 министърът на здравеопазването определя срок за съхраняване, употр</w:t>
      </w:r>
      <w:r>
        <w:rPr>
          <w:rFonts w:ascii="Times New Roman" w:eastAsia="Times New Roman" w:hAnsi="Times New Roman" w:cs="Times New Roman"/>
          <w:sz w:val="24"/>
          <w:szCs w:val="24"/>
        </w:rPr>
        <w:t xml:space="preserve">еба или разпространение на наличните количества </w:t>
      </w:r>
      <w:proofErr w:type="spellStart"/>
      <w:r>
        <w:rPr>
          <w:rFonts w:ascii="Times New Roman" w:eastAsia="Times New Roman" w:hAnsi="Times New Roman" w:cs="Times New Roman"/>
          <w:sz w:val="24"/>
          <w:szCs w:val="24"/>
        </w:rPr>
        <w:t>биоциден</w:t>
      </w:r>
      <w:proofErr w:type="spellEnd"/>
      <w:r>
        <w:rPr>
          <w:rFonts w:ascii="Times New Roman" w:eastAsia="Times New Roman" w:hAnsi="Times New Roman" w:cs="Times New Roman"/>
          <w:sz w:val="24"/>
          <w:szCs w:val="24"/>
        </w:rPr>
        <w:t xml:space="preserve"> препарат.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6397668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24. (Доп. - ДВ, бр. 82 от 2007 г.) За разрешените преди влизането в сила на този закон </w:t>
      </w:r>
      <w:proofErr w:type="spellStart"/>
      <w:r>
        <w:rPr>
          <w:rFonts w:ascii="Times New Roman" w:eastAsia="Times New Roman" w:hAnsi="Times New Roman" w:cs="Times New Roman"/>
          <w:sz w:val="24"/>
          <w:szCs w:val="24"/>
        </w:rPr>
        <w:t>биоцидни</w:t>
      </w:r>
      <w:proofErr w:type="spellEnd"/>
      <w:r>
        <w:rPr>
          <w:rFonts w:ascii="Times New Roman" w:eastAsia="Times New Roman" w:hAnsi="Times New Roman" w:cs="Times New Roman"/>
          <w:sz w:val="24"/>
          <w:szCs w:val="24"/>
        </w:rPr>
        <w:t xml:space="preserve"> препарати извън случаите по § 23 се прилагат разпоредбите на чл. 19о, ал. 3, 19у, 19ф и </w:t>
      </w:r>
      <w:r>
        <w:rPr>
          <w:rFonts w:ascii="Times New Roman" w:eastAsia="Times New Roman" w:hAnsi="Times New Roman" w:cs="Times New Roman"/>
          <w:sz w:val="24"/>
          <w:szCs w:val="24"/>
        </w:rPr>
        <w:t xml:space="preserve">раздел ХVIII на новата глава четвърта.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326931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25. От деня на влизане в сила на Договора за присъединяване на Република България към Европейския съюз по отношение на </w:t>
      </w:r>
      <w:proofErr w:type="spellStart"/>
      <w:r>
        <w:rPr>
          <w:rFonts w:ascii="Times New Roman" w:eastAsia="Times New Roman" w:hAnsi="Times New Roman" w:cs="Times New Roman"/>
          <w:sz w:val="24"/>
          <w:szCs w:val="24"/>
        </w:rPr>
        <w:t>детергентите</w:t>
      </w:r>
      <w:proofErr w:type="spellEnd"/>
      <w:r>
        <w:rPr>
          <w:rFonts w:ascii="Times New Roman" w:eastAsia="Times New Roman" w:hAnsi="Times New Roman" w:cs="Times New Roman"/>
          <w:sz w:val="24"/>
          <w:szCs w:val="24"/>
        </w:rPr>
        <w:t xml:space="preserve"> и ПАВ се прилагат дефинициите по чл. 2 от Регламент (ЕО) № 648/2004 на Европейск</w:t>
      </w:r>
      <w:r>
        <w:rPr>
          <w:rFonts w:ascii="Times New Roman" w:eastAsia="Times New Roman" w:hAnsi="Times New Roman" w:cs="Times New Roman"/>
          <w:sz w:val="24"/>
          <w:szCs w:val="24"/>
        </w:rPr>
        <w:t xml:space="preserve">ия парламент и Съвета.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266811108"/>
        <w:rPr>
          <w:rFonts w:ascii="Times New Roman" w:eastAsia="Times New Roman" w:hAnsi="Times New Roman" w:cs="Times New Roman"/>
          <w:sz w:val="24"/>
          <w:szCs w:val="24"/>
        </w:rPr>
      </w:pPr>
      <w:r>
        <w:rPr>
          <w:rFonts w:ascii="Times New Roman" w:eastAsia="Times New Roman" w:hAnsi="Times New Roman" w:cs="Times New Roman"/>
          <w:sz w:val="24"/>
          <w:szCs w:val="24"/>
        </w:rPr>
        <w:t>§ 26. Този закон влиза в сила от деня на обнародването му в "Държавен вестник", с изключение на § 4 относно чл. 4г, § 6, § 7, § 11, т. 2 относно ал. 5 на чл. 7г, § 15 относно новата глава четвърта, раздели III - XVI, § 19, т. 3 от</w:t>
      </w:r>
      <w:r>
        <w:rPr>
          <w:rFonts w:ascii="Times New Roman" w:eastAsia="Times New Roman" w:hAnsi="Times New Roman" w:cs="Times New Roman"/>
          <w:sz w:val="24"/>
          <w:szCs w:val="24"/>
        </w:rPr>
        <w:t>носно ал. 9 и 10 на чл. 30, § 20, т. 1, буква "в" относно т. 20 и 21 на чл. 35, ал. 1 и § 21, т. 4 и 6 относно т. 24 и 37 на § 1 от допълнителната разпоредба, които влизат в сила от деня на влизане в сила на Договора за присъединяване на Република България</w:t>
      </w:r>
      <w:r>
        <w:rPr>
          <w:rFonts w:ascii="Times New Roman" w:eastAsia="Times New Roman" w:hAnsi="Times New Roman" w:cs="Times New Roman"/>
          <w:sz w:val="24"/>
          <w:szCs w:val="24"/>
        </w:rPr>
        <w:t xml:space="preserve"> към Европейския съюз.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581983904"/>
        <w:rPr>
          <w:rFonts w:ascii="Times New Roman" w:eastAsia="Times New Roman" w:hAnsi="Times New Roman" w:cs="Times New Roman"/>
          <w:sz w:val="24"/>
          <w:szCs w:val="24"/>
        </w:rPr>
      </w:pPr>
      <w:r>
        <w:rPr>
          <w:rFonts w:ascii="Times New Roman" w:eastAsia="Times New Roman" w:hAnsi="Times New Roman" w:cs="Times New Roman"/>
          <w:sz w:val="24"/>
          <w:szCs w:val="24"/>
        </w:rPr>
        <w:t>§ 27. (Изм. - ДВ, бр. 63 от 2010 г., в сила от 13.08.2010 г.) (1) Разпоредбите на раздел ХVІІ от глава четвърта се прилагат до 14 май 2014 г.</w:t>
      </w:r>
    </w:p>
    <w:p w:rsidR="00000000" w:rsidRDefault="00CA5BA7">
      <w:pPr>
        <w:spacing w:after="0" w:line="240" w:lineRule="auto"/>
        <w:ind w:firstLine="851"/>
        <w:divId w:val="38044309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случаите когато с решение на Комисията за включване на активно вещество в списъците по чл. 14, ал. 4, т. 1 или 2 е определена по-късна дата от 14 май 2014 г. за изпълнение на разпоредбите на чл. 19х, раздел XVII от глава четвърта се прилага за </w:t>
      </w:r>
      <w:proofErr w:type="spellStart"/>
      <w:r>
        <w:rPr>
          <w:rFonts w:ascii="Times New Roman" w:eastAsia="Times New Roman" w:hAnsi="Times New Roman" w:cs="Times New Roman"/>
          <w:sz w:val="24"/>
          <w:szCs w:val="24"/>
        </w:rPr>
        <w:t>биоцид</w:t>
      </w:r>
      <w:r>
        <w:rPr>
          <w:rFonts w:ascii="Times New Roman" w:eastAsia="Times New Roman" w:hAnsi="Times New Roman" w:cs="Times New Roman"/>
          <w:sz w:val="24"/>
          <w:szCs w:val="24"/>
        </w:rPr>
        <w:t>ите</w:t>
      </w:r>
      <w:proofErr w:type="spellEnd"/>
      <w:r>
        <w:rPr>
          <w:rFonts w:ascii="Times New Roman" w:eastAsia="Times New Roman" w:hAnsi="Times New Roman" w:cs="Times New Roman"/>
          <w:sz w:val="24"/>
          <w:szCs w:val="24"/>
        </w:rPr>
        <w:t>, съдържащи активното вещество, до таза дата.</w:t>
      </w:r>
    </w:p>
    <w:p w:rsidR="00000000" w:rsidRDefault="00CA5BA7">
      <w:pPr>
        <w:spacing w:after="0" w:line="240" w:lineRule="auto"/>
        <w:divId w:val="820652740"/>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ДАНЪЦИТЕ ВЪРХУ ДОХОДИТЕ НА ФИЗИЧЕСКИТЕ ЛИЦА</w:t>
      </w:r>
    </w:p>
    <w:p w:rsidR="00000000" w:rsidRDefault="00CA5BA7">
      <w:pPr>
        <w:spacing w:after="0" w:line="240" w:lineRule="auto"/>
        <w:ind w:firstLine="851"/>
        <w:divId w:val="64883046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95 ОТ 2006 Г., В СИЛА ОТ 01.01.2007 Г.)</w:t>
      </w:r>
    </w:p>
    <w:p w:rsidR="00000000" w:rsidRDefault="00CA5BA7">
      <w:pPr>
        <w:spacing w:after="0" w:line="240" w:lineRule="auto"/>
        <w:divId w:val="1936938449"/>
        <w:rPr>
          <w:rFonts w:ascii="Times New Roman" w:eastAsia="Times New Roman" w:hAnsi="Times New Roman" w:cs="Times New Roman"/>
          <w:sz w:val="24"/>
          <w:szCs w:val="24"/>
        </w:rPr>
      </w:pPr>
    </w:p>
    <w:p w:rsidR="00000000" w:rsidRDefault="00CA5BA7">
      <w:pPr>
        <w:spacing w:after="0" w:line="240" w:lineRule="auto"/>
        <w:ind w:firstLine="851"/>
        <w:divId w:val="1909535173"/>
        <w:rPr>
          <w:rFonts w:ascii="Times New Roman" w:eastAsia="Times New Roman" w:hAnsi="Times New Roman" w:cs="Times New Roman"/>
          <w:sz w:val="24"/>
          <w:szCs w:val="24"/>
        </w:rPr>
      </w:pPr>
      <w:r>
        <w:rPr>
          <w:rFonts w:ascii="Times New Roman" w:eastAsia="Times New Roman" w:hAnsi="Times New Roman" w:cs="Times New Roman"/>
          <w:sz w:val="24"/>
          <w:szCs w:val="24"/>
        </w:rPr>
        <w:t>§ 21. Законът влиза в сила от 1 януари 2007 г., с и</w:t>
      </w:r>
      <w:r>
        <w:rPr>
          <w:rFonts w:ascii="Times New Roman" w:eastAsia="Times New Roman" w:hAnsi="Times New Roman" w:cs="Times New Roman"/>
          <w:sz w:val="24"/>
          <w:szCs w:val="24"/>
        </w:rPr>
        <w:t>зключение на § 10, който влиза в сила от деня на обнародването на закона в "Държавен вестник".</w:t>
      </w:r>
    </w:p>
    <w:p w:rsidR="00000000" w:rsidRDefault="00CA5BA7">
      <w:pPr>
        <w:spacing w:after="0" w:line="240" w:lineRule="auto"/>
        <w:divId w:val="1936938449"/>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ЗАЩИТА ОТ ВРЕДНОТО ВЪЗДЕЙСТВИЕ НА ХИМИЧНИТЕ ВЕЩЕСТВА И ПРЕПАРАТИ</w:t>
      </w:r>
    </w:p>
    <w:p w:rsidR="00000000" w:rsidRDefault="00CA5BA7">
      <w:pPr>
        <w:spacing w:after="0" w:line="240" w:lineRule="auto"/>
        <w:ind w:firstLine="851"/>
        <w:divId w:val="142588114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w:t>
      </w:r>
      <w:r>
        <w:rPr>
          <w:rFonts w:ascii="Times New Roman" w:eastAsia="Times New Roman" w:hAnsi="Times New Roman" w:cs="Times New Roman"/>
          <w:sz w:val="24"/>
          <w:szCs w:val="24"/>
        </w:rPr>
        <w:t>2 ОТ 2007 Г.)</w:t>
      </w:r>
    </w:p>
    <w:p w:rsidR="00000000" w:rsidRDefault="00CA5BA7">
      <w:pPr>
        <w:spacing w:after="0" w:line="240" w:lineRule="auto"/>
        <w:divId w:val="459109162"/>
        <w:rPr>
          <w:rFonts w:ascii="Times New Roman" w:eastAsia="Times New Roman" w:hAnsi="Times New Roman" w:cs="Times New Roman"/>
          <w:sz w:val="24"/>
          <w:szCs w:val="24"/>
        </w:rPr>
      </w:pPr>
    </w:p>
    <w:p w:rsidR="00000000" w:rsidRDefault="00CA5BA7">
      <w:pPr>
        <w:spacing w:after="0" w:line="240" w:lineRule="auto"/>
        <w:ind w:firstLine="851"/>
        <w:divId w:val="1997145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Навсякъде в закона думите "упълномощено", "упълномощени" и "упълномощените" се заменят съответно с "оправомощено", "оправомощени" и </w:t>
      </w:r>
      <w:r>
        <w:rPr>
          <w:rFonts w:ascii="Times New Roman" w:eastAsia="Times New Roman" w:hAnsi="Times New Roman" w:cs="Times New Roman"/>
          <w:sz w:val="24"/>
          <w:szCs w:val="24"/>
        </w:rPr>
        <w:lastRenderedPageBreak/>
        <w:t xml:space="preserve">"оправомощените", а думите "министъра на земеделието и горите" се заменят с "министъра на земеделието </w:t>
      </w:r>
      <w:r>
        <w:rPr>
          <w:rFonts w:ascii="Times New Roman" w:eastAsia="Times New Roman" w:hAnsi="Times New Roman" w:cs="Times New Roman"/>
          <w:sz w:val="24"/>
          <w:szCs w:val="24"/>
        </w:rPr>
        <w:t>и продоволствието".</w:t>
      </w:r>
    </w:p>
    <w:p w:rsidR="00000000" w:rsidRDefault="00CA5BA7">
      <w:pPr>
        <w:spacing w:after="0" w:line="240" w:lineRule="auto"/>
        <w:divId w:val="45910916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ЗАЩИТА ОТ ВРЕДНОТО ВЪЗДЕЙСТВИЕ НА ХИМИЧНИТЕ ВЕЩЕСТВА И ПРЕПАРАТИ</w:t>
      </w:r>
    </w:p>
    <w:p w:rsidR="00000000" w:rsidRDefault="00CA5BA7">
      <w:pPr>
        <w:spacing w:after="0" w:line="240" w:lineRule="auto"/>
        <w:ind w:firstLine="851"/>
        <w:divId w:val="107073501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82 ОТ 2007 Г.)</w:t>
      </w:r>
    </w:p>
    <w:p w:rsidR="00000000" w:rsidRDefault="00CA5BA7">
      <w:pPr>
        <w:spacing w:after="0" w:line="240" w:lineRule="auto"/>
        <w:divId w:val="225528507"/>
        <w:rPr>
          <w:rFonts w:ascii="Times New Roman" w:eastAsia="Times New Roman" w:hAnsi="Times New Roman" w:cs="Times New Roman"/>
          <w:sz w:val="24"/>
          <w:szCs w:val="24"/>
        </w:rPr>
      </w:pPr>
    </w:p>
    <w:p w:rsidR="00000000" w:rsidRDefault="00CA5BA7">
      <w:pPr>
        <w:spacing w:after="0" w:line="240" w:lineRule="auto"/>
        <w:ind w:firstLine="851"/>
        <w:divId w:val="593169332"/>
        <w:rPr>
          <w:rFonts w:ascii="Times New Roman" w:eastAsia="Times New Roman" w:hAnsi="Times New Roman" w:cs="Times New Roman"/>
          <w:sz w:val="24"/>
          <w:szCs w:val="24"/>
        </w:rPr>
      </w:pPr>
      <w:r>
        <w:rPr>
          <w:rFonts w:ascii="Times New Roman" w:eastAsia="Times New Roman" w:hAnsi="Times New Roman" w:cs="Times New Roman"/>
          <w:sz w:val="24"/>
          <w:szCs w:val="24"/>
        </w:rPr>
        <w:t>§ 41. Издадените по реда на чл. 22, ал. 4 удосто</w:t>
      </w:r>
      <w:r>
        <w:rPr>
          <w:rFonts w:ascii="Times New Roman" w:eastAsia="Times New Roman" w:hAnsi="Times New Roman" w:cs="Times New Roman"/>
          <w:sz w:val="24"/>
          <w:szCs w:val="24"/>
        </w:rPr>
        <w:t>верения за регистрация на износа на опасни химични вещества и препарати са валидни до 31 декември 2007 г.</w:t>
      </w:r>
    </w:p>
    <w:p w:rsidR="00000000" w:rsidRDefault="00CA5BA7">
      <w:pPr>
        <w:spacing w:after="0" w:line="240" w:lineRule="auto"/>
        <w:ind w:firstLine="851"/>
        <w:divId w:val="945167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 . . . . . . . . . . . . . . . . . . . . . . . . . . . . . . . .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069765392"/>
        <w:rPr>
          <w:rFonts w:ascii="Times New Roman" w:eastAsia="Times New Roman" w:hAnsi="Times New Roman" w:cs="Times New Roman"/>
          <w:sz w:val="24"/>
          <w:szCs w:val="24"/>
        </w:rPr>
      </w:pPr>
      <w:r>
        <w:rPr>
          <w:rFonts w:ascii="Times New Roman" w:eastAsia="Times New Roman" w:hAnsi="Times New Roman" w:cs="Times New Roman"/>
          <w:sz w:val="24"/>
          <w:szCs w:val="24"/>
        </w:rPr>
        <w:t>§ 43. Разпоредбите на § 8, т. 3, § 9, § 32, т. 1 и § 36, т. 1, буква "а" влиз</w:t>
      </w:r>
      <w:r>
        <w:rPr>
          <w:rFonts w:ascii="Times New Roman" w:eastAsia="Times New Roman" w:hAnsi="Times New Roman" w:cs="Times New Roman"/>
          <w:sz w:val="24"/>
          <w:szCs w:val="24"/>
        </w:rPr>
        <w:t xml:space="preserve">ат в сила от 1 юни 2008 г.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1533751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Разпоредбата на § 10 влиза в сила от 1 август 2008 г.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724598608"/>
        <w:rPr>
          <w:rFonts w:ascii="Times New Roman" w:eastAsia="Times New Roman" w:hAnsi="Times New Roman" w:cs="Times New Roman"/>
          <w:sz w:val="24"/>
          <w:szCs w:val="24"/>
        </w:rPr>
      </w:pPr>
      <w:r>
        <w:rPr>
          <w:rFonts w:ascii="Times New Roman" w:eastAsia="Times New Roman" w:hAnsi="Times New Roman" w:cs="Times New Roman"/>
          <w:sz w:val="24"/>
          <w:szCs w:val="24"/>
        </w:rPr>
        <w:t>§ 45. Разпоредбите на § 29, § 32, т. 2 и § 36, т. 1, буква "в" влизат в сила от 1 юни 2009 г.</w:t>
      </w:r>
    </w:p>
    <w:p w:rsidR="00000000" w:rsidRDefault="00CA5BA7">
      <w:pPr>
        <w:spacing w:after="0" w:line="240" w:lineRule="auto"/>
        <w:divId w:val="1066874448"/>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Допълнителни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ЗАЩИТА ОТ ВРЕДНОТО ВЪЗДЕЙСТВИЕ НА ХИМИЧНИТЕ ВЕЩЕСТВА И ПРЕПАРАТИ</w:t>
      </w:r>
    </w:p>
    <w:p w:rsidR="00000000" w:rsidRDefault="00CA5BA7">
      <w:pPr>
        <w:spacing w:after="0" w:line="240" w:lineRule="auto"/>
        <w:ind w:firstLine="851"/>
        <w:divId w:val="111340361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63 ОТ 2010 Г., В СИЛА ОТ 13.08.2010 Г.)</w:t>
      </w:r>
    </w:p>
    <w:p w:rsidR="00000000" w:rsidRDefault="00CA5BA7">
      <w:pPr>
        <w:spacing w:after="0" w:line="240" w:lineRule="auto"/>
        <w:divId w:val="1890610060"/>
        <w:rPr>
          <w:rFonts w:ascii="Times New Roman" w:eastAsia="Times New Roman" w:hAnsi="Times New Roman" w:cs="Times New Roman"/>
          <w:sz w:val="24"/>
          <w:szCs w:val="24"/>
        </w:rPr>
      </w:pPr>
    </w:p>
    <w:p w:rsidR="00000000" w:rsidRDefault="00CA5BA7">
      <w:pPr>
        <w:spacing w:after="0" w:line="240" w:lineRule="auto"/>
        <w:ind w:firstLine="851"/>
        <w:divId w:val="555622925"/>
        <w:rPr>
          <w:rFonts w:ascii="Times New Roman" w:eastAsia="Times New Roman" w:hAnsi="Times New Roman" w:cs="Times New Roman"/>
          <w:sz w:val="24"/>
          <w:szCs w:val="24"/>
        </w:rPr>
      </w:pPr>
      <w:r>
        <w:rPr>
          <w:rFonts w:ascii="Times New Roman" w:eastAsia="Times New Roman" w:hAnsi="Times New Roman" w:cs="Times New Roman"/>
          <w:sz w:val="24"/>
          <w:szCs w:val="24"/>
        </w:rPr>
        <w:t>§ 45. В наименованията на глави втора и седма и навсякъде в глави първа, втора, ше</w:t>
      </w:r>
      <w:r>
        <w:rPr>
          <w:rFonts w:ascii="Times New Roman" w:eastAsia="Times New Roman" w:hAnsi="Times New Roman" w:cs="Times New Roman"/>
          <w:sz w:val="24"/>
          <w:szCs w:val="24"/>
        </w:rPr>
        <w:t xml:space="preserve">ста, седма и осма думите "препарат", "препарата", "препарати" и "препаратите" се заменят съответно със "смес", "сместа", "смеси" и "смесите".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46884293"/>
        <w:rPr>
          <w:rFonts w:ascii="Times New Roman" w:eastAsia="Times New Roman" w:hAnsi="Times New Roman" w:cs="Times New Roman"/>
          <w:sz w:val="24"/>
          <w:szCs w:val="24"/>
        </w:rPr>
      </w:pPr>
      <w:r>
        <w:rPr>
          <w:rFonts w:ascii="Times New Roman" w:eastAsia="Times New Roman" w:hAnsi="Times New Roman" w:cs="Times New Roman"/>
          <w:sz w:val="24"/>
          <w:szCs w:val="24"/>
        </w:rPr>
        <w:t>§ 46. В глава четвърта навсякъде думите "</w:t>
      </w:r>
      <w:proofErr w:type="spellStart"/>
      <w:r>
        <w:rPr>
          <w:rFonts w:ascii="Times New Roman" w:eastAsia="Times New Roman" w:hAnsi="Times New Roman" w:cs="Times New Roman"/>
          <w:sz w:val="24"/>
          <w:szCs w:val="24"/>
        </w:rPr>
        <w:t>биоцидните</w:t>
      </w:r>
      <w:proofErr w:type="spellEnd"/>
      <w:r>
        <w:rPr>
          <w:rFonts w:ascii="Times New Roman" w:eastAsia="Times New Roman" w:hAnsi="Times New Roman" w:cs="Times New Roman"/>
          <w:sz w:val="24"/>
          <w:szCs w:val="24"/>
        </w:rPr>
        <w:t xml:space="preserve"> препарати", "</w:t>
      </w:r>
      <w:proofErr w:type="spellStart"/>
      <w:r>
        <w:rPr>
          <w:rFonts w:ascii="Times New Roman" w:eastAsia="Times New Roman" w:hAnsi="Times New Roman" w:cs="Times New Roman"/>
          <w:sz w:val="24"/>
          <w:szCs w:val="24"/>
        </w:rPr>
        <w:t>биоциден</w:t>
      </w:r>
      <w:proofErr w:type="spellEnd"/>
      <w:r>
        <w:rPr>
          <w:rFonts w:ascii="Times New Roman" w:eastAsia="Times New Roman" w:hAnsi="Times New Roman" w:cs="Times New Roman"/>
          <w:sz w:val="24"/>
          <w:szCs w:val="24"/>
        </w:rPr>
        <w:t xml:space="preserve"> препарат", "</w:t>
      </w:r>
      <w:proofErr w:type="spellStart"/>
      <w:r>
        <w:rPr>
          <w:rFonts w:ascii="Times New Roman" w:eastAsia="Times New Roman" w:hAnsi="Times New Roman" w:cs="Times New Roman"/>
          <w:sz w:val="24"/>
          <w:szCs w:val="24"/>
        </w:rPr>
        <w:t>биоцидни</w:t>
      </w:r>
      <w:proofErr w:type="spellEnd"/>
      <w:r>
        <w:rPr>
          <w:rFonts w:ascii="Times New Roman" w:eastAsia="Times New Roman" w:hAnsi="Times New Roman" w:cs="Times New Roman"/>
          <w:sz w:val="24"/>
          <w:szCs w:val="24"/>
        </w:rPr>
        <w:t xml:space="preserve"> препарати", "</w:t>
      </w:r>
      <w:proofErr w:type="spellStart"/>
      <w:r>
        <w:rPr>
          <w:rFonts w:ascii="Times New Roman" w:eastAsia="Times New Roman" w:hAnsi="Times New Roman" w:cs="Times New Roman"/>
          <w:sz w:val="24"/>
          <w:szCs w:val="24"/>
        </w:rPr>
        <w:t>био</w:t>
      </w:r>
      <w:r>
        <w:rPr>
          <w:rFonts w:ascii="Times New Roman" w:eastAsia="Times New Roman" w:hAnsi="Times New Roman" w:cs="Times New Roman"/>
          <w:sz w:val="24"/>
          <w:szCs w:val="24"/>
        </w:rPr>
        <w:t>цидния</w:t>
      </w:r>
      <w:proofErr w:type="spellEnd"/>
      <w:r>
        <w:rPr>
          <w:rFonts w:ascii="Times New Roman" w:eastAsia="Times New Roman" w:hAnsi="Times New Roman" w:cs="Times New Roman"/>
          <w:sz w:val="24"/>
          <w:szCs w:val="24"/>
        </w:rPr>
        <w:t xml:space="preserve"> препарат", "препаратите", "препарата", "</w:t>
      </w:r>
      <w:proofErr w:type="spellStart"/>
      <w:r>
        <w:rPr>
          <w:rFonts w:ascii="Times New Roman" w:eastAsia="Times New Roman" w:hAnsi="Times New Roman" w:cs="Times New Roman"/>
          <w:sz w:val="24"/>
          <w:szCs w:val="24"/>
        </w:rPr>
        <w:t>биоцидният</w:t>
      </w:r>
      <w:proofErr w:type="spellEnd"/>
      <w:r>
        <w:rPr>
          <w:rFonts w:ascii="Times New Roman" w:eastAsia="Times New Roman" w:hAnsi="Times New Roman" w:cs="Times New Roman"/>
          <w:sz w:val="24"/>
          <w:szCs w:val="24"/>
        </w:rPr>
        <w:t xml:space="preserve"> препарат", "препарат" и "препарати" се заменят съответно с "</w:t>
      </w:r>
      <w:proofErr w:type="spellStart"/>
      <w:r>
        <w:rPr>
          <w:rFonts w:ascii="Times New Roman" w:eastAsia="Times New Roman" w:hAnsi="Times New Roman" w:cs="Times New Roman"/>
          <w:sz w:val="24"/>
          <w:szCs w:val="24"/>
        </w:rPr>
        <w:t>биоцидите</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биоцидите</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биоцидът</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 и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60838081"/>
        <w:rPr>
          <w:rFonts w:ascii="Times New Roman" w:eastAsia="Times New Roman" w:hAnsi="Times New Roman" w:cs="Times New Roman"/>
          <w:sz w:val="24"/>
          <w:szCs w:val="24"/>
        </w:rPr>
      </w:pPr>
      <w:r>
        <w:rPr>
          <w:rFonts w:ascii="Times New Roman" w:eastAsia="Times New Roman" w:hAnsi="Times New Roman" w:cs="Times New Roman"/>
          <w:sz w:val="24"/>
          <w:szCs w:val="24"/>
        </w:rPr>
        <w:t>§ 47. Навсякъде в закона думите "</w:t>
      </w:r>
      <w:r>
        <w:rPr>
          <w:rFonts w:ascii="Times New Roman" w:eastAsia="Times New Roman" w:hAnsi="Times New Roman" w:cs="Times New Roman"/>
          <w:sz w:val="24"/>
          <w:szCs w:val="24"/>
        </w:rPr>
        <w:t xml:space="preserve">Регламент 2032/2003" се заменят с "Регламент (ЕО) № 1451/2007".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708019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48. Този закон въвежда разпоредбите на Директива 2009/107/ЕО на Европейския парламент и на Съвета от 16 септември 2009 г. за изменение на Директива 98/8/ЕО относно пускането на пазара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отношение на удължаване на някои срокове (ОВ, L 262/40 от 6 октомври 2009 г.).</w:t>
      </w:r>
    </w:p>
    <w:p w:rsidR="00000000" w:rsidRDefault="00CA5BA7">
      <w:pPr>
        <w:spacing w:after="0" w:line="240" w:lineRule="auto"/>
        <w:divId w:val="1714766449"/>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ЗАЩИТА ОТ ВРЕДНОТО ВЪЗДЕЙСТВИЕ НА ХИМИЧНИТЕ ВЕЩЕСТВА И ПРЕПАРАТИ</w:t>
      </w:r>
    </w:p>
    <w:p w:rsidR="00000000" w:rsidRDefault="00CA5BA7">
      <w:pPr>
        <w:spacing w:after="0" w:line="240" w:lineRule="auto"/>
        <w:ind w:firstLine="851"/>
        <w:divId w:val="34984368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w:t>
      </w:r>
      <w:r>
        <w:rPr>
          <w:rFonts w:ascii="Times New Roman" w:eastAsia="Times New Roman" w:hAnsi="Times New Roman" w:cs="Times New Roman"/>
          <w:sz w:val="24"/>
          <w:szCs w:val="24"/>
        </w:rPr>
        <w:t xml:space="preserve"> БР. 63 ОТ 2010 Г., В СИЛА ОТ 13.08.2010 Г.)</w:t>
      </w:r>
    </w:p>
    <w:p w:rsidR="00000000" w:rsidRDefault="00CA5BA7">
      <w:pPr>
        <w:spacing w:after="0" w:line="240" w:lineRule="auto"/>
        <w:divId w:val="1756125434"/>
        <w:rPr>
          <w:rFonts w:ascii="Times New Roman" w:eastAsia="Times New Roman" w:hAnsi="Times New Roman" w:cs="Times New Roman"/>
          <w:sz w:val="24"/>
          <w:szCs w:val="24"/>
        </w:rPr>
      </w:pPr>
    </w:p>
    <w:p w:rsidR="00000000" w:rsidRDefault="00CA5BA7">
      <w:pPr>
        <w:spacing w:after="0" w:line="240" w:lineRule="auto"/>
        <w:ind w:firstLine="851"/>
        <w:divId w:val="3771215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 Министерският съвет приема наредбите по чл. 4б в 9-месечен срок от влизането в сила на този закон.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5362347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50. Издадените преди влизането в сила на този закон разрешения за пускане на пазара на </w:t>
      </w:r>
      <w:proofErr w:type="spellStart"/>
      <w:r>
        <w:rPr>
          <w:rFonts w:ascii="Times New Roman" w:eastAsia="Times New Roman" w:hAnsi="Times New Roman" w:cs="Times New Roman"/>
          <w:sz w:val="24"/>
          <w:szCs w:val="24"/>
        </w:rPr>
        <w:t>биоцидни</w:t>
      </w:r>
      <w:proofErr w:type="spellEnd"/>
      <w:r>
        <w:rPr>
          <w:rFonts w:ascii="Times New Roman" w:eastAsia="Times New Roman" w:hAnsi="Times New Roman" w:cs="Times New Roman"/>
          <w:sz w:val="24"/>
          <w:szCs w:val="24"/>
        </w:rPr>
        <w:t xml:space="preserve"> пре</w:t>
      </w:r>
      <w:r>
        <w:rPr>
          <w:rFonts w:ascii="Times New Roman" w:eastAsia="Times New Roman" w:hAnsi="Times New Roman" w:cs="Times New Roman"/>
          <w:sz w:val="24"/>
          <w:szCs w:val="24"/>
        </w:rPr>
        <w:t xml:space="preserve">парати остават в сила.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6273969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 Член 2, чл. 5, ал. 1 - 3 и ал. 5 и чл. 7б - 7е се прилагат до 31 май 2015 г.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520660860"/>
        <w:rPr>
          <w:rFonts w:ascii="Times New Roman" w:eastAsia="Times New Roman" w:hAnsi="Times New Roman" w:cs="Times New Roman"/>
          <w:sz w:val="24"/>
          <w:szCs w:val="24"/>
        </w:rPr>
      </w:pPr>
      <w:r>
        <w:rPr>
          <w:rFonts w:ascii="Times New Roman" w:eastAsia="Times New Roman" w:hAnsi="Times New Roman" w:cs="Times New Roman"/>
          <w:sz w:val="24"/>
          <w:szCs w:val="24"/>
        </w:rPr>
        <w:t>§ 52. Законът влиза в сила от деня на обнародването му в "Държавен вестник" с изключение на § 14 и 24, които влизат в сила от 1 юни 2015 г.</w:t>
      </w:r>
    </w:p>
    <w:p w:rsidR="00000000" w:rsidRDefault="00CA5BA7">
      <w:pPr>
        <w:spacing w:after="0" w:line="240" w:lineRule="auto"/>
        <w:divId w:val="1120565652"/>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ЗДРАВЕТО</w:t>
      </w:r>
    </w:p>
    <w:p w:rsidR="00000000" w:rsidRDefault="00CA5BA7">
      <w:pPr>
        <w:spacing w:after="0" w:line="240" w:lineRule="auto"/>
        <w:ind w:firstLine="851"/>
        <w:divId w:val="147902897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2010 Г., В СИЛА ОТ 14.12.2010 Г.)</w:t>
      </w:r>
    </w:p>
    <w:p w:rsidR="00000000" w:rsidRDefault="00CA5BA7">
      <w:pPr>
        <w:spacing w:after="0" w:line="240" w:lineRule="auto"/>
        <w:divId w:val="1658345214"/>
        <w:rPr>
          <w:rFonts w:ascii="Times New Roman" w:eastAsia="Times New Roman" w:hAnsi="Times New Roman" w:cs="Times New Roman"/>
          <w:sz w:val="24"/>
          <w:szCs w:val="24"/>
        </w:rPr>
      </w:pPr>
    </w:p>
    <w:p w:rsidR="00000000" w:rsidRDefault="00CA5BA7">
      <w:pPr>
        <w:spacing w:after="0" w:line="240" w:lineRule="auto"/>
        <w:ind w:firstLine="851"/>
        <w:divId w:val="377240910"/>
        <w:rPr>
          <w:rFonts w:ascii="Times New Roman" w:eastAsia="Times New Roman" w:hAnsi="Times New Roman" w:cs="Times New Roman"/>
          <w:sz w:val="24"/>
          <w:szCs w:val="24"/>
        </w:rPr>
      </w:pPr>
      <w:r>
        <w:rPr>
          <w:rFonts w:ascii="Times New Roman" w:eastAsia="Times New Roman" w:hAnsi="Times New Roman" w:cs="Times New Roman"/>
          <w:sz w:val="24"/>
          <w:szCs w:val="24"/>
        </w:rPr>
        <w:t>§ 121. Законът влиза в сила от 1 януари 2011 г. с изключение на:</w:t>
      </w:r>
    </w:p>
    <w:p w:rsidR="00000000" w:rsidRDefault="00CA5BA7">
      <w:pPr>
        <w:spacing w:after="0" w:line="240" w:lineRule="auto"/>
        <w:ind w:firstLine="851"/>
        <w:divId w:val="171738896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1, 16, 20, 29, 30, 32, 33, 34, 35, 42, 44, § 56, т. 1 и 2, § 65, 68, 70, 76, 80, 81, 90, 92, 96, § 102, т. 3, 4, 5, 7 и 8, § 105, т. 1, 3 и 5, § 107, т. 1, 2, 3, 4, 6, буква "а", т. 7, 10, 11, 13 и 15, буква "а", § 109, 110, 112, 113, § 115, т</w:t>
      </w:r>
      <w:r>
        <w:rPr>
          <w:rFonts w:ascii="Times New Roman" w:eastAsia="Times New Roman" w:hAnsi="Times New Roman" w:cs="Times New Roman"/>
          <w:sz w:val="24"/>
          <w:szCs w:val="24"/>
        </w:rPr>
        <w:t>. 5, § 116, т. 4 и 6, § 117, т. 5 и 7 и § 118, т. 1, които влизат в сила от деня на обнародването на закона в "Държавен вестник";</w:t>
      </w:r>
    </w:p>
    <w:p w:rsidR="00000000" w:rsidRDefault="00CA5BA7">
      <w:pPr>
        <w:spacing w:after="0" w:line="240" w:lineRule="auto"/>
        <w:ind w:firstLine="851"/>
        <w:divId w:val="182350491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102, т. 1, 2 и 6, които влизат в сила от 1 март 2011 г.;</w:t>
      </w:r>
    </w:p>
    <w:p w:rsidR="00000000" w:rsidRDefault="00CA5BA7">
      <w:pPr>
        <w:spacing w:after="0" w:line="240" w:lineRule="auto"/>
        <w:ind w:firstLine="851"/>
        <w:divId w:val="1622229406"/>
        <w:rPr>
          <w:rFonts w:ascii="Times New Roman" w:eastAsia="Times New Roman" w:hAnsi="Times New Roman" w:cs="Times New Roman"/>
          <w:sz w:val="24"/>
          <w:szCs w:val="24"/>
        </w:rPr>
      </w:pPr>
      <w:r>
        <w:rPr>
          <w:rFonts w:ascii="Times New Roman" w:eastAsia="Times New Roman" w:hAnsi="Times New Roman" w:cs="Times New Roman"/>
          <w:sz w:val="24"/>
          <w:szCs w:val="24"/>
        </w:rPr>
        <w:t>3. параграфи 22, т. 1 (относно чл. 36, ал. 1, изречение в</w:t>
      </w:r>
      <w:r>
        <w:rPr>
          <w:rFonts w:ascii="Times New Roman" w:eastAsia="Times New Roman" w:hAnsi="Times New Roman" w:cs="Times New Roman"/>
          <w:sz w:val="24"/>
          <w:szCs w:val="24"/>
        </w:rPr>
        <w:t>торо), § 37, § 48, т. 2, § 51 и 59, които влизат в сила от 1 юли 2011 г.;</w:t>
      </w:r>
    </w:p>
    <w:p w:rsidR="00000000" w:rsidRDefault="00CA5BA7">
      <w:pPr>
        <w:spacing w:after="0" w:line="240" w:lineRule="auto"/>
        <w:ind w:firstLine="851"/>
        <w:divId w:val="1668750364"/>
        <w:rPr>
          <w:rFonts w:ascii="Times New Roman" w:eastAsia="Times New Roman" w:hAnsi="Times New Roman" w:cs="Times New Roman"/>
          <w:sz w:val="24"/>
          <w:szCs w:val="24"/>
        </w:rPr>
      </w:pPr>
      <w:r>
        <w:rPr>
          <w:rFonts w:ascii="Times New Roman" w:eastAsia="Times New Roman" w:hAnsi="Times New Roman" w:cs="Times New Roman"/>
          <w:sz w:val="24"/>
          <w:szCs w:val="24"/>
        </w:rPr>
        <w:t>4. параграф 107, т. 15, буква "б", който влиза в сила от 30 септември 2011 г.</w:t>
      </w:r>
    </w:p>
    <w:p w:rsidR="00000000" w:rsidRDefault="00CA5BA7">
      <w:pPr>
        <w:spacing w:after="0" w:line="240" w:lineRule="auto"/>
        <w:divId w:val="1658345214"/>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ЗАЩИТА ОТ ВРЕДН</w:t>
      </w:r>
      <w:r>
        <w:rPr>
          <w:rFonts w:ascii="Times New Roman" w:hAnsi="Times New Roman" w:cs="Times New Roman"/>
          <w:b/>
          <w:bCs/>
          <w:sz w:val="24"/>
          <w:szCs w:val="24"/>
        </w:rPr>
        <w:t>ОТО ВЪЗДЕЙСТВИЕ НА ХИМИЧНИТЕ ВЕЩЕСТВА И СМЕСИ</w:t>
      </w:r>
    </w:p>
    <w:p w:rsidR="00000000" w:rsidRDefault="00CA5BA7">
      <w:pPr>
        <w:spacing w:after="0" w:line="240" w:lineRule="auto"/>
        <w:ind w:firstLine="851"/>
        <w:divId w:val="172158601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84 ОТ 2012 Г., В СИЛА ОТ 02.01.2013 Г., ИЗМ. И ДОП. - ДВ, БР. 17 ОТ 2019 Г., В СИЛА ОТ 26.02.2019 Г.)</w:t>
      </w:r>
    </w:p>
    <w:p w:rsidR="00000000" w:rsidRDefault="00CA5BA7">
      <w:pPr>
        <w:spacing w:after="0" w:line="240" w:lineRule="auto"/>
        <w:divId w:val="211618078"/>
        <w:rPr>
          <w:rFonts w:ascii="Times New Roman" w:eastAsia="Times New Roman" w:hAnsi="Times New Roman" w:cs="Times New Roman"/>
          <w:sz w:val="24"/>
          <w:szCs w:val="24"/>
        </w:rPr>
      </w:pPr>
    </w:p>
    <w:p w:rsidR="00000000" w:rsidRDefault="00CA5BA7">
      <w:pPr>
        <w:spacing w:after="0" w:line="240" w:lineRule="auto"/>
        <w:ind w:firstLine="851"/>
        <w:divId w:val="1041588599"/>
        <w:rPr>
          <w:rFonts w:ascii="Times New Roman" w:eastAsia="Times New Roman" w:hAnsi="Times New Roman" w:cs="Times New Roman"/>
          <w:sz w:val="24"/>
          <w:szCs w:val="24"/>
        </w:rPr>
      </w:pPr>
      <w:r>
        <w:rPr>
          <w:rFonts w:ascii="Times New Roman" w:eastAsia="Times New Roman" w:hAnsi="Times New Roman" w:cs="Times New Roman"/>
          <w:sz w:val="24"/>
          <w:szCs w:val="24"/>
        </w:rPr>
        <w:t>§ 12. Разпоредбата на чл. 21е, ал. 1 не се прилага за:</w:t>
      </w:r>
    </w:p>
    <w:p w:rsidR="00000000" w:rsidRDefault="00CA5BA7">
      <w:pPr>
        <w:spacing w:after="0" w:line="240" w:lineRule="auto"/>
        <w:ind w:firstLine="851"/>
        <w:divId w:val="10550122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медицински изделия, пуснати на </w:t>
      </w:r>
      <w:r>
        <w:rPr>
          <w:rFonts w:ascii="Times New Roman" w:eastAsia="Times New Roman" w:hAnsi="Times New Roman" w:cs="Times New Roman"/>
          <w:sz w:val="24"/>
          <w:szCs w:val="24"/>
        </w:rPr>
        <w:t>пазара преди 22 юли 2014 г.;</w:t>
      </w:r>
    </w:p>
    <w:p w:rsidR="00000000" w:rsidRDefault="00CA5BA7">
      <w:pPr>
        <w:spacing w:after="0" w:line="240" w:lineRule="auto"/>
        <w:ind w:firstLine="851"/>
        <w:divId w:val="925041633"/>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прибори за контрол и управление, пуснати на пазара преди 22 юли 2014 г.;</w:t>
      </w:r>
    </w:p>
    <w:p w:rsidR="00000000" w:rsidRDefault="00CA5BA7">
      <w:pPr>
        <w:spacing w:after="0" w:line="240" w:lineRule="auto"/>
        <w:ind w:firstLine="851"/>
        <w:divId w:val="1217161526"/>
        <w:rPr>
          <w:rFonts w:ascii="Times New Roman" w:eastAsia="Times New Roman" w:hAnsi="Times New Roman" w:cs="Times New Roman"/>
          <w:sz w:val="24"/>
          <w:szCs w:val="24"/>
        </w:rPr>
      </w:pPr>
      <w:r>
        <w:rPr>
          <w:rFonts w:ascii="Times New Roman" w:eastAsia="Times New Roman" w:hAnsi="Times New Roman" w:cs="Times New Roman"/>
          <w:sz w:val="24"/>
          <w:szCs w:val="24"/>
        </w:rPr>
        <w:t>3. ин витро диагностични медицински изделия, пуснати на пазара преди 22 юли 2016 г.;</w:t>
      </w:r>
    </w:p>
    <w:p w:rsidR="00000000" w:rsidRDefault="00CA5BA7">
      <w:pPr>
        <w:spacing w:after="0" w:line="240" w:lineRule="auto"/>
        <w:ind w:firstLine="851"/>
        <w:divId w:val="1959723853"/>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промишлени прибори за контрол и управление, пуснати на пазара п</w:t>
      </w:r>
      <w:r>
        <w:rPr>
          <w:rFonts w:ascii="Times New Roman" w:eastAsia="Times New Roman" w:hAnsi="Times New Roman" w:cs="Times New Roman"/>
          <w:sz w:val="24"/>
          <w:szCs w:val="24"/>
        </w:rPr>
        <w:t>реди 22 юли 2017 г.;</w:t>
      </w:r>
    </w:p>
    <w:p w:rsidR="00000000" w:rsidRDefault="00CA5BA7">
      <w:pPr>
        <w:spacing w:after="0" w:line="240" w:lineRule="auto"/>
        <w:ind w:firstLine="851"/>
        <w:divId w:val="6698720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(нова - ДВ, бр. 17 от 2019 г., в сила от 26.02.2019 г.) всяко друго ЕЕО, което се пуска на пазара преди 22 юли 2019 г. и което не е в обхвата на чл. 21е, ал. 2, т. 1 - 10;</w:t>
      </w:r>
    </w:p>
    <w:p w:rsidR="00000000" w:rsidRDefault="00CA5BA7">
      <w:pPr>
        <w:spacing w:after="0" w:line="240" w:lineRule="auto"/>
        <w:ind w:firstLine="851"/>
        <w:divId w:val="1376200279"/>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(предишна т. 5 - ДВ, бр. 17 от 2019 г., в сила от 26.02.2</w:t>
      </w:r>
      <w:r>
        <w:rPr>
          <w:rFonts w:ascii="Times New Roman" w:eastAsia="Times New Roman" w:hAnsi="Times New Roman" w:cs="Times New Roman"/>
          <w:sz w:val="24"/>
          <w:szCs w:val="24"/>
        </w:rPr>
        <w:t>019 г.) кабели или резервни части за ремонта, повторната употреба, осъвременяването на функционалните характеристики или повишаването на капацитета на:</w:t>
      </w:r>
    </w:p>
    <w:p w:rsidR="00000000" w:rsidRDefault="00CA5BA7">
      <w:pPr>
        <w:spacing w:after="0" w:line="240" w:lineRule="auto"/>
        <w:ind w:firstLine="851"/>
        <w:divId w:val="2090078294"/>
        <w:rPr>
          <w:rFonts w:ascii="Times New Roman" w:eastAsia="Times New Roman" w:hAnsi="Times New Roman" w:cs="Times New Roman"/>
          <w:sz w:val="24"/>
          <w:szCs w:val="24"/>
        </w:rPr>
      </w:pPr>
      <w:r>
        <w:rPr>
          <w:rFonts w:ascii="Times New Roman" w:eastAsia="Times New Roman" w:hAnsi="Times New Roman" w:cs="Times New Roman"/>
          <w:sz w:val="24"/>
          <w:szCs w:val="24"/>
        </w:rPr>
        <w:t>а) електрическо и електронно оборудване, пуснато на пазара преди 1 юли 2006 г.;</w:t>
      </w:r>
    </w:p>
    <w:p w:rsidR="00000000" w:rsidRDefault="00CA5BA7">
      <w:pPr>
        <w:spacing w:after="0" w:line="240" w:lineRule="auto"/>
        <w:ind w:firstLine="851"/>
        <w:divId w:val="1334064477"/>
        <w:rPr>
          <w:rFonts w:ascii="Times New Roman" w:eastAsia="Times New Roman" w:hAnsi="Times New Roman" w:cs="Times New Roman"/>
          <w:sz w:val="24"/>
          <w:szCs w:val="24"/>
        </w:rPr>
      </w:pPr>
      <w:r>
        <w:rPr>
          <w:rFonts w:ascii="Times New Roman" w:eastAsia="Times New Roman" w:hAnsi="Times New Roman" w:cs="Times New Roman"/>
          <w:sz w:val="24"/>
          <w:szCs w:val="24"/>
        </w:rPr>
        <w:t>б) медицински изделия, п</w:t>
      </w:r>
      <w:r>
        <w:rPr>
          <w:rFonts w:ascii="Times New Roman" w:eastAsia="Times New Roman" w:hAnsi="Times New Roman" w:cs="Times New Roman"/>
          <w:sz w:val="24"/>
          <w:szCs w:val="24"/>
        </w:rPr>
        <w:t>уснати на пазара преди 22 юли 2014 г.;</w:t>
      </w:r>
    </w:p>
    <w:p w:rsidR="00000000" w:rsidRDefault="00CA5BA7">
      <w:pPr>
        <w:spacing w:after="0" w:line="240" w:lineRule="auto"/>
        <w:ind w:firstLine="851"/>
        <w:divId w:val="1089159172"/>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прибори за контрол и управление, пуснати на пазара преди 22 юли 2014 г.;</w:t>
      </w:r>
    </w:p>
    <w:p w:rsidR="00000000" w:rsidRDefault="00CA5BA7">
      <w:pPr>
        <w:spacing w:after="0" w:line="240" w:lineRule="auto"/>
        <w:ind w:firstLine="851"/>
        <w:divId w:val="2095127041"/>
        <w:rPr>
          <w:rFonts w:ascii="Times New Roman" w:eastAsia="Times New Roman" w:hAnsi="Times New Roman" w:cs="Times New Roman"/>
          <w:sz w:val="24"/>
          <w:szCs w:val="24"/>
        </w:rPr>
      </w:pPr>
      <w:r>
        <w:rPr>
          <w:rFonts w:ascii="Times New Roman" w:eastAsia="Times New Roman" w:hAnsi="Times New Roman" w:cs="Times New Roman"/>
          <w:sz w:val="24"/>
          <w:szCs w:val="24"/>
        </w:rPr>
        <w:t>г) ин витро диагностични медицински изделия, пуснати на пазара преди 22 юли 2016 г.;</w:t>
      </w:r>
    </w:p>
    <w:p w:rsidR="00000000" w:rsidRDefault="00CA5BA7">
      <w:pPr>
        <w:spacing w:after="0" w:line="240" w:lineRule="auto"/>
        <w:ind w:firstLine="851"/>
        <w:divId w:val="646859678"/>
        <w:rPr>
          <w:rFonts w:ascii="Times New Roman" w:eastAsia="Times New Roman" w:hAnsi="Times New Roman" w:cs="Times New Roman"/>
          <w:sz w:val="24"/>
          <w:szCs w:val="24"/>
        </w:rPr>
      </w:pPr>
      <w:r>
        <w:rPr>
          <w:rFonts w:ascii="Times New Roman" w:eastAsia="Times New Roman" w:hAnsi="Times New Roman" w:cs="Times New Roman"/>
          <w:sz w:val="24"/>
          <w:szCs w:val="24"/>
        </w:rPr>
        <w:t>д) промишлени прибори за контрол и управление, пуснати н</w:t>
      </w:r>
      <w:r>
        <w:rPr>
          <w:rFonts w:ascii="Times New Roman" w:eastAsia="Times New Roman" w:hAnsi="Times New Roman" w:cs="Times New Roman"/>
          <w:sz w:val="24"/>
          <w:szCs w:val="24"/>
        </w:rPr>
        <w:t>а пазара преди 22 юли 2017 г.;</w:t>
      </w:r>
    </w:p>
    <w:p w:rsidR="00000000" w:rsidRDefault="00CA5BA7">
      <w:pPr>
        <w:spacing w:after="0" w:line="240" w:lineRule="auto"/>
        <w:ind w:firstLine="851"/>
        <w:divId w:val="366613244"/>
        <w:rPr>
          <w:rFonts w:ascii="Times New Roman" w:eastAsia="Times New Roman" w:hAnsi="Times New Roman" w:cs="Times New Roman"/>
          <w:sz w:val="24"/>
          <w:szCs w:val="24"/>
        </w:rPr>
      </w:pPr>
      <w:r>
        <w:rPr>
          <w:rFonts w:ascii="Times New Roman" w:eastAsia="Times New Roman" w:hAnsi="Times New Roman" w:cs="Times New Roman"/>
          <w:sz w:val="24"/>
          <w:szCs w:val="24"/>
        </w:rPr>
        <w:t>е) електрическо и електронно оборудване, за което е ползвано правото на освобождаване и което е било пуснато на пазара преди изтичането на срока на освобождаването, доколкото това се отнася до съответното освобождаване;</w:t>
      </w:r>
    </w:p>
    <w:p w:rsidR="00000000" w:rsidRDefault="00CA5BA7">
      <w:pPr>
        <w:spacing w:after="0" w:line="240" w:lineRule="auto"/>
        <w:ind w:firstLine="851"/>
        <w:divId w:val="1529761018"/>
        <w:rPr>
          <w:rFonts w:ascii="Times New Roman" w:eastAsia="Times New Roman" w:hAnsi="Times New Roman" w:cs="Times New Roman"/>
          <w:sz w:val="24"/>
          <w:szCs w:val="24"/>
        </w:rPr>
      </w:pPr>
      <w:r>
        <w:rPr>
          <w:rFonts w:ascii="Times New Roman" w:eastAsia="Times New Roman" w:hAnsi="Times New Roman" w:cs="Times New Roman"/>
          <w:sz w:val="24"/>
          <w:szCs w:val="24"/>
        </w:rPr>
        <w:t>ж) (н</w:t>
      </w:r>
      <w:r>
        <w:rPr>
          <w:rFonts w:ascii="Times New Roman" w:eastAsia="Times New Roman" w:hAnsi="Times New Roman" w:cs="Times New Roman"/>
          <w:sz w:val="24"/>
          <w:szCs w:val="24"/>
        </w:rPr>
        <w:t>ова - ДВ, бр. 17 от 2019 г., в сила от 26.02.2019 г.) всяко друго ЕЕО, което се пуска на пазара преди 22 юли 2019 г. и което не е в обхвата на чл. 21е, ал. 2, т. 1 - 10;</w:t>
      </w:r>
    </w:p>
    <w:p w:rsidR="00000000" w:rsidRDefault="00CA5BA7">
      <w:pPr>
        <w:spacing w:after="0" w:line="240" w:lineRule="auto"/>
        <w:ind w:firstLine="851"/>
        <w:divId w:val="838884611"/>
        <w:rPr>
          <w:rFonts w:ascii="Times New Roman" w:eastAsia="Times New Roman" w:hAnsi="Times New Roman" w:cs="Times New Roman"/>
          <w:sz w:val="24"/>
          <w:szCs w:val="24"/>
        </w:rPr>
      </w:pPr>
      <w:r>
        <w:rPr>
          <w:rFonts w:ascii="Times New Roman" w:eastAsia="Times New Roman" w:hAnsi="Times New Roman" w:cs="Times New Roman"/>
          <w:sz w:val="24"/>
          <w:szCs w:val="24"/>
        </w:rPr>
        <w:t>7. (предишна т. 6, изм. - ДВ, бр. 17 от 2019 г., в сила от 26.02.2019 г.) повторно изп</w:t>
      </w:r>
      <w:r>
        <w:rPr>
          <w:rFonts w:ascii="Times New Roman" w:eastAsia="Times New Roman" w:hAnsi="Times New Roman" w:cs="Times New Roman"/>
          <w:sz w:val="24"/>
          <w:szCs w:val="24"/>
        </w:rPr>
        <w:t>олзвани резервни части, възстановени от ЕЕО, при условие че повторната употреба на резервни части се осъществява в подлежащи на одит затворени свързани системи за връщане между стопански субекти и потребителят е уведомен за тази повторна употреба, ако са и</w:t>
      </w:r>
      <w:r>
        <w:rPr>
          <w:rFonts w:ascii="Times New Roman" w:eastAsia="Times New Roman" w:hAnsi="Times New Roman" w:cs="Times New Roman"/>
          <w:sz w:val="24"/>
          <w:szCs w:val="24"/>
        </w:rPr>
        <w:t>зпълнени следните условия:</w:t>
      </w:r>
    </w:p>
    <w:p w:rsidR="00000000" w:rsidRDefault="00CA5BA7">
      <w:pPr>
        <w:spacing w:after="0" w:line="240" w:lineRule="auto"/>
        <w:ind w:firstLine="851"/>
        <w:divId w:val="1724331519"/>
        <w:rPr>
          <w:rFonts w:ascii="Times New Roman" w:eastAsia="Times New Roman" w:hAnsi="Times New Roman" w:cs="Times New Roman"/>
          <w:sz w:val="24"/>
          <w:szCs w:val="24"/>
        </w:rPr>
      </w:pPr>
      <w:r>
        <w:rPr>
          <w:rFonts w:ascii="Times New Roman" w:eastAsia="Times New Roman" w:hAnsi="Times New Roman" w:cs="Times New Roman"/>
          <w:sz w:val="24"/>
          <w:szCs w:val="24"/>
        </w:rPr>
        <w:t>а) употребените резервни части са възстановени от ЕЕО, пуснато на пазара преди 1 юли 2006 г., и употребени в ЕЕО, пуснато на пазара преди 1 юли 2016 г.;</w:t>
      </w:r>
    </w:p>
    <w:p w:rsidR="00000000" w:rsidRDefault="00CA5BA7">
      <w:pPr>
        <w:spacing w:after="0" w:line="240" w:lineRule="auto"/>
        <w:ind w:firstLine="851"/>
        <w:divId w:val="194316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 употребените резервни части са възстановени от медицински изделия по чл. 2, ал. 1, т. 1 и 3 от Закона за медицинските изделия или от промишлени прибори за контрол и управление, пуснати на пазара преди 2 юли 2014 г. и употребени в ЕЕО, пуснато на пазара </w:t>
      </w:r>
      <w:r>
        <w:rPr>
          <w:rFonts w:ascii="Times New Roman" w:eastAsia="Times New Roman" w:hAnsi="Times New Roman" w:cs="Times New Roman"/>
          <w:sz w:val="24"/>
          <w:szCs w:val="24"/>
        </w:rPr>
        <w:t>преди 22 юли 2024 г.;</w:t>
      </w:r>
    </w:p>
    <w:p w:rsidR="00000000" w:rsidRDefault="00CA5BA7">
      <w:pPr>
        <w:spacing w:after="0" w:line="240" w:lineRule="auto"/>
        <w:ind w:firstLine="851"/>
        <w:divId w:val="1168133128"/>
        <w:rPr>
          <w:rFonts w:ascii="Times New Roman" w:eastAsia="Times New Roman" w:hAnsi="Times New Roman" w:cs="Times New Roman"/>
          <w:sz w:val="24"/>
          <w:szCs w:val="24"/>
        </w:rPr>
      </w:pPr>
      <w:r>
        <w:rPr>
          <w:rFonts w:ascii="Times New Roman" w:eastAsia="Times New Roman" w:hAnsi="Times New Roman" w:cs="Times New Roman"/>
          <w:sz w:val="24"/>
          <w:szCs w:val="24"/>
        </w:rPr>
        <w:t>в) употребените резервни части са възстановени от ин витро диагностични медицински изделия, пуснати на пазара преди 22 юли 2016 г. и употребени в ЕЕО, пуснато на пазара преди 22 юли 2026 г.;</w:t>
      </w:r>
    </w:p>
    <w:p w:rsidR="00000000" w:rsidRDefault="00CA5BA7">
      <w:pPr>
        <w:spacing w:after="0" w:line="240" w:lineRule="auto"/>
        <w:ind w:firstLine="851"/>
        <w:divId w:val="2107574040"/>
        <w:rPr>
          <w:rFonts w:ascii="Times New Roman" w:eastAsia="Times New Roman" w:hAnsi="Times New Roman" w:cs="Times New Roman"/>
          <w:sz w:val="24"/>
          <w:szCs w:val="24"/>
        </w:rPr>
      </w:pPr>
      <w:r>
        <w:rPr>
          <w:rFonts w:ascii="Times New Roman" w:eastAsia="Times New Roman" w:hAnsi="Times New Roman" w:cs="Times New Roman"/>
          <w:sz w:val="24"/>
          <w:szCs w:val="24"/>
        </w:rPr>
        <w:t>г) употребените резервни части са възстанов</w:t>
      </w:r>
      <w:r>
        <w:rPr>
          <w:rFonts w:ascii="Times New Roman" w:eastAsia="Times New Roman" w:hAnsi="Times New Roman" w:cs="Times New Roman"/>
          <w:sz w:val="24"/>
          <w:szCs w:val="24"/>
        </w:rPr>
        <w:t>ени от промишлени прибори за контрол и управление, пуснати на пазара преди 22 юли 2017 г. и употребени в ЕЕО, пуснато на пазара преди 22 юли 2027 г.;</w:t>
      </w:r>
    </w:p>
    <w:p w:rsidR="00000000" w:rsidRDefault="00CA5BA7">
      <w:pPr>
        <w:spacing w:after="0" w:line="240" w:lineRule="auto"/>
        <w:ind w:firstLine="851"/>
        <w:divId w:val="457991699"/>
        <w:rPr>
          <w:rFonts w:ascii="Times New Roman" w:eastAsia="Times New Roman" w:hAnsi="Times New Roman" w:cs="Times New Roman"/>
          <w:sz w:val="24"/>
          <w:szCs w:val="24"/>
        </w:rPr>
      </w:pPr>
      <w:r>
        <w:rPr>
          <w:rFonts w:ascii="Times New Roman" w:eastAsia="Times New Roman" w:hAnsi="Times New Roman" w:cs="Times New Roman"/>
          <w:sz w:val="24"/>
          <w:szCs w:val="24"/>
        </w:rPr>
        <w:t>д) употребените резервни части са възстановени от друго ЕЕО, пуснато на пазара преди 22 юли 2019 г. и упот</w:t>
      </w:r>
      <w:r>
        <w:rPr>
          <w:rFonts w:ascii="Times New Roman" w:eastAsia="Times New Roman" w:hAnsi="Times New Roman" w:cs="Times New Roman"/>
          <w:sz w:val="24"/>
          <w:szCs w:val="24"/>
        </w:rPr>
        <w:t>ребено в ЕЕО, пуснато на пазара преди 22 юли 2029 г. и което не е в обхвата на чл. 21е, ал. 2, т. 1 - 10.</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351837969"/>
        <w:rPr>
          <w:rFonts w:ascii="Times New Roman" w:eastAsia="Times New Roman" w:hAnsi="Times New Roman" w:cs="Times New Roman"/>
          <w:sz w:val="24"/>
          <w:szCs w:val="24"/>
        </w:rPr>
      </w:pPr>
      <w:r>
        <w:rPr>
          <w:rFonts w:ascii="Times New Roman" w:eastAsia="Times New Roman" w:hAnsi="Times New Roman" w:cs="Times New Roman"/>
          <w:sz w:val="24"/>
          <w:szCs w:val="24"/>
        </w:rPr>
        <w:t>§ 13. (Отм. - ДВ, бр. 17 от 2019 г., в сила от 26.02.2019 г.)</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355740526"/>
        <w:rPr>
          <w:rFonts w:ascii="Times New Roman" w:eastAsia="Times New Roman" w:hAnsi="Times New Roman" w:cs="Times New Roman"/>
          <w:sz w:val="24"/>
          <w:szCs w:val="24"/>
        </w:rPr>
      </w:pPr>
      <w:r>
        <w:rPr>
          <w:rFonts w:ascii="Times New Roman" w:eastAsia="Times New Roman" w:hAnsi="Times New Roman" w:cs="Times New Roman"/>
          <w:sz w:val="24"/>
          <w:szCs w:val="24"/>
        </w:rPr>
        <w:t>§ 14. Министерският съвет приема наредбата по чл. 21д, ал. 1 в тримесечен срок от об</w:t>
      </w:r>
      <w:r>
        <w:rPr>
          <w:rFonts w:ascii="Times New Roman" w:eastAsia="Times New Roman" w:hAnsi="Times New Roman" w:cs="Times New Roman"/>
          <w:sz w:val="24"/>
          <w:szCs w:val="24"/>
        </w:rPr>
        <w:t xml:space="preserve">народването на този закон в "Държавен вестник".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578488414"/>
        <w:rPr>
          <w:rFonts w:ascii="Times New Roman" w:eastAsia="Times New Roman" w:hAnsi="Times New Roman" w:cs="Times New Roman"/>
          <w:sz w:val="24"/>
          <w:szCs w:val="24"/>
        </w:rPr>
      </w:pPr>
      <w:r>
        <w:rPr>
          <w:rFonts w:ascii="Times New Roman" w:eastAsia="Times New Roman" w:hAnsi="Times New Roman" w:cs="Times New Roman"/>
          <w:sz w:val="24"/>
          <w:szCs w:val="24"/>
        </w:rPr>
        <w:t>§ 15. Законът влиза в сила от 2 януари 2013 г.</w:t>
      </w:r>
    </w:p>
    <w:p w:rsidR="00000000" w:rsidRDefault="00CA5BA7">
      <w:pPr>
        <w:spacing w:after="0" w:line="240" w:lineRule="auto"/>
        <w:divId w:val="108471764"/>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ЗАЩИТА НА ПОТРЕБИТЕЛИТЕ</w:t>
      </w:r>
    </w:p>
    <w:p w:rsidR="00000000" w:rsidRDefault="00CA5BA7">
      <w:pPr>
        <w:spacing w:after="0" w:line="240" w:lineRule="auto"/>
        <w:ind w:firstLine="851"/>
        <w:divId w:val="9719063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61 ОТ 2014 Г., В СИЛА ОТ 25.</w:t>
      </w:r>
      <w:r>
        <w:rPr>
          <w:rFonts w:ascii="Times New Roman" w:eastAsia="Times New Roman" w:hAnsi="Times New Roman" w:cs="Times New Roman"/>
          <w:sz w:val="24"/>
          <w:szCs w:val="24"/>
        </w:rPr>
        <w:t>07.2014 Г.)</w:t>
      </w:r>
    </w:p>
    <w:p w:rsidR="00000000" w:rsidRDefault="00CA5BA7">
      <w:pPr>
        <w:spacing w:after="0" w:line="240" w:lineRule="auto"/>
        <w:divId w:val="1396969214"/>
        <w:rPr>
          <w:rFonts w:ascii="Times New Roman" w:eastAsia="Times New Roman" w:hAnsi="Times New Roman" w:cs="Times New Roman"/>
          <w:sz w:val="24"/>
          <w:szCs w:val="24"/>
        </w:rPr>
      </w:pPr>
    </w:p>
    <w:p w:rsidR="00000000" w:rsidRDefault="00CA5BA7">
      <w:pPr>
        <w:spacing w:after="0" w:line="240" w:lineRule="auto"/>
        <w:ind w:firstLine="851"/>
        <w:divId w:val="211844297"/>
        <w:rPr>
          <w:rFonts w:ascii="Times New Roman" w:eastAsia="Times New Roman" w:hAnsi="Times New Roman" w:cs="Times New Roman"/>
          <w:sz w:val="24"/>
          <w:szCs w:val="24"/>
        </w:rPr>
      </w:pPr>
      <w:r>
        <w:rPr>
          <w:rFonts w:ascii="Times New Roman" w:eastAsia="Times New Roman" w:hAnsi="Times New Roman" w:cs="Times New Roman"/>
          <w:sz w:val="24"/>
          <w:szCs w:val="24"/>
        </w:rPr>
        <w:t>§ 91. Законът влиза в сила от деня на обнародването му в "Държавен вестник".</w:t>
      </w:r>
    </w:p>
    <w:p w:rsidR="00000000" w:rsidRDefault="00CA5BA7">
      <w:pPr>
        <w:spacing w:after="0" w:line="240" w:lineRule="auto"/>
        <w:divId w:val="1396969214"/>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ЗАЩИТА ОТ ВРЕДНОТО ВЪЗДЕЙСТВИЕ НА ХИМИЧНИТЕ ВЕЩЕСТВА И СМЕСИ </w:t>
      </w:r>
    </w:p>
    <w:p w:rsidR="00000000" w:rsidRDefault="00CA5BA7">
      <w:pPr>
        <w:spacing w:after="0" w:line="240" w:lineRule="auto"/>
        <w:ind w:firstLine="851"/>
        <w:divId w:val="72949533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w:t>
      </w:r>
      <w:r>
        <w:rPr>
          <w:rFonts w:ascii="Times New Roman" w:eastAsia="Times New Roman" w:hAnsi="Times New Roman" w:cs="Times New Roman"/>
          <w:sz w:val="24"/>
          <w:szCs w:val="24"/>
        </w:rPr>
        <w:t>Р. 102 ОТ 2015 Г.)</w:t>
      </w:r>
    </w:p>
    <w:p w:rsidR="00000000" w:rsidRDefault="00CA5BA7">
      <w:pPr>
        <w:spacing w:after="0" w:line="240" w:lineRule="auto"/>
        <w:divId w:val="1434981526"/>
        <w:rPr>
          <w:rFonts w:ascii="Times New Roman" w:eastAsia="Times New Roman" w:hAnsi="Times New Roman" w:cs="Times New Roman"/>
          <w:sz w:val="24"/>
          <w:szCs w:val="24"/>
        </w:rPr>
      </w:pPr>
    </w:p>
    <w:p w:rsidR="00000000" w:rsidRDefault="00CA5BA7">
      <w:pPr>
        <w:spacing w:after="0" w:line="240" w:lineRule="auto"/>
        <w:ind w:firstLine="851"/>
        <w:divId w:val="16510119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32. (1) Издадените до влизането в сила на този закон по реда на отменения чл. 19г, ал. 1 разрешения за пускане на пазара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запазват своята валидност до изтичането на срока, за който са издадени, при спазване на условията за </w:t>
      </w:r>
      <w:r>
        <w:rPr>
          <w:rFonts w:ascii="Times New Roman" w:eastAsia="Times New Roman" w:hAnsi="Times New Roman" w:cs="Times New Roman"/>
          <w:sz w:val="24"/>
          <w:szCs w:val="24"/>
        </w:rPr>
        <w:t>разрешаване.</w:t>
      </w:r>
    </w:p>
    <w:p w:rsidR="00000000" w:rsidRDefault="00CA5BA7">
      <w:pPr>
        <w:spacing w:after="0" w:line="240" w:lineRule="auto"/>
        <w:ind w:firstLine="851"/>
        <w:divId w:val="19544375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Лицата, притежаващи разрешения, извън тези по ал. 1, подават в едномесечен срок от влизането в сила на този закон в Министерството на здравеопазването документи, доказващи, че доставчикът на активните вещества или доставчикът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е </w:t>
      </w:r>
      <w:r>
        <w:rPr>
          <w:rFonts w:ascii="Times New Roman" w:eastAsia="Times New Roman" w:hAnsi="Times New Roman" w:cs="Times New Roman"/>
          <w:sz w:val="24"/>
          <w:szCs w:val="24"/>
        </w:rPr>
        <w:t xml:space="preserve">включен в списъка на Европейската агенция по химикали по чл. 95 (1) на Регламент (ЕС) № 528/2012 за продуктовите типове, към които спада </w:t>
      </w:r>
      <w:proofErr w:type="spellStart"/>
      <w:r>
        <w:rPr>
          <w:rFonts w:ascii="Times New Roman" w:eastAsia="Times New Roman" w:hAnsi="Times New Roman" w:cs="Times New Roman"/>
          <w:sz w:val="24"/>
          <w:szCs w:val="24"/>
        </w:rPr>
        <w:t>биоцидът</w:t>
      </w:r>
      <w:proofErr w:type="spellEnd"/>
      <w:r>
        <w:rPr>
          <w:rFonts w:ascii="Times New Roman" w:eastAsia="Times New Roman" w:hAnsi="Times New Roman" w:cs="Times New Roman"/>
          <w:sz w:val="24"/>
          <w:szCs w:val="24"/>
        </w:rPr>
        <w:t xml:space="preserve">, които може да бъдат писма за достъп по смисъла на чл. 3 (1), буква "у" от същия регламент, договори, фактури </w:t>
      </w:r>
      <w:r>
        <w:rPr>
          <w:rFonts w:ascii="Times New Roman" w:eastAsia="Times New Roman" w:hAnsi="Times New Roman" w:cs="Times New Roman"/>
          <w:sz w:val="24"/>
          <w:szCs w:val="24"/>
        </w:rPr>
        <w:t>и други.</w:t>
      </w:r>
    </w:p>
    <w:p w:rsidR="00000000" w:rsidRDefault="00CA5BA7">
      <w:pPr>
        <w:spacing w:after="0" w:line="240" w:lineRule="auto"/>
        <w:ind w:firstLine="851"/>
        <w:divId w:val="15278618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Ако в едномесечен срок от влизането в сила на този закон лицата, извън тези по ал. 1, не подадат документите по ал. 2 или подадените документи не доказват, че доставчикът на веществата или доставчикът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е включен в списъка на Европейс</w:t>
      </w:r>
      <w:r>
        <w:rPr>
          <w:rFonts w:ascii="Times New Roman" w:eastAsia="Times New Roman" w:hAnsi="Times New Roman" w:cs="Times New Roman"/>
          <w:sz w:val="24"/>
          <w:szCs w:val="24"/>
        </w:rPr>
        <w:t xml:space="preserve">ката агенция по химикали по чл. 95 (1) на Регламент (ЕС) № 528/2012, министърът на здравеопазването отменя издаденото разрешение за пускане на пазара на </w:t>
      </w:r>
      <w:proofErr w:type="spellStart"/>
      <w:r>
        <w:rPr>
          <w:rFonts w:ascii="Times New Roman" w:eastAsia="Times New Roman" w:hAnsi="Times New Roman" w:cs="Times New Roman"/>
          <w:sz w:val="24"/>
          <w:szCs w:val="24"/>
        </w:rPr>
        <w:t>биоцид</w:t>
      </w:r>
      <w:proofErr w:type="spellEnd"/>
      <w:r>
        <w:rPr>
          <w:rFonts w:ascii="Times New Roman" w:eastAsia="Times New Roman" w:hAnsi="Times New Roman" w:cs="Times New Roman"/>
          <w:sz w:val="24"/>
          <w:szCs w:val="24"/>
        </w:rPr>
        <w:t>.</w:t>
      </w:r>
    </w:p>
    <w:p w:rsidR="00000000" w:rsidRDefault="00CA5BA7">
      <w:pPr>
        <w:spacing w:after="0" w:line="240" w:lineRule="auto"/>
        <w:ind w:firstLine="851"/>
        <w:divId w:val="5494595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Издадените до влизането в сила на този закон разрешения за пускане на пазара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из</w:t>
      </w:r>
      <w:r>
        <w:rPr>
          <w:rFonts w:ascii="Times New Roman" w:eastAsia="Times New Roman" w:hAnsi="Times New Roman" w:cs="Times New Roman"/>
          <w:sz w:val="24"/>
          <w:szCs w:val="24"/>
        </w:rPr>
        <w:t>вън тези по ал. 1, за които са подадени документите по ал. 2, запазват своята валидност до изтичането на срока, за който са издадени, при спазване на условията за разрешаване.</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4805377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33. (1) Лицата, които до влизането в сила на този закон притежават разрешения за пускане на пазара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представляващи смеси по смисъла на Регламент (ЕО) № 1272/2008 (CLP) и класифицирани съгласно изискванията на наредбата по чл. 5, ал. 2, подават в</w:t>
      </w:r>
      <w:r>
        <w:rPr>
          <w:rFonts w:ascii="Times New Roman" w:eastAsia="Times New Roman" w:hAnsi="Times New Roman" w:cs="Times New Roman"/>
          <w:sz w:val="24"/>
          <w:szCs w:val="24"/>
        </w:rPr>
        <w:t xml:space="preserve"> Министерството на здравеопазването заявление за изменение на разрешението в срок до 1 юни 2017 г., към което прилагат:</w:t>
      </w:r>
    </w:p>
    <w:p w:rsidR="00000000" w:rsidRDefault="00CA5BA7">
      <w:pPr>
        <w:spacing w:after="0" w:line="240" w:lineRule="auto"/>
        <w:ind w:firstLine="851"/>
        <w:divId w:val="17697653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предложение за класифициране и етикетиране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съгласно Регламент (ЕО) № 1272/2008 (CLP);</w:t>
      </w:r>
    </w:p>
    <w:p w:rsidR="00000000" w:rsidRDefault="00CA5BA7">
      <w:pPr>
        <w:spacing w:after="0" w:line="240" w:lineRule="auto"/>
        <w:ind w:firstLine="851"/>
        <w:divId w:val="1826117227"/>
        <w:rPr>
          <w:rFonts w:ascii="Times New Roman" w:eastAsia="Times New Roman" w:hAnsi="Times New Roman" w:cs="Times New Roman"/>
          <w:sz w:val="24"/>
          <w:szCs w:val="24"/>
        </w:rPr>
      </w:pPr>
      <w:r>
        <w:rPr>
          <w:rFonts w:ascii="Times New Roman" w:eastAsia="Times New Roman" w:hAnsi="Times New Roman" w:cs="Times New Roman"/>
          <w:sz w:val="24"/>
          <w:szCs w:val="24"/>
        </w:rPr>
        <w:t>2. резюме на основанията за предложе</w:t>
      </w:r>
      <w:r>
        <w:rPr>
          <w:rFonts w:ascii="Times New Roman" w:eastAsia="Times New Roman" w:hAnsi="Times New Roman" w:cs="Times New Roman"/>
          <w:sz w:val="24"/>
          <w:szCs w:val="24"/>
        </w:rPr>
        <w:t xml:space="preserve">ното класифициране и етикетиране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в т.ч. използвани методи, данни, изчисления, критерии и други;</w:t>
      </w:r>
    </w:p>
    <w:p w:rsidR="00000000" w:rsidRDefault="00CA5BA7">
      <w:pPr>
        <w:spacing w:after="0" w:line="240" w:lineRule="auto"/>
        <w:ind w:firstLine="851"/>
        <w:divId w:val="16466611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документи, потвърждаващи всички данни за химичните съставки и за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посочени в резюмето, в т.ч. протоколи от изпитвания, информационни лист</w:t>
      </w:r>
      <w:r>
        <w:rPr>
          <w:rFonts w:ascii="Times New Roman" w:eastAsia="Times New Roman" w:hAnsi="Times New Roman" w:cs="Times New Roman"/>
          <w:sz w:val="24"/>
          <w:szCs w:val="24"/>
        </w:rPr>
        <w:t>ове за безопасност съгласно Приложение II на Регламент (ЕО) № 1907/2006 и други;</w:t>
      </w:r>
    </w:p>
    <w:p w:rsidR="00000000" w:rsidRDefault="00CA5BA7">
      <w:pPr>
        <w:spacing w:after="0" w:line="240" w:lineRule="auto"/>
        <w:ind w:firstLine="851"/>
        <w:divId w:val="1755103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декларация за идентичност на химичния състав и на всички други данни за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със състава и данните, въз основа на които е издадено първото разрешение;</w:t>
      </w:r>
    </w:p>
    <w:p w:rsidR="00000000" w:rsidRDefault="00CA5BA7">
      <w:pPr>
        <w:spacing w:after="0" w:line="240" w:lineRule="auto"/>
        <w:ind w:firstLine="851"/>
        <w:divId w:val="2113814919"/>
        <w:rPr>
          <w:rFonts w:ascii="Times New Roman" w:eastAsia="Times New Roman" w:hAnsi="Times New Roman" w:cs="Times New Roman"/>
          <w:sz w:val="24"/>
          <w:szCs w:val="24"/>
        </w:rPr>
      </w:pPr>
      <w:r>
        <w:rPr>
          <w:rFonts w:ascii="Times New Roman" w:eastAsia="Times New Roman" w:hAnsi="Times New Roman" w:cs="Times New Roman"/>
          <w:sz w:val="24"/>
          <w:szCs w:val="24"/>
        </w:rPr>
        <w:t>5. проект на етике</w:t>
      </w:r>
      <w:r>
        <w:rPr>
          <w:rFonts w:ascii="Times New Roman" w:eastAsia="Times New Roman" w:hAnsi="Times New Roman" w:cs="Times New Roman"/>
          <w:sz w:val="24"/>
          <w:szCs w:val="24"/>
        </w:rPr>
        <w:t xml:space="preserve">т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на български език;</w:t>
      </w:r>
    </w:p>
    <w:p w:rsidR="00000000" w:rsidRDefault="00CA5BA7">
      <w:pPr>
        <w:spacing w:after="0" w:line="240" w:lineRule="auto"/>
        <w:ind w:firstLine="851"/>
        <w:divId w:val="2044746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информационен лист за безопасност на </w:t>
      </w:r>
      <w:proofErr w:type="spellStart"/>
      <w:r>
        <w:rPr>
          <w:rFonts w:ascii="Times New Roman" w:eastAsia="Times New Roman" w:hAnsi="Times New Roman" w:cs="Times New Roman"/>
          <w:sz w:val="24"/>
          <w:szCs w:val="24"/>
        </w:rPr>
        <w:t>биоцида</w:t>
      </w:r>
      <w:proofErr w:type="spellEnd"/>
      <w:r>
        <w:rPr>
          <w:rFonts w:ascii="Times New Roman" w:eastAsia="Times New Roman" w:hAnsi="Times New Roman" w:cs="Times New Roman"/>
          <w:sz w:val="24"/>
          <w:szCs w:val="24"/>
        </w:rPr>
        <w:t xml:space="preserve"> на български език съгласно изискванията на Приложение II на Регламент (ЕО) № 1907/2006.</w:t>
      </w:r>
    </w:p>
    <w:p w:rsidR="00000000" w:rsidRDefault="00CA5BA7">
      <w:pPr>
        <w:spacing w:after="0" w:line="240" w:lineRule="auto"/>
        <w:ind w:firstLine="851"/>
        <w:divId w:val="659386554"/>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Документите по ал. 1 се представят на български език, един екземпляр - на хартиен, и</w:t>
      </w:r>
      <w:r>
        <w:rPr>
          <w:rFonts w:ascii="Times New Roman" w:eastAsia="Times New Roman" w:hAnsi="Times New Roman" w:cs="Times New Roman"/>
          <w:sz w:val="24"/>
          <w:szCs w:val="24"/>
        </w:rPr>
        <w:t xml:space="preserve"> три екземпляра - на електронен носител, придружени с декларация за идентичност на представената информация - на хартиен и на електронен носител.</w:t>
      </w:r>
    </w:p>
    <w:p w:rsidR="00000000" w:rsidRDefault="00CA5BA7">
      <w:pPr>
        <w:spacing w:after="0" w:line="240" w:lineRule="auto"/>
        <w:ind w:firstLine="851"/>
        <w:divId w:val="831721902"/>
        <w:rPr>
          <w:rFonts w:ascii="Times New Roman" w:eastAsia="Times New Roman" w:hAnsi="Times New Roman" w:cs="Times New Roman"/>
          <w:sz w:val="24"/>
          <w:szCs w:val="24"/>
        </w:rPr>
      </w:pPr>
      <w:r>
        <w:rPr>
          <w:rFonts w:ascii="Times New Roman" w:eastAsia="Times New Roman" w:hAnsi="Times New Roman" w:cs="Times New Roman"/>
          <w:sz w:val="24"/>
          <w:szCs w:val="24"/>
        </w:rPr>
        <w:t>(3) Издадените до влизането в сила на този закон разрешения, за които в срока по ал. 1 са подадени заявления з</w:t>
      </w:r>
      <w:r>
        <w:rPr>
          <w:rFonts w:ascii="Times New Roman" w:eastAsia="Times New Roman" w:hAnsi="Times New Roman" w:cs="Times New Roman"/>
          <w:sz w:val="24"/>
          <w:szCs w:val="24"/>
        </w:rPr>
        <w:t>а изменение на разрешението, запазват своята валидност при спазване на условията за разрешаване.</w:t>
      </w:r>
    </w:p>
    <w:p w:rsidR="00000000" w:rsidRDefault="00CA5BA7">
      <w:pPr>
        <w:spacing w:after="0" w:line="240" w:lineRule="auto"/>
        <w:ind w:firstLine="851"/>
        <w:divId w:val="1242526906"/>
        <w:rPr>
          <w:rFonts w:ascii="Times New Roman" w:eastAsia="Times New Roman" w:hAnsi="Times New Roman" w:cs="Times New Roman"/>
          <w:sz w:val="24"/>
          <w:szCs w:val="24"/>
        </w:rPr>
      </w:pPr>
      <w:r>
        <w:rPr>
          <w:rFonts w:ascii="Times New Roman" w:eastAsia="Times New Roman" w:hAnsi="Times New Roman" w:cs="Times New Roman"/>
          <w:sz w:val="24"/>
          <w:szCs w:val="24"/>
        </w:rPr>
        <w:t>(4) Министърът на здравеопазването отменя издадените до влизането в сила на този закон разрешения, за които в срока по ал. 1 не са подадени заявления за измене</w:t>
      </w:r>
      <w:r>
        <w:rPr>
          <w:rFonts w:ascii="Times New Roman" w:eastAsia="Times New Roman" w:hAnsi="Times New Roman" w:cs="Times New Roman"/>
          <w:sz w:val="24"/>
          <w:szCs w:val="24"/>
        </w:rPr>
        <w:t>ние.</w:t>
      </w:r>
    </w:p>
    <w:p w:rsidR="00000000" w:rsidRDefault="00CA5BA7">
      <w:pPr>
        <w:spacing w:after="0" w:line="240" w:lineRule="auto"/>
        <w:ind w:firstLine="851"/>
        <w:divId w:val="669143791"/>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Министърът на здравеопазването преразглежда издадените разрешения по ал. 1 в случаите и по реда на чл. 18г.</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908542713"/>
        <w:rPr>
          <w:rFonts w:ascii="Times New Roman" w:eastAsia="Times New Roman" w:hAnsi="Times New Roman" w:cs="Times New Roman"/>
          <w:sz w:val="24"/>
          <w:szCs w:val="24"/>
        </w:rPr>
      </w:pPr>
      <w:r>
        <w:rPr>
          <w:rFonts w:ascii="Times New Roman" w:eastAsia="Times New Roman" w:hAnsi="Times New Roman" w:cs="Times New Roman"/>
          <w:sz w:val="24"/>
          <w:szCs w:val="24"/>
        </w:rPr>
        <w:t>§ 34. Разпоредбата на чл. 18и, ал. 2 се прилага след създаването на необходимите технически и организационни условия.</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444740848"/>
        <w:rPr>
          <w:rFonts w:ascii="Times New Roman" w:eastAsia="Times New Roman" w:hAnsi="Times New Roman" w:cs="Times New Roman"/>
          <w:sz w:val="24"/>
          <w:szCs w:val="24"/>
        </w:rPr>
      </w:pPr>
      <w:r>
        <w:rPr>
          <w:rFonts w:ascii="Times New Roman" w:eastAsia="Times New Roman" w:hAnsi="Times New Roman" w:cs="Times New Roman"/>
          <w:sz w:val="24"/>
          <w:szCs w:val="24"/>
        </w:rPr>
        <w:t>§ 35. В тримесече</w:t>
      </w:r>
      <w:r>
        <w:rPr>
          <w:rFonts w:ascii="Times New Roman" w:eastAsia="Times New Roman" w:hAnsi="Times New Roman" w:cs="Times New Roman"/>
          <w:sz w:val="24"/>
          <w:szCs w:val="24"/>
        </w:rPr>
        <w:t>н срок от влизането в сила на този закон Министерският съвет привежда наредбата по чл. 21д, ал. 1 в съответствие с него.</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НА ЗАКОНА ЗА БЪЛГАРСКАТА АГЕНЦИЯ ПО БЕЗОПАСНОСТ НА ХРАНИТЕ</w:t>
      </w:r>
    </w:p>
    <w:p w:rsidR="00000000" w:rsidRDefault="00CA5BA7">
      <w:pPr>
        <w:spacing w:after="0" w:line="240" w:lineRule="auto"/>
        <w:ind w:firstLine="851"/>
        <w:divId w:val="1155143382"/>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58 ОТ 201</w:t>
      </w:r>
      <w:r>
        <w:rPr>
          <w:rFonts w:ascii="Times New Roman" w:eastAsia="Times New Roman" w:hAnsi="Times New Roman" w:cs="Times New Roman"/>
          <w:sz w:val="24"/>
          <w:szCs w:val="24"/>
        </w:rPr>
        <w:t>7 Г., В СИЛА ОТ 18.07.2017 Г.)</w:t>
      </w:r>
    </w:p>
    <w:p w:rsidR="00000000" w:rsidRDefault="00CA5BA7">
      <w:pPr>
        <w:spacing w:after="0" w:line="240" w:lineRule="auto"/>
        <w:divId w:val="1861550431"/>
        <w:rPr>
          <w:rFonts w:ascii="Times New Roman" w:eastAsia="Times New Roman" w:hAnsi="Times New Roman" w:cs="Times New Roman"/>
          <w:sz w:val="24"/>
          <w:szCs w:val="24"/>
        </w:rPr>
      </w:pPr>
    </w:p>
    <w:p w:rsidR="00000000" w:rsidRDefault="00CA5BA7">
      <w:pPr>
        <w:spacing w:after="0" w:line="240" w:lineRule="auto"/>
        <w:ind w:firstLine="851"/>
        <w:divId w:val="76758269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76. Законът влиза в сила от деня на обнародването му в "Държавен вестник". </w:t>
      </w:r>
    </w:p>
    <w:p w:rsidR="00000000" w:rsidRDefault="00CA5BA7">
      <w:pPr>
        <w:spacing w:after="0" w:line="240" w:lineRule="auto"/>
        <w:divId w:val="1861550431"/>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КЪМ ЗАКОНА ЗА ИЗМЕНЕНИЕ И ДОПЪЛНЕНИЕ НА ЗАКОНА ЗА ЗАЩИТА ОТ ВРЕДНОТО ВЪЗДЕЙСТВИЕ НА ХИМИЧНИТЕ ВЕЩЕСТВА И С</w:t>
      </w:r>
      <w:r>
        <w:rPr>
          <w:rFonts w:ascii="Times New Roman" w:hAnsi="Times New Roman" w:cs="Times New Roman"/>
          <w:b/>
          <w:bCs/>
          <w:sz w:val="24"/>
          <w:szCs w:val="24"/>
        </w:rPr>
        <w:t>МЕСИ</w:t>
      </w:r>
    </w:p>
    <w:p w:rsidR="00000000" w:rsidRDefault="00CA5BA7">
      <w:pPr>
        <w:spacing w:after="0" w:line="240" w:lineRule="auto"/>
        <w:ind w:firstLine="851"/>
        <w:divId w:val="63105477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53 ОТ 2018 Г., В СИЛА ОТ 26.06.2018 Г.)</w:t>
      </w:r>
    </w:p>
    <w:p w:rsidR="00000000" w:rsidRDefault="00CA5BA7">
      <w:pPr>
        <w:spacing w:after="0" w:line="240" w:lineRule="auto"/>
        <w:divId w:val="1349526452"/>
        <w:rPr>
          <w:rFonts w:ascii="Times New Roman" w:eastAsia="Times New Roman" w:hAnsi="Times New Roman" w:cs="Times New Roman"/>
          <w:sz w:val="24"/>
          <w:szCs w:val="24"/>
        </w:rPr>
      </w:pPr>
    </w:p>
    <w:p w:rsidR="00000000" w:rsidRDefault="00CA5BA7">
      <w:pPr>
        <w:spacing w:after="0" w:line="240" w:lineRule="auto"/>
        <w:ind w:firstLine="851"/>
        <w:divId w:val="398863798"/>
        <w:rPr>
          <w:rFonts w:ascii="Times New Roman" w:eastAsia="Times New Roman" w:hAnsi="Times New Roman" w:cs="Times New Roman"/>
          <w:sz w:val="24"/>
          <w:szCs w:val="24"/>
        </w:rPr>
      </w:pPr>
      <w:r>
        <w:rPr>
          <w:rFonts w:ascii="Times New Roman" w:eastAsia="Times New Roman" w:hAnsi="Times New Roman" w:cs="Times New Roman"/>
          <w:sz w:val="24"/>
          <w:szCs w:val="24"/>
        </w:rPr>
        <w:t>§ 25. (1) Министерският съвет по предложение на министъра на здравеопазването в срок до 1 юли 2019 г. приема национален план относно мерките за постепенно прекратяване на употребата на денталн</w:t>
      </w:r>
      <w:r>
        <w:rPr>
          <w:rFonts w:ascii="Times New Roman" w:eastAsia="Times New Roman" w:hAnsi="Times New Roman" w:cs="Times New Roman"/>
          <w:sz w:val="24"/>
          <w:szCs w:val="24"/>
        </w:rPr>
        <w:t>а амалгама съгласно чл. 10 (3) от Регламент (ЕС) 2017/852.</w:t>
      </w:r>
    </w:p>
    <w:p w:rsidR="00000000" w:rsidRDefault="00CA5BA7">
      <w:pPr>
        <w:spacing w:after="0" w:line="240" w:lineRule="auto"/>
        <w:ind w:firstLine="851"/>
        <w:divId w:val="963081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Националният план по ал. 1 се публикува на </w:t>
      </w:r>
      <w:hyperlink r:id="rId10" w:tgtFrame="_blank" w:history="1">
        <w:r>
          <w:rPr>
            <w:rFonts w:ascii="Times New Roman" w:eastAsia="Times New Roman" w:hAnsi="Times New Roman" w:cs="Times New Roman"/>
            <w:color w:val="0000FF"/>
            <w:sz w:val="24"/>
            <w:szCs w:val="24"/>
            <w:u w:val="single"/>
          </w:rPr>
          <w:t>интернет страницата</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Министерството на здравеопазването и в срок един месец от приемането му се изпраща на Европейската комисия.</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13189244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26. В срок една година от влизането в сила на този закон Министерският съвет приема наредбата по чл. 20а, ал. 3 по предложение на министъра н</w:t>
      </w:r>
      <w:r>
        <w:rPr>
          <w:rFonts w:ascii="Times New Roman" w:eastAsia="Times New Roman" w:hAnsi="Times New Roman" w:cs="Times New Roman"/>
          <w:sz w:val="24"/>
          <w:szCs w:val="24"/>
        </w:rPr>
        <w:t>а околната среда и водите, министъра на отбраната и министъра на икономиката.</w:t>
      </w:r>
    </w:p>
    <w:p w:rsidR="00000000" w:rsidRDefault="00CA5BA7">
      <w:pPr>
        <w:spacing w:after="0" w:line="240" w:lineRule="auto"/>
        <w:ind w:firstLine="851"/>
        <w:divId w:val="101653675"/>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0" w:line="240" w:lineRule="auto"/>
        <w:ind w:firstLine="851"/>
        <w:divId w:val="2093310977"/>
        <w:rPr>
          <w:rFonts w:ascii="Times New Roman" w:eastAsia="Times New Roman" w:hAnsi="Times New Roman" w:cs="Times New Roman"/>
          <w:sz w:val="24"/>
          <w:szCs w:val="24"/>
        </w:rPr>
      </w:pPr>
      <w:r>
        <w:rPr>
          <w:rFonts w:ascii="Times New Roman" w:eastAsia="Times New Roman" w:hAnsi="Times New Roman" w:cs="Times New Roman"/>
          <w:sz w:val="24"/>
          <w:szCs w:val="24"/>
        </w:rPr>
        <w:t>§ 29. Законът влиза в сила от деня на обнародването му в "Държавен вестник".</w:t>
      </w:r>
    </w:p>
    <w:p w:rsidR="00000000" w:rsidRDefault="00CA5BA7">
      <w:pPr>
        <w:spacing w:after="0" w:line="240" w:lineRule="auto"/>
        <w:divId w:val="783889395"/>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w:t>
      </w:r>
      <w:r>
        <w:rPr>
          <w:rFonts w:ascii="Times New Roman" w:hAnsi="Times New Roman" w:cs="Times New Roman"/>
          <w:b/>
          <w:bCs/>
          <w:sz w:val="24"/>
          <w:szCs w:val="24"/>
        </w:rPr>
        <w:t>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ОПАЗВАНЕ НА ОКОЛНАТА СРЕДА </w:t>
      </w:r>
    </w:p>
    <w:p w:rsidR="00000000" w:rsidRDefault="00CA5BA7">
      <w:pPr>
        <w:spacing w:after="0" w:line="240" w:lineRule="auto"/>
        <w:ind w:firstLine="851"/>
        <w:divId w:val="215510807"/>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98 ОТ 2018 Г., В СИЛА ОТ 27.11.2018 Г.)</w:t>
      </w:r>
    </w:p>
    <w:p w:rsidR="00000000" w:rsidRDefault="00CA5BA7">
      <w:pPr>
        <w:spacing w:after="0" w:line="240" w:lineRule="auto"/>
        <w:divId w:val="1844853524"/>
        <w:rPr>
          <w:rFonts w:ascii="Times New Roman" w:eastAsia="Times New Roman" w:hAnsi="Times New Roman" w:cs="Times New Roman"/>
          <w:sz w:val="24"/>
          <w:szCs w:val="24"/>
        </w:rPr>
      </w:pPr>
    </w:p>
    <w:p w:rsidR="00000000" w:rsidRDefault="00CA5BA7">
      <w:pPr>
        <w:spacing w:after="0" w:line="240" w:lineRule="auto"/>
        <w:ind w:firstLine="851"/>
        <w:divId w:val="1862619874"/>
        <w:rPr>
          <w:rFonts w:ascii="Times New Roman" w:eastAsia="Times New Roman" w:hAnsi="Times New Roman" w:cs="Times New Roman"/>
          <w:sz w:val="24"/>
          <w:szCs w:val="24"/>
        </w:rPr>
      </w:pPr>
      <w:r>
        <w:rPr>
          <w:rFonts w:ascii="Times New Roman" w:eastAsia="Times New Roman" w:hAnsi="Times New Roman" w:cs="Times New Roman"/>
          <w:sz w:val="24"/>
          <w:szCs w:val="24"/>
        </w:rPr>
        <w:t>§ 49. Законът влиза в сила от деня на обнародването му в "Държавен вестник" с изключение на:</w:t>
      </w:r>
    </w:p>
    <w:p w:rsidR="00000000" w:rsidRDefault="00CA5BA7">
      <w:pPr>
        <w:spacing w:after="0" w:line="240" w:lineRule="auto"/>
        <w:ind w:firstLine="851"/>
        <w:divId w:val="1447891411"/>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3, т</w:t>
      </w:r>
      <w:r>
        <w:rPr>
          <w:rFonts w:ascii="Times New Roman" w:eastAsia="Times New Roman" w:hAnsi="Times New Roman" w:cs="Times New Roman"/>
          <w:sz w:val="24"/>
          <w:szCs w:val="24"/>
        </w:rPr>
        <w:t>. 1 и 3 относно чл. 94, ал. 1, т. 9 и ал. 4, § 4, т. 2, § 5, 6, § 7, т. 2, § 8, 10 - 12, § 15, т. 2, § 16, 17, 21 - 26, 30 и 31, които влизат в сила 9 месеца от обнародването му;</w:t>
      </w:r>
    </w:p>
    <w:p w:rsidR="00000000" w:rsidRDefault="00CA5BA7">
      <w:pPr>
        <w:spacing w:after="0" w:line="240" w:lineRule="auto"/>
        <w:ind w:firstLine="851"/>
        <w:divId w:val="1194226012"/>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40, т. 24, която влиза в сила от 11 август 2006 г.</w:t>
      </w:r>
    </w:p>
    <w:p w:rsidR="00000000" w:rsidRDefault="00CA5BA7">
      <w:pPr>
        <w:spacing w:after="0" w:line="240" w:lineRule="auto"/>
        <w:divId w:val="1844853524"/>
        <w:rPr>
          <w:rFonts w:ascii="Times New Roman" w:eastAsia="Times New Roman" w:hAnsi="Times New Roman" w:cs="Times New Roman"/>
          <w:sz w:val="24"/>
          <w:szCs w:val="24"/>
        </w:rPr>
      </w:pP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b/>
          <w:bCs/>
          <w:sz w:val="24"/>
          <w:szCs w:val="24"/>
        </w:rPr>
        <w:t>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ЗАЩИТА ОТ ВРЕДНОТО ВЪЗДЕЙСТВИЕ НА ХИМИЧНИТЕ ВЕЩЕСТВА И СМЕСИ </w:t>
      </w:r>
    </w:p>
    <w:p w:rsidR="00000000" w:rsidRDefault="00CA5BA7">
      <w:pPr>
        <w:spacing w:after="0" w:line="240" w:lineRule="auto"/>
        <w:ind w:firstLine="851"/>
        <w:divId w:val="41925595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17 ОТ 2019 Г., В СИЛА ОТ 26.02.2019 Г.)</w:t>
      </w:r>
    </w:p>
    <w:p w:rsidR="00000000" w:rsidRDefault="00CA5BA7">
      <w:pPr>
        <w:spacing w:after="0" w:line="240" w:lineRule="auto"/>
        <w:divId w:val="1455370197"/>
        <w:rPr>
          <w:rFonts w:ascii="Times New Roman" w:eastAsia="Times New Roman" w:hAnsi="Times New Roman" w:cs="Times New Roman"/>
          <w:sz w:val="24"/>
          <w:szCs w:val="24"/>
        </w:rPr>
      </w:pPr>
    </w:p>
    <w:p w:rsidR="00000000" w:rsidRDefault="00CA5BA7">
      <w:pPr>
        <w:spacing w:after="0" w:line="240" w:lineRule="auto"/>
        <w:ind w:firstLine="851"/>
        <w:divId w:val="1251503844"/>
        <w:rPr>
          <w:rFonts w:ascii="Times New Roman" w:eastAsia="Times New Roman" w:hAnsi="Times New Roman" w:cs="Times New Roman"/>
          <w:sz w:val="24"/>
          <w:szCs w:val="24"/>
        </w:rPr>
      </w:pPr>
      <w:r>
        <w:rPr>
          <w:rFonts w:ascii="Times New Roman" w:eastAsia="Times New Roman" w:hAnsi="Times New Roman" w:cs="Times New Roman"/>
          <w:sz w:val="24"/>
          <w:szCs w:val="24"/>
        </w:rPr>
        <w:t>§ 5. Законът влиза в сила от деня на обнародването му в "Държ</w:t>
      </w:r>
      <w:r>
        <w:rPr>
          <w:rFonts w:ascii="Times New Roman" w:eastAsia="Times New Roman" w:hAnsi="Times New Roman" w:cs="Times New Roman"/>
          <w:sz w:val="24"/>
          <w:szCs w:val="24"/>
        </w:rPr>
        <w:t>авен вестник" с изключение на § 4, който влиза в сила от 1 август 2016 г.</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before="240" w:after="240" w:line="240" w:lineRule="auto"/>
        <w:jc w:val="center"/>
        <w:rPr>
          <w:rFonts w:ascii="Times New Roman" w:hAnsi="Times New Roman" w:cs="Times New Roman"/>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r>
      <w:r>
        <w:rPr>
          <w:rFonts w:ascii="Times New Roman" w:hAnsi="Times New Roman" w:cs="Times New Roman"/>
          <w:b/>
          <w:bCs/>
          <w:sz w:val="24"/>
          <w:szCs w:val="24"/>
        </w:rPr>
        <w:t xml:space="preserve">КЪМ ЗАКОНА ЗА ИЗМЕНЕНИЕ И ДОПЪЛНЕНИЕ НА ЗАКОНА ЗА УПРАВЛЕНИЕ НА ОТПАДЪЦИТЕ </w:t>
      </w:r>
    </w:p>
    <w:p w:rsidR="00000000" w:rsidRDefault="00CA5BA7">
      <w:pPr>
        <w:spacing w:after="0" w:line="240" w:lineRule="auto"/>
        <w:ind w:firstLine="851"/>
        <w:divId w:val="571505870"/>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19 ОТ 2021 Г., В СИЛА ОТ 05.03.2021 Г.)</w:t>
      </w:r>
    </w:p>
    <w:p w:rsidR="00000000" w:rsidRDefault="00CA5BA7">
      <w:pPr>
        <w:spacing w:after="0" w:line="240" w:lineRule="auto"/>
        <w:divId w:val="1243369340"/>
        <w:rPr>
          <w:rFonts w:ascii="Times New Roman" w:eastAsia="Times New Roman" w:hAnsi="Times New Roman" w:cs="Times New Roman"/>
          <w:sz w:val="24"/>
          <w:szCs w:val="24"/>
        </w:rPr>
      </w:pPr>
    </w:p>
    <w:p w:rsidR="00000000" w:rsidRDefault="00CA5BA7">
      <w:pPr>
        <w:spacing w:after="0" w:line="240" w:lineRule="auto"/>
        <w:ind w:firstLine="851"/>
        <w:divId w:val="266815568"/>
        <w:rPr>
          <w:rFonts w:ascii="Times New Roman" w:eastAsia="Times New Roman" w:hAnsi="Times New Roman" w:cs="Times New Roman"/>
          <w:sz w:val="24"/>
          <w:szCs w:val="24"/>
        </w:rPr>
      </w:pPr>
      <w:r>
        <w:rPr>
          <w:rFonts w:ascii="Times New Roman" w:eastAsia="Times New Roman" w:hAnsi="Times New Roman" w:cs="Times New Roman"/>
          <w:sz w:val="24"/>
          <w:szCs w:val="24"/>
        </w:rPr>
        <w:t>§ 50. Зако</w:t>
      </w:r>
      <w:r>
        <w:rPr>
          <w:rFonts w:ascii="Times New Roman" w:eastAsia="Times New Roman" w:hAnsi="Times New Roman" w:cs="Times New Roman"/>
          <w:sz w:val="24"/>
          <w:szCs w:val="24"/>
        </w:rPr>
        <w:t>нът влиза в сила от деня на обнародването му в "Държавен вестник" с изключение на § 21, § 36 - 39 и § 43, които влизат в сила от 1 юни 2021 г.</w:t>
      </w:r>
    </w:p>
    <w:p w:rsidR="00000000" w:rsidRDefault="00CA5BA7">
      <w:pPr>
        <w:spacing w:after="0" w:line="240" w:lineRule="auto"/>
        <w:rPr>
          <w:rFonts w:ascii="Times New Roman" w:eastAsia="Times New Roman" w:hAnsi="Times New Roman" w:cs="Times New Roman"/>
          <w:sz w:val="24"/>
          <w:szCs w:val="24"/>
        </w:rPr>
      </w:pPr>
    </w:p>
    <w:p w:rsidR="00000000" w:rsidRDefault="00CA5BA7">
      <w:pPr>
        <w:spacing w:after="240" w:line="240" w:lineRule="auto"/>
        <w:divId w:val="2071078470"/>
        <w:rPr>
          <w:rFonts w:ascii="Times New Roman" w:eastAsia="Times New Roman" w:hAnsi="Times New Roman" w:cs="Times New Roman"/>
          <w:sz w:val="24"/>
          <w:szCs w:val="24"/>
        </w:rPr>
      </w:pPr>
      <w:r>
        <w:rPr>
          <w:rFonts w:ascii="Times New Roman" w:eastAsia="Times New Roman" w:hAnsi="Times New Roman" w:cs="Times New Roman"/>
          <w:sz w:val="24"/>
          <w:szCs w:val="24"/>
        </w:rPr>
        <w:t>Релевантни актове от Европейското законодателство</w:t>
      </w:r>
    </w:p>
    <w:p w:rsidR="00000000" w:rsidRDefault="00CA5BA7">
      <w:pPr>
        <w:spacing w:after="0" w:line="240" w:lineRule="auto"/>
        <w:ind w:firstLine="851"/>
        <w:divId w:val="196137273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Директиви:</w:t>
      </w:r>
    </w:p>
    <w:p w:rsidR="00000000" w:rsidRDefault="00CA5BA7">
      <w:pPr>
        <w:spacing w:after="0" w:line="240" w:lineRule="auto"/>
        <w:divId w:val="2071078470"/>
        <w:rPr>
          <w:rFonts w:ascii="Times New Roman" w:eastAsia="Times New Roman" w:hAnsi="Times New Roman" w:cs="Times New Roman"/>
          <w:sz w:val="24"/>
          <w:szCs w:val="24"/>
        </w:rPr>
      </w:pPr>
    </w:p>
    <w:p w:rsidR="00000000" w:rsidRDefault="00CA5BA7">
      <w:pPr>
        <w:spacing w:after="0" w:line="240" w:lineRule="auto"/>
        <w:ind w:firstLine="851"/>
        <w:divId w:val="24353981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2017/2102 НА ЕВРОПЕЙСКИЯ ПАРЛАМЕНТ И НА СЪВЕТА от 15 ноември 2017 г. за изменение на Директива 2011/65/ЕС относно ограничението за употребата на определени опасни вещества в електрическото и електронното оборудване</w:t>
      </w:r>
    </w:p>
    <w:p w:rsidR="00000000" w:rsidRDefault="00CA5BA7">
      <w:pPr>
        <w:spacing w:after="0" w:line="240" w:lineRule="auto"/>
        <w:ind w:firstLine="851"/>
        <w:divId w:val="144364461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ДЕЛЕГИРАНА ДИРЕКТИВА (ЕС) </w:t>
      </w:r>
      <w:r>
        <w:rPr>
          <w:rFonts w:ascii="Times New Roman" w:eastAsia="Times New Roman" w:hAnsi="Times New Roman" w:cs="Times New Roman"/>
          <w:sz w:val="24"/>
          <w:szCs w:val="24"/>
        </w:rPr>
        <w:t xml:space="preserve">2017/1975 НА КОМИСИЯТА от 7 август 2017 година за изменение, с цел привеждане в съответствие с научния и техническия прогрес, на приложение III към Директива 2011/65/ЕС на Европейския парламент и на Съвета, относно освобождаване от ограничение за кадмий в </w:t>
      </w:r>
      <w:r>
        <w:rPr>
          <w:rFonts w:ascii="Times New Roman" w:eastAsia="Times New Roman" w:hAnsi="Times New Roman" w:cs="Times New Roman"/>
          <w:sz w:val="24"/>
          <w:szCs w:val="24"/>
        </w:rPr>
        <w:t xml:space="preserve">някои променящи цвета си </w:t>
      </w:r>
      <w:proofErr w:type="spellStart"/>
      <w:r>
        <w:rPr>
          <w:rFonts w:ascii="Times New Roman" w:eastAsia="Times New Roman" w:hAnsi="Times New Roman" w:cs="Times New Roman"/>
          <w:sz w:val="24"/>
          <w:szCs w:val="24"/>
        </w:rPr>
        <w:t>светодиоди</w:t>
      </w:r>
      <w:proofErr w:type="spellEnd"/>
      <w:r>
        <w:rPr>
          <w:rFonts w:ascii="Times New Roman" w:eastAsia="Times New Roman" w:hAnsi="Times New Roman" w:cs="Times New Roman"/>
          <w:sz w:val="24"/>
          <w:szCs w:val="24"/>
        </w:rPr>
        <w:t xml:space="preserve"> за използване в </w:t>
      </w:r>
      <w:proofErr w:type="spellStart"/>
      <w:r>
        <w:rPr>
          <w:rFonts w:ascii="Times New Roman" w:eastAsia="Times New Roman" w:hAnsi="Times New Roman" w:cs="Times New Roman"/>
          <w:sz w:val="24"/>
          <w:szCs w:val="24"/>
        </w:rPr>
        <w:t>дисплейни</w:t>
      </w:r>
      <w:proofErr w:type="spellEnd"/>
      <w:r>
        <w:rPr>
          <w:rFonts w:ascii="Times New Roman" w:eastAsia="Times New Roman" w:hAnsi="Times New Roman" w:cs="Times New Roman"/>
          <w:sz w:val="24"/>
          <w:szCs w:val="24"/>
        </w:rPr>
        <w:t xml:space="preserve"> системи</w:t>
      </w:r>
    </w:p>
    <w:p w:rsidR="00000000" w:rsidRDefault="00CA5BA7">
      <w:pPr>
        <w:spacing w:after="0" w:line="240" w:lineRule="auto"/>
        <w:ind w:firstLine="851"/>
        <w:divId w:val="1953197717"/>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ДЕЛЕГИРАНА ДИРЕКТИВА (ЕС) 2016/1029 НА КОМИСИЯТА от 19 април 2016 година за изменение, с цел привеждане в съответствие с техническия прогрес, на приложение IV към Директива 2011/65/ЕС на</w:t>
      </w:r>
      <w:r>
        <w:rPr>
          <w:rFonts w:ascii="Times New Roman" w:eastAsia="Times New Roman" w:hAnsi="Times New Roman" w:cs="Times New Roman"/>
          <w:sz w:val="24"/>
          <w:szCs w:val="24"/>
        </w:rPr>
        <w:t xml:space="preserve"> Европейския парламент и на Съвета по отношение на освобождаването за кадмиеви аноди в клетки на </w:t>
      </w:r>
      <w:proofErr w:type="spellStart"/>
      <w:r>
        <w:rPr>
          <w:rFonts w:ascii="Times New Roman" w:eastAsia="Times New Roman" w:hAnsi="Times New Roman" w:cs="Times New Roman"/>
          <w:sz w:val="24"/>
          <w:szCs w:val="24"/>
        </w:rPr>
        <w:t>Херш</w:t>
      </w:r>
      <w:proofErr w:type="spellEnd"/>
      <w:r>
        <w:rPr>
          <w:rFonts w:ascii="Times New Roman" w:eastAsia="Times New Roman" w:hAnsi="Times New Roman" w:cs="Times New Roman"/>
          <w:sz w:val="24"/>
          <w:szCs w:val="24"/>
        </w:rPr>
        <w:t xml:space="preserve"> за определени кислородни датчици, използвани в промишлените прибори за контрол и управление</w:t>
      </w:r>
    </w:p>
    <w:p w:rsidR="00000000" w:rsidRDefault="00CA5BA7">
      <w:pPr>
        <w:spacing w:after="0" w:line="240" w:lineRule="auto"/>
        <w:ind w:firstLine="851"/>
        <w:divId w:val="1781870181"/>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ДЕЛЕГИРАНА ДИРЕКТИВА (ЕС) 2016/1028 НА КОМИСИЯТА от 19 април 2</w:t>
      </w:r>
      <w:r>
        <w:rPr>
          <w:rFonts w:ascii="Times New Roman" w:eastAsia="Times New Roman" w:hAnsi="Times New Roman" w:cs="Times New Roman"/>
          <w:sz w:val="24"/>
          <w:szCs w:val="24"/>
        </w:rPr>
        <w:t>016 година за изменение, с цел привеждане в съответствие с техническия прогрес, на приложение IV към Директива 2011/65/ЕС на Европейския парламент и на Съвета, състоящо се в освобождаване от ограничението за използване на олово в припои за електрически връ</w:t>
      </w:r>
      <w:r>
        <w:rPr>
          <w:rFonts w:ascii="Times New Roman" w:eastAsia="Times New Roman" w:hAnsi="Times New Roman" w:cs="Times New Roman"/>
          <w:sz w:val="24"/>
          <w:szCs w:val="24"/>
        </w:rPr>
        <w:t>зки със сензори за измерване на температурата в някои устройства</w:t>
      </w:r>
    </w:p>
    <w:p w:rsidR="00000000" w:rsidRDefault="00CA5BA7">
      <w:pPr>
        <w:spacing w:after="0" w:line="240" w:lineRule="auto"/>
        <w:ind w:firstLine="851"/>
        <w:divId w:val="2143493642"/>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ДЕЛЕГИРАНА ДИРЕКТИВА (ЕС) 2016/585 НА КОМИСИЯТА от 12 февруари 2016 година за изменение, с цел адаптиране към техническия прогрес, на приложение IV към Директива 2011/65/ЕС на Европейския пар</w:t>
      </w:r>
      <w:r>
        <w:rPr>
          <w:rFonts w:ascii="Times New Roman" w:eastAsia="Times New Roman" w:hAnsi="Times New Roman" w:cs="Times New Roman"/>
          <w:sz w:val="24"/>
          <w:szCs w:val="24"/>
        </w:rPr>
        <w:t xml:space="preserve">ламент и на Съвета, състоящо се в освобождаване на оловото, кадмия, </w:t>
      </w:r>
      <w:proofErr w:type="spellStart"/>
      <w:r>
        <w:rPr>
          <w:rFonts w:ascii="Times New Roman" w:eastAsia="Times New Roman" w:hAnsi="Times New Roman" w:cs="Times New Roman"/>
          <w:sz w:val="24"/>
          <w:szCs w:val="24"/>
        </w:rPr>
        <w:t>шествалентния</w:t>
      </w:r>
      <w:proofErr w:type="spellEnd"/>
      <w:r>
        <w:rPr>
          <w:rFonts w:ascii="Times New Roman" w:eastAsia="Times New Roman" w:hAnsi="Times New Roman" w:cs="Times New Roman"/>
          <w:sz w:val="24"/>
          <w:szCs w:val="24"/>
        </w:rPr>
        <w:t xml:space="preserve"> хром и </w:t>
      </w:r>
      <w:proofErr w:type="spellStart"/>
      <w:r>
        <w:rPr>
          <w:rFonts w:ascii="Times New Roman" w:eastAsia="Times New Roman" w:hAnsi="Times New Roman" w:cs="Times New Roman"/>
          <w:sz w:val="24"/>
          <w:szCs w:val="24"/>
        </w:rPr>
        <w:t>полибромираните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дифенилови</w:t>
      </w:r>
      <w:proofErr w:type="spellEnd"/>
      <w:r>
        <w:rPr>
          <w:rFonts w:ascii="Times New Roman" w:eastAsia="Times New Roman" w:hAnsi="Times New Roman" w:cs="Times New Roman"/>
          <w:sz w:val="24"/>
          <w:szCs w:val="24"/>
        </w:rPr>
        <w:t xml:space="preserve"> етери (PBDE) от съответното ограничение по отношение на резервни части, взети обратно от и използвани за ремонт или обновяване на медицински</w:t>
      </w:r>
      <w:r>
        <w:rPr>
          <w:rFonts w:ascii="Times New Roman" w:eastAsia="Times New Roman" w:hAnsi="Times New Roman" w:cs="Times New Roman"/>
          <w:sz w:val="24"/>
          <w:szCs w:val="24"/>
        </w:rPr>
        <w:t xml:space="preserve"> изделия или електронни микроскопи</w:t>
      </w:r>
    </w:p>
    <w:p w:rsidR="00000000" w:rsidRDefault="00CA5BA7">
      <w:pPr>
        <w:spacing w:after="0" w:line="240" w:lineRule="auto"/>
        <w:ind w:firstLine="851"/>
        <w:divId w:val="1894385684"/>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w:t>
      </w:r>
      <w:r>
        <w:rPr>
          <w:rFonts w:ascii="Times New Roman" w:eastAsia="Times New Roman" w:hAnsi="Times New Roman" w:cs="Times New Roman"/>
          <w:sz w:val="24"/>
          <w:szCs w:val="24"/>
        </w:rPr>
        <w:t>нното общество</w:t>
      </w:r>
    </w:p>
    <w:p w:rsidR="00000000" w:rsidRDefault="00CA5BA7">
      <w:pPr>
        <w:spacing w:after="0" w:line="240" w:lineRule="auto"/>
        <w:ind w:firstLine="851"/>
        <w:divId w:val="200960018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2011/65/ЕС НА ЕВРОПЕЙСКИЯ ПАРЛАМЕНТ И НА СЪВЕТА от 8 юни 2011 година относно ограничението за употребата на определени опасни вещества в електрическото и електронното оборудване</w:t>
      </w:r>
    </w:p>
    <w:p w:rsidR="00000000" w:rsidRDefault="00CA5BA7">
      <w:pPr>
        <w:spacing w:after="0" w:line="240" w:lineRule="auto"/>
        <w:ind w:firstLine="851"/>
        <w:divId w:val="2105298841"/>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2009/107/ЕО НА ЕВРОПЕЙСКИЯ ПАРЛАМЕНТ И НА С</w:t>
      </w:r>
      <w:r>
        <w:rPr>
          <w:rFonts w:ascii="Times New Roman" w:eastAsia="Times New Roman" w:hAnsi="Times New Roman" w:cs="Times New Roman"/>
          <w:sz w:val="24"/>
          <w:szCs w:val="24"/>
        </w:rPr>
        <w:t xml:space="preserve">ЪВЕТА от 16 септември 2009 година за изменение на Директива 98/8/ЕО относно пускането на пазара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отношение на удължаване на някои срокове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11966221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2004/41/ЕО НА ЕВРОПЕЙСКИЯ ПАРЛАМЕНТ И НА СЪВЕТА от 21 април 2004 </w:t>
      </w:r>
      <w:proofErr w:type="spellStart"/>
      <w:r>
        <w:rPr>
          <w:rFonts w:ascii="Times New Roman" w:eastAsia="Times New Roman" w:hAnsi="Times New Roman" w:cs="Times New Roman"/>
          <w:sz w:val="24"/>
          <w:szCs w:val="24"/>
        </w:rPr>
        <w:t>годиназа</w:t>
      </w:r>
      <w:proofErr w:type="spellEnd"/>
      <w:r>
        <w:rPr>
          <w:rFonts w:ascii="Times New Roman" w:eastAsia="Times New Roman" w:hAnsi="Times New Roman" w:cs="Times New Roman"/>
          <w:sz w:val="24"/>
          <w:szCs w:val="24"/>
        </w:rPr>
        <w:t xml:space="preserve"> отмяна на няко</w:t>
      </w:r>
      <w:r>
        <w:rPr>
          <w:rFonts w:ascii="Times New Roman" w:eastAsia="Times New Roman" w:hAnsi="Times New Roman" w:cs="Times New Roman"/>
          <w:sz w:val="24"/>
          <w:szCs w:val="24"/>
        </w:rPr>
        <w:t xml:space="preserve">и директиви, отнасящи се до хигиената на </w:t>
      </w:r>
      <w:proofErr w:type="spellStart"/>
      <w:r>
        <w:rPr>
          <w:rFonts w:ascii="Times New Roman" w:eastAsia="Times New Roman" w:hAnsi="Times New Roman" w:cs="Times New Roman"/>
          <w:sz w:val="24"/>
          <w:szCs w:val="24"/>
        </w:rPr>
        <w:t>хранитe</w:t>
      </w:r>
      <w:proofErr w:type="spellEnd"/>
      <w:r>
        <w:rPr>
          <w:rFonts w:ascii="Times New Roman" w:eastAsia="Times New Roman" w:hAnsi="Times New Roman" w:cs="Times New Roman"/>
          <w:sz w:val="24"/>
          <w:szCs w:val="24"/>
        </w:rPr>
        <w:t xml:space="preserve"> и здравните условия при производството и пускането на пазара на някои продукти от животински произход, предназначени за консумация от човека, и за изменение на Директиви 89/662/ЕИО и 92/118/ЕИО на Съвета и н</w:t>
      </w:r>
      <w:r>
        <w:rPr>
          <w:rFonts w:ascii="Times New Roman" w:eastAsia="Times New Roman" w:hAnsi="Times New Roman" w:cs="Times New Roman"/>
          <w:sz w:val="24"/>
          <w:szCs w:val="24"/>
        </w:rPr>
        <w:t>а Решение 95/408/ЕО на Съвета</w:t>
      </w:r>
    </w:p>
    <w:p w:rsidR="00000000" w:rsidRDefault="00CA5BA7">
      <w:pPr>
        <w:spacing w:after="0" w:line="240" w:lineRule="auto"/>
        <w:ind w:firstLine="851"/>
        <w:divId w:val="115830194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2004/10/ЕО НА ЕВРОПЕЙСКИЯ ПАРЛАМЕНТ И НА СЪВЕТА от 11 февруари 2004 година относно хармонизиране на законовите, подзаконовите и административните разпоредби, свързани с прилагането на принципите на добра лабораторна </w:t>
      </w:r>
      <w:r>
        <w:rPr>
          <w:rFonts w:ascii="Times New Roman" w:eastAsia="Times New Roman" w:hAnsi="Times New Roman" w:cs="Times New Roman"/>
          <w:sz w:val="24"/>
          <w:szCs w:val="24"/>
        </w:rPr>
        <w:t>практика и верифицирането на тяхното прилагане при изпитвания на химически вещества (кодифицирана версия)</w:t>
      </w:r>
    </w:p>
    <w:p w:rsidR="00000000" w:rsidRDefault="00CA5BA7">
      <w:pPr>
        <w:spacing w:after="0" w:line="240" w:lineRule="auto"/>
        <w:ind w:firstLine="851"/>
        <w:divId w:val="207724196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2004/9/ЕО НА ЕВРОПЕЙСКИЯ ПАРЛАМЕНТ И НА СЪВЕТА от 11 февруари 2004 година относно инспектирането и верифицирането на добрата лабораторна пра</w:t>
      </w:r>
      <w:r>
        <w:rPr>
          <w:rFonts w:ascii="Times New Roman" w:eastAsia="Times New Roman" w:hAnsi="Times New Roman" w:cs="Times New Roman"/>
          <w:sz w:val="24"/>
          <w:szCs w:val="24"/>
        </w:rPr>
        <w:t>ктика (ДЛП) (Кодифициран вариант)</w:t>
      </w:r>
    </w:p>
    <w:p w:rsidR="00000000" w:rsidRDefault="00CA5BA7">
      <w:pPr>
        <w:spacing w:after="0" w:line="240" w:lineRule="auto"/>
        <w:ind w:firstLine="851"/>
        <w:divId w:val="96338564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2000/21/ЕО НА КОМИСИЯТА от 25 април 2000 година относно списъка на законодателството на Общността, посочен в петото тире на член 13, параграф 1 от Директива 67/548/ЕИО на Съвета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33503535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ДИРЕКТИВА 1999/45/ЕО НА ЕВР</w:t>
      </w:r>
      <w:r>
        <w:rPr>
          <w:rFonts w:ascii="Times New Roman" w:eastAsia="Times New Roman" w:hAnsi="Times New Roman" w:cs="Times New Roman"/>
          <w:sz w:val="24"/>
          <w:szCs w:val="24"/>
        </w:rPr>
        <w:t xml:space="preserve">ОПЕЙСКИЯ ПАРЛАМЕНТ И НА СЪВЕТА от 31 май 1999 година за сближаване на законовите, подзаконовите и административните разпоредби на държавите-членки относно класифицирането, опаковането и етикетирането на опасни препарати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53793491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98/34/ЕО НА ЕВРОПЕЙ</w:t>
      </w:r>
      <w:r>
        <w:rPr>
          <w:rFonts w:ascii="Times New Roman" w:eastAsia="Times New Roman" w:hAnsi="Times New Roman" w:cs="Times New Roman"/>
          <w:sz w:val="24"/>
          <w:szCs w:val="24"/>
        </w:rPr>
        <w:t xml:space="preserve">СКИЯ ПАРЛАМЕНТ И НА СЪВЕТА от 22 юни 1998 година за определяне на процедура за предоставяне на информация в областта на техническите стандарти и регламенти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80185249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98/24/ЕО НА СЪВЕТА от 7 април 1998 година за опазване на здравето и безопасността н</w:t>
      </w:r>
      <w:r>
        <w:rPr>
          <w:rFonts w:ascii="Times New Roman" w:eastAsia="Times New Roman" w:hAnsi="Times New Roman" w:cs="Times New Roman"/>
          <w:sz w:val="24"/>
          <w:szCs w:val="24"/>
        </w:rPr>
        <w:t>а работниците от рискове, свързани с химични агенти на работното място (четиринадесета специална директива по смисъла на член 16, параграф 1 от Директива 89/391/ЕИО)</w:t>
      </w:r>
    </w:p>
    <w:p w:rsidR="00000000" w:rsidRDefault="00CA5BA7">
      <w:pPr>
        <w:spacing w:after="0" w:line="240" w:lineRule="auto"/>
        <w:ind w:firstLine="851"/>
        <w:divId w:val="170658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98/8/ЕО НА ЕВРОПЕЙСКИЯ ПАРЛАМЕНТ И НА СЪВЕТА от 16 февруари 1998 година относно </w:t>
      </w:r>
      <w:r>
        <w:rPr>
          <w:rFonts w:ascii="Times New Roman" w:eastAsia="Times New Roman" w:hAnsi="Times New Roman" w:cs="Times New Roman"/>
          <w:sz w:val="24"/>
          <w:szCs w:val="24"/>
        </w:rPr>
        <w:t xml:space="preserve">пускането на пазара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411662767"/>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93/105/ЕО НА КОМИСИЯТА от 25 ноември 1993 година относно приложение VII Г, съдържащо информация, необходима за техническата документация, посочена в член 12 от седмото изменение на Директива 67/548/ЕИО на Съв</w:t>
      </w:r>
      <w:r>
        <w:rPr>
          <w:rFonts w:ascii="Times New Roman" w:eastAsia="Times New Roman" w:hAnsi="Times New Roman" w:cs="Times New Roman"/>
          <w:sz w:val="24"/>
          <w:szCs w:val="24"/>
        </w:rPr>
        <w:t xml:space="preserve">ета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17868032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93/67/ЕИО НА КОМИСИЯТА от 20 юли 1993 година относно принципите за оценка на рисковете за хората и околната среда от вещества, </w:t>
      </w:r>
      <w:proofErr w:type="spellStart"/>
      <w:r>
        <w:rPr>
          <w:rFonts w:ascii="Times New Roman" w:eastAsia="Times New Roman" w:hAnsi="Times New Roman" w:cs="Times New Roman"/>
          <w:sz w:val="24"/>
          <w:szCs w:val="24"/>
        </w:rPr>
        <w:t>нотифицирани</w:t>
      </w:r>
      <w:proofErr w:type="spellEnd"/>
      <w:r>
        <w:rPr>
          <w:rFonts w:ascii="Times New Roman" w:eastAsia="Times New Roman" w:hAnsi="Times New Roman" w:cs="Times New Roman"/>
          <w:sz w:val="24"/>
          <w:szCs w:val="24"/>
        </w:rPr>
        <w:t xml:space="preserve"> в съответствие с Директива 67/548/ЕИО на Съвета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203799711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93/21/ЕИО НА КОМИСИЯТА от 27 а</w:t>
      </w:r>
      <w:r>
        <w:rPr>
          <w:rFonts w:ascii="Times New Roman" w:eastAsia="Times New Roman" w:hAnsi="Times New Roman" w:cs="Times New Roman"/>
          <w:sz w:val="24"/>
          <w:szCs w:val="24"/>
        </w:rPr>
        <w:t>прил 1993 година относно осемнадесето адаптиране към техническия прогрес на Директива 67/548/ЕИО на Съвета за сближаването на законовите, подзаконовите и административните разпоредби относно класификацията, опаковането и етикетирането на опасни вещества</w:t>
      </w:r>
    </w:p>
    <w:p w:rsidR="00000000" w:rsidRDefault="00CA5BA7">
      <w:pPr>
        <w:spacing w:after="0" w:line="240" w:lineRule="auto"/>
        <w:ind w:firstLine="851"/>
        <w:divId w:val="388506072"/>
        <w:rPr>
          <w:rFonts w:ascii="Times New Roman" w:eastAsia="Times New Roman" w:hAnsi="Times New Roman" w:cs="Times New Roman"/>
          <w:sz w:val="24"/>
          <w:szCs w:val="24"/>
        </w:rPr>
      </w:pPr>
      <w:r>
        <w:rPr>
          <w:rFonts w:ascii="Times New Roman" w:eastAsia="Times New Roman" w:hAnsi="Times New Roman" w:cs="Times New Roman"/>
          <w:sz w:val="24"/>
          <w:szCs w:val="24"/>
        </w:rPr>
        <w:t>ДИ</w:t>
      </w:r>
      <w:r>
        <w:rPr>
          <w:rFonts w:ascii="Times New Roman" w:eastAsia="Times New Roman" w:hAnsi="Times New Roman" w:cs="Times New Roman"/>
          <w:sz w:val="24"/>
          <w:szCs w:val="24"/>
        </w:rPr>
        <w:t>РЕКТИВА 92/32/ЕИО НА СЪВЕТА от 30 април 1992 година относно седмо изменение на Директива 67/548/ЕИО за сближаване на законовите, подзаконовите и административните разпоредби относно класификацията, опаковането и етикетирането на опасни вещества</w:t>
      </w:r>
    </w:p>
    <w:p w:rsidR="00000000" w:rsidRDefault="00CA5BA7">
      <w:pPr>
        <w:spacing w:after="0" w:line="240" w:lineRule="auto"/>
        <w:ind w:firstLine="851"/>
        <w:divId w:val="1611890605"/>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9</w:t>
      </w:r>
      <w:r>
        <w:rPr>
          <w:rFonts w:ascii="Times New Roman" w:eastAsia="Times New Roman" w:hAnsi="Times New Roman" w:cs="Times New Roman"/>
          <w:sz w:val="24"/>
          <w:szCs w:val="24"/>
        </w:rPr>
        <w:t xml:space="preserve">1/155/ЕИО НА КОМИСИЯТА от 5 март 1991 година за определяне и установяване на подробни правила на системата за специфична информация, отнасяща се до опасни препарати в изпълнение на член 10 от Директива 88/379/ЕИО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1340546100"/>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88/302/ЕИО НА КОМИСИЯТА от</w:t>
      </w:r>
      <w:r>
        <w:rPr>
          <w:rFonts w:ascii="Times New Roman" w:eastAsia="Times New Roman" w:hAnsi="Times New Roman" w:cs="Times New Roman"/>
          <w:sz w:val="24"/>
          <w:szCs w:val="24"/>
        </w:rPr>
        <w:t xml:space="preserve"> 18 ноември 1987 година относно девето адаптиране към техническия прогрес на Директива 67/548/EИО на Съвета за сближаване на законовите, подзаконовите и административните разпоредби относно класификацията, опаковането и етикетирането на опасни вещества</w:t>
      </w:r>
    </w:p>
    <w:p w:rsidR="00000000" w:rsidRDefault="00CA5BA7">
      <w:pPr>
        <w:spacing w:after="0" w:line="240" w:lineRule="auto"/>
        <w:ind w:firstLine="851"/>
        <w:divId w:val="36784359"/>
        <w:rPr>
          <w:rFonts w:ascii="Times New Roman" w:eastAsia="Times New Roman" w:hAnsi="Times New Roman" w:cs="Times New Roman"/>
          <w:sz w:val="24"/>
          <w:szCs w:val="24"/>
        </w:rPr>
      </w:pPr>
      <w:r>
        <w:rPr>
          <w:rFonts w:ascii="Times New Roman" w:eastAsia="Times New Roman" w:hAnsi="Times New Roman" w:cs="Times New Roman"/>
          <w:sz w:val="24"/>
          <w:szCs w:val="24"/>
        </w:rPr>
        <w:t>ДИР</w:t>
      </w:r>
      <w:r>
        <w:rPr>
          <w:rFonts w:ascii="Times New Roman" w:eastAsia="Times New Roman" w:hAnsi="Times New Roman" w:cs="Times New Roman"/>
          <w:sz w:val="24"/>
          <w:szCs w:val="24"/>
        </w:rPr>
        <w:t>ЕКТИВА 79/831/ЕИО НА СЪВЕТА от 18 септември 1979 година относно шесто изменение на Директива 67/548/ЕИО за сближаване на законовите, подзаконовите и административните разпоредби относно класификацията, опаковането и етикетирането на опасни вещества</w:t>
      </w:r>
    </w:p>
    <w:p w:rsidR="00000000" w:rsidRDefault="00CA5BA7">
      <w:pPr>
        <w:spacing w:after="0" w:line="240" w:lineRule="auto"/>
        <w:ind w:firstLine="851"/>
        <w:divId w:val="1748384389"/>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w:t>
      </w:r>
      <w:r>
        <w:rPr>
          <w:rFonts w:ascii="Times New Roman" w:eastAsia="Times New Roman" w:hAnsi="Times New Roman" w:cs="Times New Roman"/>
          <w:sz w:val="24"/>
          <w:szCs w:val="24"/>
        </w:rPr>
        <w:t xml:space="preserve">ВА 79/117/ЕИО НА СЪВЕТА от 21 декември 1978 година относно забраната за пускане на пазара и употреба на продукти за растителна защита, съдържащи някои активни вещества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594024458"/>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ДИРЕКТИВА 76/769/ЕИО НА СЪВЕТА от 27 юли 1976 година за сближаване на законовите,</w:t>
      </w:r>
      <w:r>
        <w:rPr>
          <w:rFonts w:ascii="Times New Roman" w:eastAsia="Times New Roman" w:hAnsi="Times New Roman" w:cs="Times New Roman"/>
          <w:sz w:val="24"/>
          <w:szCs w:val="24"/>
        </w:rPr>
        <w:t xml:space="preserve"> подзаконовите и административните разпоредби на държавите-членки относно ограниченията за пускането на пазара и употребата на някои опасни вещества и препарати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11269662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ДИРЕКТИВА 73/146/ЕИО НА СЪВЕТА 21 май 1973 година за изменение на Директива на Съвета от 27 юни 1967 година за сближаване на законовите, </w:t>
      </w:r>
      <w:r>
        <w:rPr>
          <w:rFonts w:ascii="Times New Roman" w:eastAsia="Times New Roman" w:hAnsi="Times New Roman" w:cs="Times New Roman"/>
          <w:sz w:val="24"/>
          <w:szCs w:val="24"/>
        </w:rPr>
        <w:lastRenderedPageBreak/>
        <w:t>подзаконовите и административните разпоредби относно класификацията, опаковането и етикетирането на опасни вещества</w:t>
      </w:r>
    </w:p>
    <w:p w:rsidR="00000000" w:rsidRDefault="00CA5BA7">
      <w:pPr>
        <w:spacing w:after="0" w:line="240" w:lineRule="auto"/>
        <w:ind w:firstLine="851"/>
        <w:divId w:val="594941452"/>
        <w:rPr>
          <w:rFonts w:ascii="Times New Roman" w:eastAsia="Times New Roman" w:hAnsi="Times New Roman" w:cs="Times New Roman"/>
          <w:sz w:val="24"/>
          <w:szCs w:val="24"/>
        </w:rPr>
      </w:pPr>
      <w:r>
        <w:rPr>
          <w:rFonts w:ascii="Times New Roman" w:eastAsia="Times New Roman" w:hAnsi="Times New Roman" w:cs="Times New Roman"/>
          <w:sz w:val="24"/>
          <w:szCs w:val="24"/>
        </w:rPr>
        <w:t>ДИР</w:t>
      </w:r>
      <w:r>
        <w:rPr>
          <w:rFonts w:ascii="Times New Roman" w:eastAsia="Times New Roman" w:hAnsi="Times New Roman" w:cs="Times New Roman"/>
          <w:sz w:val="24"/>
          <w:szCs w:val="24"/>
        </w:rPr>
        <w:t xml:space="preserve">ЕКТИВА 67/548/ЕИО НА СЪВЕТА от 27 юни 1967 година за сближаването на законовите, подзаконовите и административните разпоредби относно класификацията, опаковането и етикетирането на опасни вещества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divId w:val="2071078470"/>
        <w:rPr>
          <w:rFonts w:ascii="Times New Roman" w:eastAsia="Times New Roman" w:hAnsi="Times New Roman" w:cs="Times New Roman"/>
          <w:sz w:val="24"/>
          <w:szCs w:val="24"/>
        </w:rPr>
      </w:pPr>
    </w:p>
    <w:p w:rsidR="00000000" w:rsidRDefault="00CA5BA7">
      <w:pPr>
        <w:spacing w:after="0" w:line="240" w:lineRule="auto"/>
        <w:ind w:firstLine="851"/>
        <w:divId w:val="1451238482"/>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Регламенти:</w:t>
      </w:r>
    </w:p>
    <w:p w:rsidR="00000000" w:rsidRDefault="00CA5BA7">
      <w:pPr>
        <w:spacing w:after="0" w:line="240" w:lineRule="auto"/>
        <w:divId w:val="2071078470"/>
        <w:rPr>
          <w:rFonts w:ascii="Times New Roman" w:eastAsia="Times New Roman" w:hAnsi="Times New Roman" w:cs="Times New Roman"/>
          <w:sz w:val="24"/>
          <w:szCs w:val="24"/>
        </w:rPr>
      </w:pPr>
    </w:p>
    <w:p w:rsidR="00000000" w:rsidRDefault="00CA5BA7">
      <w:pPr>
        <w:spacing w:after="0" w:line="240" w:lineRule="auto"/>
        <w:ind w:firstLine="851"/>
        <w:divId w:val="199033038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ЗА ИЗПЪЛНЕНИЕ (ЕС) № 2019/</w:t>
      </w:r>
      <w:r>
        <w:rPr>
          <w:rFonts w:ascii="Times New Roman" w:eastAsia="Times New Roman" w:hAnsi="Times New Roman" w:cs="Times New Roman"/>
          <w:sz w:val="24"/>
          <w:szCs w:val="24"/>
        </w:rPr>
        <w:t>1692 НА КОМИСИЯТА за прилагането на някои разпоредби за регистрация и обмен на данни, заложени в Регламент (ЕО) № 1907/2006 на Европейския парламент и на Съвета, след изтичането на крайния срок за регистрация на въведени вещества</w:t>
      </w:r>
    </w:p>
    <w:p w:rsidR="00000000" w:rsidRDefault="00CA5BA7">
      <w:pPr>
        <w:spacing w:after="0" w:line="240" w:lineRule="auto"/>
        <w:ind w:firstLine="851"/>
        <w:divId w:val="205947469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2019/1021</w:t>
      </w:r>
      <w:r>
        <w:rPr>
          <w:rFonts w:ascii="Times New Roman" w:eastAsia="Times New Roman" w:hAnsi="Times New Roman" w:cs="Times New Roman"/>
          <w:sz w:val="24"/>
          <w:szCs w:val="24"/>
        </w:rPr>
        <w:t xml:space="preserve"> НА ЕВРОПЕЙСКИЯ ПАРЛАМЕНТ И НА СЪВЕТА от 20 юни 2019 година относно устойчивите органични замърсители </w:t>
      </w:r>
    </w:p>
    <w:p w:rsidR="00000000" w:rsidRDefault="00CA5BA7">
      <w:pPr>
        <w:spacing w:after="0" w:line="240" w:lineRule="auto"/>
        <w:ind w:firstLine="851"/>
        <w:divId w:val="1133333583"/>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2017/852 НА ЕВРОПЕЙСКИЯ ПАРЛАМЕНТ И НА СЪВЕТА от 17 май 2017 година относно живака и за отмяна на Регламент (ЕО) № 1102/2008</w:t>
      </w:r>
    </w:p>
    <w:p w:rsidR="00000000" w:rsidRDefault="00CA5BA7">
      <w:pPr>
        <w:spacing w:after="0" w:line="240" w:lineRule="auto"/>
        <w:ind w:firstLine="851"/>
        <w:divId w:val="478575363"/>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ДЕЛЕГИРАН РЕГ</w:t>
      </w:r>
      <w:r>
        <w:rPr>
          <w:rFonts w:ascii="Times New Roman" w:eastAsia="Times New Roman" w:hAnsi="Times New Roman" w:cs="Times New Roman"/>
          <w:sz w:val="24"/>
          <w:szCs w:val="24"/>
        </w:rPr>
        <w:t xml:space="preserve">ЛАМЕНТ (ЕС) № 1062/2014 НА КОМИСИЯТА от 4 август 2014 година относно работната програма за системно проучване на всички съществуващи активни вещества, съдържащи се в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посочени в Регламент (ЕС) № 528/2012 на Европейския парламент и на Съвета</w:t>
      </w:r>
    </w:p>
    <w:p w:rsidR="00000000" w:rsidRDefault="00CA5BA7">
      <w:pPr>
        <w:spacing w:after="0" w:line="240" w:lineRule="auto"/>
        <w:ind w:firstLine="851"/>
        <w:divId w:val="1502700007"/>
        <w:rPr>
          <w:rFonts w:ascii="Times New Roman" w:eastAsia="Times New Roman" w:hAnsi="Times New Roman" w:cs="Times New Roman"/>
          <w:sz w:val="24"/>
          <w:szCs w:val="24"/>
        </w:rPr>
      </w:pPr>
      <w:r>
        <w:rPr>
          <w:rFonts w:ascii="Times New Roman" w:eastAsia="Times New Roman" w:hAnsi="Times New Roman" w:cs="Times New Roman"/>
          <w:sz w:val="24"/>
          <w:szCs w:val="24"/>
        </w:rPr>
        <w:t>ДЕЛЕГИР</w:t>
      </w:r>
      <w:r>
        <w:rPr>
          <w:rFonts w:ascii="Times New Roman" w:eastAsia="Times New Roman" w:hAnsi="Times New Roman" w:cs="Times New Roman"/>
          <w:sz w:val="24"/>
          <w:szCs w:val="24"/>
        </w:rPr>
        <w:t xml:space="preserve">АН РЕГЛАМЕНТ (ЕС) № 492/2014 НА КОМИСИЯТА от 7 март 2014 година за допълване на Регламент (ЕС) № 528/2012 на Европейския парламент и на Съвета по отношение на правилата за подновяване на разрешения за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които са предмет на взаимно признаване</w:t>
      </w:r>
    </w:p>
    <w:p w:rsidR="00000000" w:rsidRDefault="00CA5BA7">
      <w:pPr>
        <w:spacing w:after="0" w:line="240" w:lineRule="auto"/>
        <w:ind w:firstLine="851"/>
        <w:divId w:val="2019575958"/>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w:t>
      </w:r>
      <w:r>
        <w:rPr>
          <w:rFonts w:ascii="Times New Roman" w:eastAsia="Times New Roman" w:hAnsi="Times New Roman" w:cs="Times New Roman"/>
          <w:sz w:val="24"/>
          <w:szCs w:val="24"/>
        </w:rPr>
        <w:t xml:space="preserve">НТ (ЕС) № 334/2014 НА ЕВРОПЕЙСКИЯ ПАРЛАМЕНТ И НА СЪВЕТА от 11 март 2014 година за изменение на Регламент (ЕС) № 528/2012 относно предоставянето на пазара и употребата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по отношение на някои условия за достъп до пазара</w:t>
      </w:r>
    </w:p>
    <w:p w:rsidR="00000000" w:rsidRDefault="00CA5BA7">
      <w:pPr>
        <w:spacing w:after="0" w:line="240" w:lineRule="auto"/>
        <w:ind w:firstLine="851"/>
        <w:divId w:val="119048772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952/2013 НА</w:t>
      </w:r>
      <w:r>
        <w:rPr>
          <w:rFonts w:ascii="Times New Roman" w:eastAsia="Times New Roman" w:hAnsi="Times New Roman" w:cs="Times New Roman"/>
          <w:sz w:val="24"/>
          <w:szCs w:val="24"/>
        </w:rPr>
        <w:t xml:space="preserve"> ЕВРОПЕЙСКИЯ ПАРЛАМЕНТ И НА СЪВЕТА от 9 октомври 2013 година за създаване на Митнически кодекс на Съюза</w:t>
      </w:r>
    </w:p>
    <w:p w:rsidR="00000000" w:rsidRDefault="00CA5BA7">
      <w:pPr>
        <w:spacing w:after="0" w:line="240" w:lineRule="auto"/>
        <w:ind w:firstLine="851"/>
        <w:divId w:val="14296899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ЗА ИЗПЪЛНЕНИЕ (ЕС) № 414/2013 НА КОМИСИЯТА от 6 май 2013 година за установяване на процедурата за разрешаване на идентични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в съответст</w:t>
      </w:r>
      <w:r>
        <w:rPr>
          <w:rFonts w:ascii="Times New Roman" w:eastAsia="Times New Roman" w:hAnsi="Times New Roman" w:cs="Times New Roman"/>
          <w:sz w:val="24"/>
          <w:szCs w:val="24"/>
        </w:rPr>
        <w:t>вие с Регламент (ЕС) № 528/2012 на Европейския парламент и на Съвета</w:t>
      </w:r>
    </w:p>
    <w:p w:rsidR="00000000" w:rsidRDefault="00CA5BA7">
      <w:pPr>
        <w:spacing w:after="0" w:line="240" w:lineRule="auto"/>
        <w:ind w:firstLine="851"/>
        <w:divId w:val="135882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ЗА ИЗПЪЛНЕНИЕ (ЕС) № 354/2013 НА КОМИСИЯТА от 18 април 2013 година относно измененията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разрешени по реда на Регламент (ЕС) № 528/2012 на Европейския парламент и на С</w:t>
      </w:r>
      <w:r>
        <w:rPr>
          <w:rFonts w:ascii="Times New Roman" w:eastAsia="Times New Roman" w:hAnsi="Times New Roman" w:cs="Times New Roman"/>
          <w:sz w:val="24"/>
          <w:szCs w:val="24"/>
        </w:rPr>
        <w:t>ъвета</w:t>
      </w:r>
    </w:p>
    <w:p w:rsidR="00000000" w:rsidRDefault="00CA5BA7">
      <w:pPr>
        <w:spacing w:after="0" w:line="240" w:lineRule="auto"/>
        <w:ind w:firstLine="851"/>
        <w:divId w:val="14475011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98/2013 НА ЕВРОПЕЙСКИЯ ПАРЛАМЕНТ И НА СЪВЕТА от 15 януари 2013 година относно предлагането на пазара и използването на </w:t>
      </w:r>
      <w:proofErr w:type="spellStart"/>
      <w:r>
        <w:rPr>
          <w:rFonts w:ascii="Times New Roman" w:eastAsia="Times New Roman" w:hAnsi="Times New Roman" w:cs="Times New Roman"/>
          <w:sz w:val="24"/>
          <w:szCs w:val="24"/>
        </w:rPr>
        <w:t>прекурсори</w:t>
      </w:r>
      <w:proofErr w:type="spellEnd"/>
      <w:r>
        <w:rPr>
          <w:rFonts w:ascii="Times New Roman" w:eastAsia="Times New Roman" w:hAnsi="Times New Roman" w:cs="Times New Roman"/>
          <w:sz w:val="24"/>
          <w:szCs w:val="24"/>
        </w:rPr>
        <w:t xml:space="preserve"> на взривни вещества</w:t>
      </w:r>
    </w:p>
    <w:p w:rsidR="00000000" w:rsidRDefault="00CA5BA7">
      <w:pPr>
        <w:spacing w:after="0" w:line="240" w:lineRule="auto"/>
        <w:ind w:firstLine="851"/>
        <w:divId w:val="39420051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649/2012 НА ЕВРОПЕЙСКИЯ ПАРЛАМЕНТ И НА СЪВЕТА от 4 юли 2012 година</w:t>
      </w:r>
      <w:r>
        <w:rPr>
          <w:rFonts w:ascii="Times New Roman" w:eastAsia="Times New Roman" w:hAnsi="Times New Roman" w:cs="Times New Roman"/>
          <w:sz w:val="24"/>
          <w:szCs w:val="24"/>
        </w:rPr>
        <w:t xml:space="preserve"> относно износа и вноса на опасни химикали</w:t>
      </w:r>
    </w:p>
    <w:p w:rsidR="00000000" w:rsidRDefault="00CA5BA7">
      <w:pPr>
        <w:spacing w:after="0" w:line="240" w:lineRule="auto"/>
        <w:ind w:firstLine="851"/>
        <w:divId w:val="8908432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(ЕС) № 528/2012 НА ЕВРОПЕЙСКИЯ ПАРЛАМЕНТ И НА СЪВЕТА от 22 май 2012 година относно предоставянето на пазара и употребата на </w:t>
      </w:r>
      <w:proofErr w:type="spellStart"/>
      <w:r>
        <w:rPr>
          <w:rFonts w:ascii="Times New Roman" w:eastAsia="Times New Roman" w:hAnsi="Times New Roman" w:cs="Times New Roman"/>
          <w:sz w:val="24"/>
          <w:szCs w:val="24"/>
        </w:rPr>
        <w:t>биоциди</w:t>
      </w:r>
      <w:proofErr w:type="spellEnd"/>
    </w:p>
    <w:p w:rsidR="00000000" w:rsidRDefault="00CA5BA7">
      <w:pPr>
        <w:spacing w:after="0" w:line="240" w:lineRule="auto"/>
        <w:ind w:firstLine="851"/>
        <w:divId w:val="1845826766"/>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(ЕС) № 259/2012 НА ЕВРОПЕЙСКИЯ ПАРЛАМЕНТ И НА СЪВЕТА от 14 ма</w:t>
      </w:r>
      <w:r>
        <w:rPr>
          <w:rFonts w:ascii="Times New Roman" w:eastAsia="Times New Roman" w:hAnsi="Times New Roman" w:cs="Times New Roman"/>
          <w:sz w:val="24"/>
          <w:szCs w:val="24"/>
        </w:rPr>
        <w:t xml:space="preserve">рт 2012 година за изменение на Регламент (ЕО) № 648/2004 по отношение на употребата на фосфати и други фосфорни съединения в потребителските перилни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и потребителските </w:t>
      </w:r>
      <w:proofErr w:type="spellStart"/>
      <w:r>
        <w:rPr>
          <w:rFonts w:ascii="Times New Roman" w:eastAsia="Times New Roman" w:hAnsi="Times New Roman" w:cs="Times New Roman"/>
          <w:sz w:val="24"/>
          <w:szCs w:val="24"/>
        </w:rPr>
        <w:t>детергенти</w:t>
      </w:r>
      <w:proofErr w:type="spellEnd"/>
      <w:r>
        <w:rPr>
          <w:rFonts w:ascii="Times New Roman" w:eastAsia="Times New Roman" w:hAnsi="Times New Roman" w:cs="Times New Roman"/>
          <w:sz w:val="24"/>
          <w:szCs w:val="24"/>
        </w:rPr>
        <w:t xml:space="preserve"> за автоматични съдомиялни машини</w:t>
      </w:r>
    </w:p>
    <w:p w:rsidR="00000000" w:rsidRDefault="00CA5BA7">
      <w:pPr>
        <w:spacing w:after="0" w:line="240" w:lineRule="auto"/>
        <w:ind w:firstLine="851"/>
        <w:divId w:val="6408149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РЕГЛАМЕНТ (ЕО) № 1107/2009 НА ЕВРО</w:t>
      </w:r>
      <w:r>
        <w:rPr>
          <w:rFonts w:ascii="Times New Roman" w:eastAsia="Times New Roman" w:hAnsi="Times New Roman" w:cs="Times New Roman"/>
          <w:sz w:val="24"/>
          <w:szCs w:val="24"/>
        </w:rPr>
        <w:t>ПЕЙСКИЯ ПАРЛАМЕНТ И НА СЪВЕТА от 21 октомври 2009 година относно пускането на пазара на продукти за растителна защита и за отмяна на директиви 79/117/ЕИО и 91/414/ЕИО на Съвета</w:t>
      </w:r>
    </w:p>
    <w:p w:rsidR="00000000" w:rsidRDefault="00CA5BA7">
      <w:pPr>
        <w:spacing w:after="0" w:line="240" w:lineRule="auto"/>
        <w:ind w:firstLine="851"/>
        <w:divId w:val="1685936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1272/2008 НА ЕВРОПЕЙСКИЯ ПАРЛАМЕНТ И НА СЪВЕТА от 16 декември </w:t>
      </w:r>
      <w:r>
        <w:rPr>
          <w:rFonts w:ascii="Times New Roman" w:eastAsia="Times New Roman" w:hAnsi="Times New Roman" w:cs="Times New Roman"/>
          <w:sz w:val="24"/>
          <w:szCs w:val="24"/>
        </w:rPr>
        <w:t>2008 година относно класифицирането, етикетирането и опаковането на вещества и смеси, за изменение и за отмяна на директиви 67/548/ЕИО и 1999/45/ЕО и за изменение на Регламент (ЕО) № 1907/2006</w:t>
      </w:r>
    </w:p>
    <w:p w:rsidR="00000000" w:rsidRDefault="00CA5BA7">
      <w:pPr>
        <w:spacing w:after="0" w:line="240" w:lineRule="auto"/>
        <w:ind w:firstLine="851"/>
        <w:divId w:val="103843243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1102/2008 НА ЕВРОПЕЙСКИЯ ПАРЛАМЕНТ И НА СЪВЕТА</w:t>
      </w:r>
      <w:r>
        <w:rPr>
          <w:rFonts w:ascii="Times New Roman" w:eastAsia="Times New Roman" w:hAnsi="Times New Roman" w:cs="Times New Roman"/>
          <w:sz w:val="24"/>
          <w:szCs w:val="24"/>
        </w:rPr>
        <w:t xml:space="preserve"> от 22 октомври 2008 година относно забраната за износ на метален живак и някои живачни съединения и смеси и безопасното съхранение на метален живак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7721101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765/2008 НА ЕВРОПЕЙСКИЯ ПАРЛАМЕНТ И НА СЪВЕТА от 9 юли 2008 година за определяне на</w:t>
      </w:r>
      <w:r>
        <w:rPr>
          <w:rFonts w:ascii="Times New Roman" w:eastAsia="Times New Roman" w:hAnsi="Times New Roman" w:cs="Times New Roman"/>
          <w:sz w:val="24"/>
          <w:szCs w:val="24"/>
        </w:rPr>
        <w:t xml:space="preserve"> изискванията за акредитация и надзор на пазара във връзка с предлагането на пазара на продукти и за отмяна на Регламент (ЕИО) № 339/93</w:t>
      </w:r>
    </w:p>
    <w:p w:rsidR="00000000" w:rsidRDefault="00CA5BA7">
      <w:pPr>
        <w:spacing w:after="0" w:line="240" w:lineRule="auto"/>
        <w:ind w:firstLine="851"/>
        <w:divId w:val="1927690645"/>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689/2008 НА ЕВРОПЕЙСКИЯ ПАРЛАМЕНТ И НА СЪВЕТА от 17 юни 2008 година относно износа и вноса на опасни хи</w:t>
      </w:r>
      <w:r>
        <w:rPr>
          <w:rFonts w:ascii="Times New Roman" w:eastAsia="Times New Roman" w:hAnsi="Times New Roman" w:cs="Times New Roman"/>
          <w:sz w:val="24"/>
          <w:szCs w:val="24"/>
        </w:rPr>
        <w:t xml:space="preserve">микали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85604103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450/2008 НА ЕВРОПЕЙСКИЯ ПАРЛАМЕНТ И НА СЪВЕТА от 23 април 2008 година за създаване на Митнически кодекс на Общността (Модернизиран митнически кодекс)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628435030"/>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340/2008 НА КОМИСИЯТА от 16 април 2008 година относ</w:t>
      </w:r>
      <w:r>
        <w:rPr>
          <w:rFonts w:ascii="Times New Roman" w:eastAsia="Times New Roman" w:hAnsi="Times New Roman" w:cs="Times New Roman"/>
          <w:sz w:val="24"/>
          <w:szCs w:val="24"/>
        </w:rPr>
        <w:t>но таксите и плащанията, дължими на Европейската агенция по химикалите в съответствие с Регламент (ЕО) № 1907/2006 на Европейския парламент и на Съвета относно регистрацията, оценката, разрешаването и ограничаването на химикали (REACH)</w:t>
      </w:r>
    </w:p>
    <w:p w:rsidR="00000000" w:rsidRDefault="00CA5BA7">
      <w:pPr>
        <w:spacing w:after="0" w:line="240" w:lineRule="auto"/>
        <w:ind w:firstLine="851"/>
        <w:divId w:val="145367271"/>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145</w:t>
      </w:r>
      <w:r>
        <w:rPr>
          <w:rFonts w:ascii="Times New Roman" w:eastAsia="Times New Roman" w:hAnsi="Times New Roman" w:cs="Times New Roman"/>
          <w:sz w:val="24"/>
          <w:szCs w:val="24"/>
        </w:rPr>
        <w:t xml:space="preserve">1/2007 НА КОМИСИЯТА от 4 декември 2007 година относно втората фаза на 10-годишната работна програма, посочена в член 16, параграф 2 от Директива 98/8/ЕО на Европейския парламент и на Съвета относно пускането на пазара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1048457752"/>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190</w:t>
      </w:r>
      <w:r>
        <w:rPr>
          <w:rFonts w:ascii="Times New Roman" w:eastAsia="Times New Roman" w:hAnsi="Times New Roman" w:cs="Times New Roman"/>
          <w:sz w:val="24"/>
          <w:szCs w:val="24"/>
        </w:rPr>
        <w:t xml:space="preserve">7/2006 НА ЕВРОПЕЙСКИЯ ПАРЛАМЕНТ И НА СЪВЕТА от 18 декември 2006 година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w:t>
      </w:r>
      <w:r>
        <w:rPr>
          <w:rFonts w:ascii="Times New Roman" w:eastAsia="Times New Roman" w:hAnsi="Times New Roman" w:cs="Times New Roman"/>
          <w:sz w:val="24"/>
          <w:szCs w:val="24"/>
        </w:rPr>
        <w:t>Регламент (ЕИО) № 793/93 на Съвета и Регламент (ЕО) № 1488/94 на Комисията, както и на Директива 76/769/ЕИО на Съвета и директиви 91/155/ЕИО, 93/67/ЕИО, 93/105/ЕО и 2000/21/ЕО на Комисията</w:t>
      </w:r>
    </w:p>
    <w:p w:rsidR="00000000" w:rsidRDefault="00CA5BA7">
      <w:pPr>
        <w:spacing w:after="0" w:line="240" w:lineRule="auto"/>
        <w:ind w:firstLine="851"/>
        <w:divId w:val="1593977487"/>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850/2004 НА ЕВРОПЕЙСКИЯ ПАРЛАМЕНТ И НА СЪВЕТА от 2</w:t>
      </w:r>
      <w:r>
        <w:rPr>
          <w:rFonts w:ascii="Times New Roman" w:eastAsia="Times New Roman" w:hAnsi="Times New Roman" w:cs="Times New Roman"/>
          <w:sz w:val="24"/>
          <w:szCs w:val="24"/>
        </w:rPr>
        <w:t xml:space="preserve">9 април 2004 година относно устойчивите органични замърсители и за изменение на Директива 79/117/ЕИО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1324360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648/2004 НА ЕВРОПЕЙСКИЯ ПАРЛАМЕНТ И НА СЪВЕТА от 31 март 2004 година относно </w:t>
      </w:r>
      <w:proofErr w:type="spellStart"/>
      <w:r>
        <w:rPr>
          <w:rFonts w:ascii="Times New Roman" w:eastAsia="Times New Roman" w:hAnsi="Times New Roman" w:cs="Times New Roman"/>
          <w:sz w:val="24"/>
          <w:szCs w:val="24"/>
        </w:rPr>
        <w:t>детергентите</w:t>
      </w:r>
      <w:proofErr w:type="spellEnd"/>
    </w:p>
    <w:p w:rsidR="00000000" w:rsidRDefault="00CA5BA7">
      <w:pPr>
        <w:spacing w:after="0" w:line="240" w:lineRule="auto"/>
        <w:ind w:firstLine="851"/>
        <w:divId w:val="137797083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2032/2003 НА КОМИСИЯТА от 4 ноември 2003 година относно втората фаза на 10-годишната работна програма, посочена в член 16, параграф 2 от Директива 98/8/EО на Европейския парламент и на Съвета относно пускането на пазара на </w:t>
      </w:r>
      <w:proofErr w:type="spellStart"/>
      <w:r>
        <w:rPr>
          <w:rFonts w:ascii="Times New Roman" w:eastAsia="Times New Roman" w:hAnsi="Times New Roman" w:cs="Times New Roman"/>
          <w:sz w:val="24"/>
          <w:szCs w:val="24"/>
        </w:rPr>
        <w:t>биоциди</w:t>
      </w:r>
      <w:proofErr w:type="spellEnd"/>
      <w:r>
        <w:rPr>
          <w:rFonts w:ascii="Times New Roman" w:eastAsia="Times New Roman" w:hAnsi="Times New Roman" w:cs="Times New Roman"/>
          <w:sz w:val="24"/>
          <w:szCs w:val="24"/>
        </w:rPr>
        <w:t xml:space="preserve"> и за изм</w:t>
      </w:r>
      <w:r>
        <w:rPr>
          <w:rFonts w:ascii="Times New Roman" w:eastAsia="Times New Roman" w:hAnsi="Times New Roman" w:cs="Times New Roman"/>
          <w:sz w:val="24"/>
          <w:szCs w:val="24"/>
        </w:rPr>
        <w:t xml:space="preserve">енение на Регламент (EО) № 1896/2000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894007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304/2003 НА ЕВРОПЕЙСКИЯ ПАРЛАМЕНТ И НА СЪВЕТА от 28 януари 2003 година относно износа и вноса на опасни химични вещества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6831689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(ЕО) № 1896/2000 НА КОМИСИЯТА от 7 септември 2000 година </w:t>
      </w:r>
      <w:proofErr w:type="spellStart"/>
      <w:r>
        <w:rPr>
          <w:rFonts w:ascii="Times New Roman" w:eastAsia="Times New Roman" w:hAnsi="Times New Roman" w:cs="Times New Roman"/>
          <w:sz w:val="24"/>
          <w:szCs w:val="24"/>
        </w:rPr>
        <w:t>oтносно</w:t>
      </w:r>
      <w:proofErr w:type="spellEnd"/>
      <w:r>
        <w:rPr>
          <w:rFonts w:ascii="Times New Roman" w:eastAsia="Times New Roman" w:hAnsi="Times New Roman" w:cs="Times New Roman"/>
          <w:sz w:val="24"/>
          <w:szCs w:val="24"/>
        </w:rPr>
        <w:t xml:space="preserve"> първата фаза на програмата, посочена в член 16, параграф 2 </w:t>
      </w:r>
      <w:proofErr w:type="spellStart"/>
      <w:r>
        <w:rPr>
          <w:rFonts w:ascii="Times New Roman" w:eastAsia="Times New Roman" w:hAnsi="Times New Roman" w:cs="Times New Roman"/>
          <w:sz w:val="24"/>
          <w:szCs w:val="24"/>
        </w:rPr>
        <w:t>oт</w:t>
      </w:r>
      <w:proofErr w:type="spellEnd"/>
      <w:r>
        <w:rPr>
          <w:rFonts w:ascii="Times New Roman" w:eastAsia="Times New Roman" w:hAnsi="Times New Roman" w:cs="Times New Roman"/>
          <w:sz w:val="24"/>
          <w:szCs w:val="24"/>
        </w:rPr>
        <w:t xml:space="preserve"> Директива 98/8/EО на Европейския парламент и на Съвета относно </w:t>
      </w:r>
      <w:proofErr w:type="spellStart"/>
      <w:r>
        <w:rPr>
          <w:rFonts w:ascii="Times New Roman" w:eastAsia="Times New Roman" w:hAnsi="Times New Roman" w:cs="Times New Roman"/>
          <w:sz w:val="24"/>
          <w:szCs w:val="24"/>
        </w:rPr>
        <w:t>биоцидите</w:t>
      </w:r>
      <w:proofErr w:type="spellEnd"/>
    </w:p>
    <w:p w:rsidR="00000000" w:rsidRDefault="00CA5BA7">
      <w:pPr>
        <w:spacing w:after="0" w:line="240" w:lineRule="auto"/>
        <w:ind w:firstLine="851"/>
        <w:divId w:val="162040764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РЕГЛАМЕНТ (ЕО) № 2454/93 НА КОМИСИЯТА от 2 юли 1993 година за определяне на разпоредби за прилагане на Регламент </w:t>
      </w:r>
      <w:r>
        <w:rPr>
          <w:rFonts w:ascii="Times New Roman" w:eastAsia="Times New Roman" w:hAnsi="Times New Roman" w:cs="Times New Roman"/>
          <w:sz w:val="24"/>
          <w:szCs w:val="24"/>
        </w:rPr>
        <w:t>(ЕИО) № 2913/92 на Съвета за създаване на Митнически кодекс на Общността</w:t>
      </w:r>
    </w:p>
    <w:p w:rsidR="00000000" w:rsidRDefault="00CA5BA7">
      <w:pPr>
        <w:spacing w:after="0" w:line="240" w:lineRule="auto"/>
        <w:ind w:firstLine="851"/>
        <w:divId w:val="21289606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793/93 НА СЪВЕТА от 23 март 1993 година относно оценка и контрол на рисковете от съществуващите вещества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13786298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339/93 НА СЪВЕТА от 8 февруари 1993 година относно проверките за съответствие с правилата за безопасност на продуктите при продукти, внасяни от трети страни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92747274"/>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 (ЕО) № 1488/94 НА КОМИСИЯТА от 28 юни 1994 година за установяван</w:t>
      </w:r>
      <w:r>
        <w:rPr>
          <w:rFonts w:ascii="Times New Roman" w:eastAsia="Times New Roman" w:hAnsi="Times New Roman" w:cs="Times New Roman"/>
          <w:sz w:val="24"/>
          <w:szCs w:val="24"/>
        </w:rPr>
        <w:t xml:space="preserve">е на принципите за оценка на рисковете за хората и околната среда от съществуващи вещества в съответствие с Регламент (ЕИО) № 793/93 на Съвета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ind w:firstLine="851"/>
        <w:divId w:val="7683536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РЕГЛАМЕНТ (ЕИО) № 2913/92 НА СЪВЕТА от 12 октомври 1992 година относно създаване на Митническия кодекс на </w:t>
      </w:r>
      <w:r>
        <w:rPr>
          <w:rFonts w:ascii="Times New Roman" w:eastAsia="Times New Roman" w:hAnsi="Times New Roman" w:cs="Times New Roman"/>
          <w:sz w:val="24"/>
          <w:szCs w:val="24"/>
        </w:rPr>
        <w:t xml:space="preserve">Общността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FF0000"/>
          <w:sz w:val="24"/>
          <w:szCs w:val="24"/>
        </w:rPr>
        <w:t>отм.</w:t>
      </w:r>
      <w:r>
        <w:rPr>
          <w:rFonts w:ascii="Times New Roman" w:eastAsia="Times New Roman" w:hAnsi="Times New Roman" w:cs="Times New Roman"/>
          <w:color w:val="000000"/>
          <w:sz w:val="24"/>
          <w:szCs w:val="24"/>
        </w:rPr>
        <w:t>)</w:t>
      </w:r>
    </w:p>
    <w:p w:rsidR="00000000" w:rsidRDefault="00CA5BA7">
      <w:pPr>
        <w:spacing w:after="0" w:line="240" w:lineRule="auto"/>
        <w:divId w:val="2071078470"/>
        <w:rPr>
          <w:rFonts w:ascii="Times New Roman" w:eastAsia="Times New Roman" w:hAnsi="Times New Roman" w:cs="Times New Roman"/>
          <w:sz w:val="24"/>
          <w:szCs w:val="24"/>
        </w:rPr>
      </w:pPr>
    </w:p>
    <w:p w:rsidR="00CA5BA7" w:rsidRDefault="00CA5BA7">
      <w:pPr>
        <w:rPr>
          <w:rFonts w:eastAsia="Times New Roman"/>
        </w:rPr>
      </w:pPr>
    </w:p>
    <w:sectPr w:rsidR="00CA5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3A"/>
    <w:rsid w:val="0037340A"/>
    <w:rsid w:val="005D7C3A"/>
    <w:rsid w:val="00CA5B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79CE7-EDB5-4C97-9185-BDA524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00" w:beforeAutospacing="1"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36"/>
      <w:szCs w:val="36"/>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ui-icon-acts">
    <w:name w:val="ui-icon-acts"/>
    <w:basedOn w:val="Normal"/>
    <w:pPr>
      <w:spacing w:before="100" w:beforeAutospacing="1" w:after="100" w:afterAutospacing="1" w:line="240" w:lineRule="auto"/>
      <w:ind w:right="45"/>
    </w:pPr>
    <w:rPr>
      <w:rFonts w:ascii="Times New Roman" w:hAnsi="Times New Roman" w:cs="Times New Roman"/>
      <w:sz w:val="24"/>
      <w:szCs w:val="24"/>
    </w:rPr>
  </w:style>
  <w:style w:type="paragraph" w:customStyle="1" w:styleId="ui-icon-practices">
    <w:name w:val="ui-icon-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elementrefs">
    <w:name w:val="subelementrefs"/>
    <w:basedOn w:val="Normal"/>
    <w:pPr>
      <w:spacing w:after="0" w:line="240" w:lineRule="auto"/>
    </w:pPr>
    <w:rPr>
      <w:rFonts w:ascii="Times New Roman" w:hAnsi="Times New Roman" w:cs="Times New Roman"/>
      <w:sz w:val="24"/>
      <w:szCs w:val="24"/>
    </w:rPr>
  </w:style>
  <w:style w:type="paragraph" w:customStyle="1" w:styleId="ui-icon-document-note">
    <w:name w:val="ui-icon-document-not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icon-hasaddition">
    <w:name w:val="ui-icon-hasaddi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tructuretitle">
    <w:name w:val="structure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1">
    <w:name w:val="ui-l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2">
    <w:name w:val="ui-l2"/>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3">
    <w:name w:val="ui-l3"/>
    <w:basedOn w:val="Normal"/>
    <w:pPr>
      <w:spacing w:before="100" w:beforeAutospacing="1" w:after="100" w:afterAutospacing="1" w:line="240" w:lineRule="auto"/>
    </w:pPr>
    <w:rPr>
      <w:rFonts w:ascii="Times New Roman" w:hAnsi="Times New Roman" w:cs="Times New Roman"/>
      <w:sz w:val="24"/>
      <w:szCs w:val="24"/>
    </w:rPr>
  </w:style>
  <w:style w:type="paragraph" w:customStyle="1" w:styleId="editionheading">
    <w:name w:val="editionheading"/>
    <w:basedOn w:val="Normal"/>
    <w:pPr>
      <w:spacing w:before="100" w:beforeAutospacing="1" w:after="100" w:afterAutospacing="1" w:line="240" w:lineRule="auto"/>
    </w:pPr>
    <w:rPr>
      <w:rFonts w:ascii="Times New Roman" w:hAnsi="Times New Roman" w:cs="Times New Roman"/>
      <w:b/>
      <w:bCs/>
      <w:i/>
      <w:iCs/>
      <w:sz w:val="26"/>
      <w:szCs w:val="26"/>
    </w:rPr>
  </w:style>
  <w:style w:type="paragraph" w:customStyle="1" w:styleId="singleeditionitemcontainer">
    <w:name w:val="singleeditionitemcontai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lipcontainer">
    <w:name w:val="flipcontainer"/>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spacer">
    <w:name w:val="spacer"/>
    <w:basedOn w:val="Normal"/>
    <w:pPr>
      <w:spacing w:before="100" w:beforeAutospacing="1" w:after="100" w:afterAutospacing="1" w:line="240" w:lineRule="auto"/>
      <w:ind w:left="72"/>
    </w:pPr>
    <w:rPr>
      <w:rFonts w:ascii="Times New Roman" w:hAnsi="Times New Roman" w:cs="Times New Roman"/>
      <w:sz w:val="24"/>
      <w:szCs w:val="24"/>
    </w:rPr>
  </w:style>
  <w:style w:type="paragraph" w:customStyle="1" w:styleId="navbarswitchbtn">
    <w:name w:val="navbarswitchbt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angeheight">
    <w:name w:val="changehe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fromissue">
    <w:name w:val="fromissu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ui-btn-inner">
    <w:name w:val="ui-btn-inn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
    <w:name w:val="decorate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btn-active">
    <w:name w:val="ui-btn-activ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ui-listview">
    <w:name w:val="ui-listview"/>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electededition">
    <w:name w:val="selectededition"/>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paragraph" w:customStyle="1" w:styleId="ui-btn-inner1">
    <w:name w:val="ui-btn-inner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corated1">
    <w:name w:val="decorated1"/>
    <w:basedOn w:val="Normal"/>
    <w:pPr>
      <w:spacing w:before="100" w:beforeAutospacing="1" w:after="100" w:afterAutospacing="1" w:line="240" w:lineRule="auto"/>
    </w:pPr>
    <w:rPr>
      <w:rFonts w:ascii="Times New Roman" w:hAnsi="Times New Roman" w:cs="Times New Roman"/>
      <w:vanish/>
      <w:sz w:val="24"/>
      <w:szCs w:val="24"/>
    </w:rPr>
  </w:style>
  <w:style w:type="paragraph" w:customStyle="1" w:styleId="selectededition1">
    <w:name w:val="selectededition1"/>
    <w:basedOn w:val="Normal"/>
    <w:pPr>
      <w:shd w:val="clear" w:color="auto" w:fill="EDB765"/>
      <w:spacing w:before="100" w:beforeAutospacing="1" w:after="100" w:afterAutospacing="1" w:line="240" w:lineRule="auto"/>
    </w:pPr>
    <w:rPr>
      <w:rFonts w:ascii="Times New Roman" w:hAnsi="Times New Roman" w:cs="Times New Roman"/>
      <w:sz w:val="24"/>
      <w:szCs w:val="24"/>
    </w:rPr>
  </w:style>
  <w:style w:type="paragraph" w:customStyle="1" w:styleId="ui-btn-active1">
    <w:name w:val="ui-btn-active1"/>
    <w:basedOn w:val="Normal"/>
    <w:pPr>
      <w:pBdr>
        <w:top w:val="single" w:sz="6" w:space="0" w:color="F4C63F"/>
        <w:left w:val="single" w:sz="6" w:space="0" w:color="F4C63F"/>
        <w:bottom w:val="single" w:sz="6" w:space="0" w:color="F4C63F"/>
        <w:right w:val="single" w:sz="6" w:space="0" w:color="F4C63F"/>
      </w:pBdr>
      <w:shd w:val="clear" w:color="auto" w:fill="FADB4E"/>
      <w:spacing w:before="100" w:beforeAutospacing="1" w:after="100" w:afterAutospacing="1" w:line="240" w:lineRule="auto"/>
    </w:pPr>
    <w:rPr>
      <w:rFonts w:ascii="Times New Roman" w:hAnsi="Times New Roman" w:cs="Times New Roman"/>
      <w:b/>
      <w:bCs/>
      <w:color w:val="222222"/>
      <w:sz w:val="24"/>
      <w:szCs w:val="24"/>
    </w:rPr>
  </w:style>
  <w:style w:type="paragraph" w:customStyle="1" w:styleId="ui-listview1">
    <w:name w:val="ui-listview1"/>
    <w:basedOn w:val="Normal"/>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18">
      <w:marLeft w:val="0"/>
      <w:marRight w:val="0"/>
      <w:marTop w:val="0"/>
      <w:marBottom w:val="0"/>
      <w:divBdr>
        <w:top w:val="none" w:sz="0" w:space="0" w:color="auto"/>
        <w:left w:val="none" w:sz="0" w:space="0" w:color="auto"/>
        <w:bottom w:val="none" w:sz="0" w:space="0" w:color="auto"/>
        <w:right w:val="none" w:sz="0" w:space="0" w:color="auto"/>
      </w:divBdr>
      <w:divsChild>
        <w:div w:id="878587095">
          <w:marLeft w:val="0"/>
          <w:marRight w:val="0"/>
          <w:marTop w:val="0"/>
          <w:marBottom w:val="0"/>
          <w:divBdr>
            <w:top w:val="none" w:sz="0" w:space="0" w:color="auto"/>
            <w:left w:val="none" w:sz="0" w:space="0" w:color="auto"/>
            <w:bottom w:val="none" w:sz="0" w:space="0" w:color="auto"/>
            <w:right w:val="none" w:sz="0" w:space="0" w:color="auto"/>
          </w:divBdr>
        </w:div>
        <w:div w:id="1072776394">
          <w:marLeft w:val="0"/>
          <w:marRight w:val="0"/>
          <w:marTop w:val="0"/>
          <w:marBottom w:val="0"/>
          <w:divBdr>
            <w:top w:val="none" w:sz="0" w:space="0" w:color="auto"/>
            <w:left w:val="none" w:sz="0" w:space="0" w:color="auto"/>
            <w:bottom w:val="none" w:sz="0" w:space="0" w:color="auto"/>
            <w:right w:val="none" w:sz="0" w:space="0" w:color="auto"/>
          </w:divBdr>
        </w:div>
        <w:div w:id="108937643">
          <w:marLeft w:val="0"/>
          <w:marRight w:val="0"/>
          <w:marTop w:val="0"/>
          <w:marBottom w:val="0"/>
          <w:divBdr>
            <w:top w:val="none" w:sz="0" w:space="0" w:color="auto"/>
            <w:left w:val="none" w:sz="0" w:space="0" w:color="auto"/>
            <w:bottom w:val="none" w:sz="0" w:space="0" w:color="auto"/>
            <w:right w:val="none" w:sz="0" w:space="0" w:color="auto"/>
          </w:divBdr>
        </w:div>
        <w:div w:id="1181580538">
          <w:marLeft w:val="0"/>
          <w:marRight w:val="0"/>
          <w:marTop w:val="0"/>
          <w:marBottom w:val="0"/>
          <w:divBdr>
            <w:top w:val="none" w:sz="0" w:space="0" w:color="auto"/>
            <w:left w:val="none" w:sz="0" w:space="0" w:color="auto"/>
            <w:bottom w:val="none" w:sz="0" w:space="0" w:color="auto"/>
            <w:right w:val="none" w:sz="0" w:space="0" w:color="auto"/>
          </w:divBdr>
        </w:div>
        <w:div w:id="546259088">
          <w:marLeft w:val="0"/>
          <w:marRight w:val="0"/>
          <w:marTop w:val="0"/>
          <w:marBottom w:val="0"/>
          <w:divBdr>
            <w:top w:val="none" w:sz="0" w:space="0" w:color="auto"/>
            <w:left w:val="none" w:sz="0" w:space="0" w:color="auto"/>
            <w:bottom w:val="none" w:sz="0" w:space="0" w:color="auto"/>
            <w:right w:val="none" w:sz="0" w:space="0" w:color="auto"/>
          </w:divBdr>
        </w:div>
        <w:div w:id="5981096">
          <w:marLeft w:val="0"/>
          <w:marRight w:val="0"/>
          <w:marTop w:val="0"/>
          <w:marBottom w:val="0"/>
          <w:divBdr>
            <w:top w:val="none" w:sz="0" w:space="0" w:color="auto"/>
            <w:left w:val="none" w:sz="0" w:space="0" w:color="auto"/>
            <w:bottom w:val="none" w:sz="0" w:space="0" w:color="auto"/>
            <w:right w:val="none" w:sz="0" w:space="0" w:color="auto"/>
          </w:divBdr>
        </w:div>
        <w:div w:id="784428261">
          <w:marLeft w:val="0"/>
          <w:marRight w:val="0"/>
          <w:marTop w:val="0"/>
          <w:marBottom w:val="0"/>
          <w:divBdr>
            <w:top w:val="none" w:sz="0" w:space="0" w:color="auto"/>
            <w:left w:val="none" w:sz="0" w:space="0" w:color="auto"/>
            <w:bottom w:val="none" w:sz="0" w:space="0" w:color="auto"/>
            <w:right w:val="none" w:sz="0" w:space="0" w:color="auto"/>
          </w:divBdr>
        </w:div>
        <w:div w:id="1127747197">
          <w:marLeft w:val="0"/>
          <w:marRight w:val="0"/>
          <w:marTop w:val="0"/>
          <w:marBottom w:val="0"/>
          <w:divBdr>
            <w:top w:val="none" w:sz="0" w:space="0" w:color="auto"/>
            <w:left w:val="none" w:sz="0" w:space="0" w:color="auto"/>
            <w:bottom w:val="none" w:sz="0" w:space="0" w:color="auto"/>
            <w:right w:val="none" w:sz="0" w:space="0" w:color="auto"/>
          </w:divBdr>
        </w:div>
        <w:div w:id="1813870080">
          <w:marLeft w:val="0"/>
          <w:marRight w:val="0"/>
          <w:marTop w:val="0"/>
          <w:marBottom w:val="0"/>
          <w:divBdr>
            <w:top w:val="none" w:sz="0" w:space="0" w:color="auto"/>
            <w:left w:val="none" w:sz="0" w:space="0" w:color="auto"/>
            <w:bottom w:val="none" w:sz="0" w:space="0" w:color="auto"/>
            <w:right w:val="none" w:sz="0" w:space="0" w:color="auto"/>
          </w:divBdr>
        </w:div>
      </w:divsChild>
    </w:div>
    <w:div w:id="43455464">
      <w:marLeft w:val="0"/>
      <w:marRight w:val="0"/>
      <w:marTop w:val="0"/>
      <w:marBottom w:val="0"/>
      <w:divBdr>
        <w:top w:val="none" w:sz="0" w:space="0" w:color="auto"/>
        <w:left w:val="none" w:sz="0" w:space="0" w:color="auto"/>
        <w:bottom w:val="none" w:sz="0" w:space="0" w:color="auto"/>
        <w:right w:val="none" w:sz="0" w:space="0" w:color="auto"/>
      </w:divBdr>
      <w:divsChild>
        <w:div w:id="5593413">
          <w:marLeft w:val="0"/>
          <w:marRight w:val="0"/>
          <w:marTop w:val="0"/>
          <w:marBottom w:val="0"/>
          <w:divBdr>
            <w:top w:val="none" w:sz="0" w:space="0" w:color="auto"/>
            <w:left w:val="none" w:sz="0" w:space="0" w:color="auto"/>
            <w:bottom w:val="none" w:sz="0" w:space="0" w:color="auto"/>
            <w:right w:val="none" w:sz="0" w:space="0" w:color="auto"/>
          </w:divBdr>
        </w:div>
        <w:div w:id="1209802130">
          <w:marLeft w:val="0"/>
          <w:marRight w:val="0"/>
          <w:marTop w:val="0"/>
          <w:marBottom w:val="0"/>
          <w:divBdr>
            <w:top w:val="none" w:sz="0" w:space="0" w:color="auto"/>
            <w:left w:val="none" w:sz="0" w:space="0" w:color="auto"/>
            <w:bottom w:val="none" w:sz="0" w:space="0" w:color="auto"/>
            <w:right w:val="none" w:sz="0" w:space="0" w:color="auto"/>
          </w:divBdr>
        </w:div>
        <w:div w:id="1959951352">
          <w:marLeft w:val="0"/>
          <w:marRight w:val="0"/>
          <w:marTop w:val="0"/>
          <w:marBottom w:val="0"/>
          <w:divBdr>
            <w:top w:val="none" w:sz="0" w:space="0" w:color="auto"/>
            <w:left w:val="none" w:sz="0" w:space="0" w:color="auto"/>
            <w:bottom w:val="none" w:sz="0" w:space="0" w:color="auto"/>
            <w:right w:val="none" w:sz="0" w:space="0" w:color="auto"/>
          </w:divBdr>
        </w:div>
        <w:div w:id="2058387231">
          <w:marLeft w:val="0"/>
          <w:marRight w:val="0"/>
          <w:marTop w:val="0"/>
          <w:marBottom w:val="0"/>
          <w:divBdr>
            <w:top w:val="none" w:sz="0" w:space="0" w:color="auto"/>
            <w:left w:val="none" w:sz="0" w:space="0" w:color="auto"/>
            <w:bottom w:val="none" w:sz="0" w:space="0" w:color="auto"/>
            <w:right w:val="none" w:sz="0" w:space="0" w:color="auto"/>
          </w:divBdr>
        </w:div>
      </w:divsChild>
    </w:div>
    <w:div w:id="44108428">
      <w:marLeft w:val="0"/>
      <w:marRight w:val="0"/>
      <w:marTop w:val="0"/>
      <w:marBottom w:val="0"/>
      <w:divBdr>
        <w:top w:val="none" w:sz="0" w:space="0" w:color="auto"/>
        <w:left w:val="none" w:sz="0" w:space="0" w:color="auto"/>
        <w:bottom w:val="none" w:sz="0" w:space="0" w:color="auto"/>
        <w:right w:val="none" w:sz="0" w:space="0" w:color="auto"/>
      </w:divBdr>
      <w:divsChild>
        <w:div w:id="1722559724">
          <w:marLeft w:val="0"/>
          <w:marRight w:val="0"/>
          <w:marTop w:val="0"/>
          <w:marBottom w:val="0"/>
          <w:divBdr>
            <w:top w:val="none" w:sz="0" w:space="0" w:color="auto"/>
            <w:left w:val="none" w:sz="0" w:space="0" w:color="auto"/>
            <w:bottom w:val="none" w:sz="0" w:space="0" w:color="auto"/>
            <w:right w:val="none" w:sz="0" w:space="0" w:color="auto"/>
          </w:divBdr>
        </w:div>
        <w:div w:id="1972125607">
          <w:marLeft w:val="0"/>
          <w:marRight w:val="0"/>
          <w:marTop w:val="0"/>
          <w:marBottom w:val="0"/>
          <w:divBdr>
            <w:top w:val="none" w:sz="0" w:space="0" w:color="auto"/>
            <w:left w:val="none" w:sz="0" w:space="0" w:color="auto"/>
            <w:bottom w:val="none" w:sz="0" w:space="0" w:color="auto"/>
            <w:right w:val="none" w:sz="0" w:space="0" w:color="auto"/>
          </w:divBdr>
        </w:div>
        <w:div w:id="295254909">
          <w:marLeft w:val="0"/>
          <w:marRight w:val="0"/>
          <w:marTop w:val="0"/>
          <w:marBottom w:val="0"/>
          <w:divBdr>
            <w:top w:val="none" w:sz="0" w:space="0" w:color="auto"/>
            <w:left w:val="none" w:sz="0" w:space="0" w:color="auto"/>
            <w:bottom w:val="none" w:sz="0" w:space="0" w:color="auto"/>
            <w:right w:val="none" w:sz="0" w:space="0" w:color="auto"/>
          </w:divBdr>
        </w:div>
        <w:div w:id="839002277">
          <w:marLeft w:val="0"/>
          <w:marRight w:val="0"/>
          <w:marTop w:val="0"/>
          <w:marBottom w:val="0"/>
          <w:divBdr>
            <w:top w:val="none" w:sz="0" w:space="0" w:color="auto"/>
            <w:left w:val="none" w:sz="0" w:space="0" w:color="auto"/>
            <w:bottom w:val="none" w:sz="0" w:space="0" w:color="auto"/>
            <w:right w:val="none" w:sz="0" w:space="0" w:color="auto"/>
          </w:divBdr>
        </w:div>
        <w:div w:id="1264538156">
          <w:marLeft w:val="0"/>
          <w:marRight w:val="0"/>
          <w:marTop w:val="0"/>
          <w:marBottom w:val="0"/>
          <w:divBdr>
            <w:top w:val="none" w:sz="0" w:space="0" w:color="auto"/>
            <w:left w:val="none" w:sz="0" w:space="0" w:color="auto"/>
            <w:bottom w:val="none" w:sz="0" w:space="0" w:color="auto"/>
            <w:right w:val="none" w:sz="0" w:space="0" w:color="auto"/>
          </w:divBdr>
        </w:div>
      </w:divsChild>
    </w:div>
    <w:div w:id="68430507">
      <w:marLeft w:val="0"/>
      <w:marRight w:val="0"/>
      <w:marTop w:val="0"/>
      <w:marBottom w:val="0"/>
      <w:divBdr>
        <w:top w:val="none" w:sz="0" w:space="0" w:color="auto"/>
        <w:left w:val="none" w:sz="0" w:space="0" w:color="auto"/>
        <w:bottom w:val="none" w:sz="0" w:space="0" w:color="auto"/>
        <w:right w:val="none" w:sz="0" w:space="0" w:color="auto"/>
      </w:divBdr>
      <w:divsChild>
        <w:div w:id="1120879731">
          <w:marLeft w:val="0"/>
          <w:marRight w:val="0"/>
          <w:marTop w:val="0"/>
          <w:marBottom w:val="0"/>
          <w:divBdr>
            <w:top w:val="none" w:sz="0" w:space="0" w:color="auto"/>
            <w:left w:val="none" w:sz="0" w:space="0" w:color="auto"/>
            <w:bottom w:val="none" w:sz="0" w:space="0" w:color="auto"/>
            <w:right w:val="none" w:sz="0" w:space="0" w:color="auto"/>
          </w:divBdr>
        </w:div>
      </w:divsChild>
    </w:div>
    <w:div w:id="78715110">
      <w:marLeft w:val="0"/>
      <w:marRight w:val="0"/>
      <w:marTop w:val="0"/>
      <w:marBottom w:val="0"/>
      <w:divBdr>
        <w:top w:val="none" w:sz="0" w:space="0" w:color="auto"/>
        <w:left w:val="none" w:sz="0" w:space="0" w:color="auto"/>
        <w:bottom w:val="none" w:sz="0" w:space="0" w:color="auto"/>
        <w:right w:val="none" w:sz="0" w:space="0" w:color="auto"/>
      </w:divBdr>
      <w:divsChild>
        <w:div w:id="892228580">
          <w:marLeft w:val="0"/>
          <w:marRight w:val="0"/>
          <w:marTop w:val="0"/>
          <w:marBottom w:val="0"/>
          <w:divBdr>
            <w:top w:val="none" w:sz="0" w:space="0" w:color="auto"/>
            <w:left w:val="none" w:sz="0" w:space="0" w:color="auto"/>
            <w:bottom w:val="none" w:sz="0" w:space="0" w:color="auto"/>
            <w:right w:val="none" w:sz="0" w:space="0" w:color="auto"/>
          </w:divBdr>
        </w:div>
      </w:divsChild>
    </w:div>
    <w:div w:id="79059260">
      <w:marLeft w:val="0"/>
      <w:marRight w:val="0"/>
      <w:marTop w:val="0"/>
      <w:marBottom w:val="0"/>
      <w:divBdr>
        <w:top w:val="none" w:sz="0" w:space="0" w:color="auto"/>
        <w:left w:val="none" w:sz="0" w:space="0" w:color="auto"/>
        <w:bottom w:val="none" w:sz="0" w:space="0" w:color="auto"/>
        <w:right w:val="none" w:sz="0" w:space="0" w:color="auto"/>
      </w:divBdr>
      <w:divsChild>
        <w:div w:id="1119449903">
          <w:marLeft w:val="0"/>
          <w:marRight w:val="0"/>
          <w:marTop w:val="0"/>
          <w:marBottom w:val="0"/>
          <w:divBdr>
            <w:top w:val="none" w:sz="0" w:space="0" w:color="auto"/>
            <w:left w:val="none" w:sz="0" w:space="0" w:color="auto"/>
            <w:bottom w:val="none" w:sz="0" w:space="0" w:color="auto"/>
            <w:right w:val="none" w:sz="0" w:space="0" w:color="auto"/>
          </w:divBdr>
        </w:div>
        <w:div w:id="1900552421">
          <w:marLeft w:val="0"/>
          <w:marRight w:val="0"/>
          <w:marTop w:val="0"/>
          <w:marBottom w:val="0"/>
          <w:divBdr>
            <w:top w:val="none" w:sz="0" w:space="0" w:color="auto"/>
            <w:left w:val="none" w:sz="0" w:space="0" w:color="auto"/>
            <w:bottom w:val="none" w:sz="0" w:space="0" w:color="auto"/>
            <w:right w:val="none" w:sz="0" w:space="0" w:color="auto"/>
          </w:divBdr>
        </w:div>
      </w:divsChild>
    </w:div>
    <w:div w:id="79448444">
      <w:marLeft w:val="0"/>
      <w:marRight w:val="0"/>
      <w:marTop w:val="0"/>
      <w:marBottom w:val="0"/>
      <w:divBdr>
        <w:top w:val="none" w:sz="0" w:space="0" w:color="auto"/>
        <w:left w:val="none" w:sz="0" w:space="0" w:color="auto"/>
        <w:bottom w:val="none" w:sz="0" w:space="0" w:color="auto"/>
        <w:right w:val="none" w:sz="0" w:space="0" w:color="auto"/>
      </w:divBdr>
      <w:divsChild>
        <w:div w:id="1671374416">
          <w:marLeft w:val="0"/>
          <w:marRight w:val="0"/>
          <w:marTop w:val="0"/>
          <w:marBottom w:val="0"/>
          <w:divBdr>
            <w:top w:val="none" w:sz="0" w:space="0" w:color="auto"/>
            <w:left w:val="none" w:sz="0" w:space="0" w:color="auto"/>
            <w:bottom w:val="none" w:sz="0" w:space="0" w:color="auto"/>
            <w:right w:val="none" w:sz="0" w:space="0" w:color="auto"/>
          </w:divBdr>
        </w:div>
        <w:div w:id="1710639720">
          <w:marLeft w:val="0"/>
          <w:marRight w:val="0"/>
          <w:marTop w:val="0"/>
          <w:marBottom w:val="0"/>
          <w:divBdr>
            <w:top w:val="none" w:sz="0" w:space="0" w:color="auto"/>
            <w:left w:val="none" w:sz="0" w:space="0" w:color="auto"/>
            <w:bottom w:val="none" w:sz="0" w:space="0" w:color="auto"/>
            <w:right w:val="none" w:sz="0" w:space="0" w:color="auto"/>
          </w:divBdr>
        </w:div>
        <w:div w:id="600719849">
          <w:marLeft w:val="0"/>
          <w:marRight w:val="0"/>
          <w:marTop w:val="0"/>
          <w:marBottom w:val="0"/>
          <w:divBdr>
            <w:top w:val="none" w:sz="0" w:space="0" w:color="auto"/>
            <w:left w:val="none" w:sz="0" w:space="0" w:color="auto"/>
            <w:bottom w:val="none" w:sz="0" w:space="0" w:color="auto"/>
            <w:right w:val="none" w:sz="0" w:space="0" w:color="auto"/>
          </w:divBdr>
        </w:div>
        <w:div w:id="676885369">
          <w:marLeft w:val="0"/>
          <w:marRight w:val="0"/>
          <w:marTop w:val="0"/>
          <w:marBottom w:val="0"/>
          <w:divBdr>
            <w:top w:val="none" w:sz="0" w:space="0" w:color="auto"/>
            <w:left w:val="none" w:sz="0" w:space="0" w:color="auto"/>
            <w:bottom w:val="none" w:sz="0" w:space="0" w:color="auto"/>
            <w:right w:val="none" w:sz="0" w:space="0" w:color="auto"/>
          </w:divBdr>
        </w:div>
        <w:div w:id="622925842">
          <w:marLeft w:val="0"/>
          <w:marRight w:val="0"/>
          <w:marTop w:val="0"/>
          <w:marBottom w:val="0"/>
          <w:divBdr>
            <w:top w:val="none" w:sz="0" w:space="0" w:color="auto"/>
            <w:left w:val="none" w:sz="0" w:space="0" w:color="auto"/>
            <w:bottom w:val="none" w:sz="0" w:space="0" w:color="auto"/>
            <w:right w:val="none" w:sz="0" w:space="0" w:color="auto"/>
          </w:divBdr>
        </w:div>
      </w:divsChild>
    </w:div>
    <w:div w:id="108471764">
      <w:marLeft w:val="0"/>
      <w:marRight w:val="0"/>
      <w:marTop w:val="0"/>
      <w:marBottom w:val="0"/>
      <w:divBdr>
        <w:top w:val="none" w:sz="0" w:space="0" w:color="auto"/>
        <w:left w:val="none" w:sz="0" w:space="0" w:color="auto"/>
        <w:bottom w:val="none" w:sz="0" w:space="0" w:color="auto"/>
        <w:right w:val="none" w:sz="0" w:space="0" w:color="auto"/>
      </w:divBdr>
      <w:divsChild>
        <w:div w:id="578488414">
          <w:marLeft w:val="0"/>
          <w:marRight w:val="0"/>
          <w:marTop w:val="0"/>
          <w:marBottom w:val="0"/>
          <w:divBdr>
            <w:top w:val="none" w:sz="0" w:space="0" w:color="auto"/>
            <w:left w:val="none" w:sz="0" w:space="0" w:color="auto"/>
            <w:bottom w:val="none" w:sz="0" w:space="0" w:color="auto"/>
            <w:right w:val="none" w:sz="0" w:space="0" w:color="auto"/>
          </w:divBdr>
        </w:div>
      </w:divsChild>
    </w:div>
    <w:div w:id="124274051">
      <w:marLeft w:val="0"/>
      <w:marRight w:val="0"/>
      <w:marTop w:val="0"/>
      <w:marBottom w:val="0"/>
      <w:divBdr>
        <w:top w:val="none" w:sz="0" w:space="0" w:color="auto"/>
        <w:left w:val="none" w:sz="0" w:space="0" w:color="auto"/>
        <w:bottom w:val="none" w:sz="0" w:space="0" w:color="auto"/>
        <w:right w:val="none" w:sz="0" w:space="0" w:color="auto"/>
      </w:divBdr>
      <w:divsChild>
        <w:div w:id="1599170333">
          <w:marLeft w:val="0"/>
          <w:marRight w:val="0"/>
          <w:marTop w:val="0"/>
          <w:marBottom w:val="0"/>
          <w:divBdr>
            <w:top w:val="none" w:sz="0" w:space="0" w:color="auto"/>
            <w:left w:val="none" w:sz="0" w:space="0" w:color="auto"/>
            <w:bottom w:val="none" w:sz="0" w:space="0" w:color="auto"/>
            <w:right w:val="none" w:sz="0" w:space="0" w:color="auto"/>
          </w:divBdr>
        </w:div>
        <w:div w:id="1577281014">
          <w:marLeft w:val="0"/>
          <w:marRight w:val="0"/>
          <w:marTop w:val="0"/>
          <w:marBottom w:val="0"/>
          <w:divBdr>
            <w:top w:val="none" w:sz="0" w:space="0" w:color="auto"/>
            <w:left w:val="none" w:sz="0" w:space="0" w:color="auto"/>
            <w:bottom w:val="none" w:sz="0" w:space="0" w:color="auto"/>
            <w:right w:val="none" w:sz="0" w:space="0" w:color="auto"/>
          </w:divBdr>
        </w:div>
        <w:div w:id="593634497">
          <w:marLeft w:val="0"/>
          <w:marRight w:val="0"/>
          <w:marTop w:val="0"/>
          <w:marBottom w:val="0"/>
          <w:divBdr>
            <w:top w:val="none" w:sz="0" w:space="0" w:color="auto"/>
            <w:left w:val="none" w:sz="0" w:space="0" w:color="auto"/>
            <w:bottom w:val="none" w:sz="0" w:space="0" w:color="auto"/>
            <w:right w:val="none" w:sz="0" w:space="0" w:color="auto"/>
          </w:divBdr>
        </w:div>
        <w:div w:id="582105325">
          <w:marLeft w:val="0"/>
          <w:marRight w:val="0"/>
          <w:marTop w:val="0"/>
          <w:marBottom w:val="0"/>
          <w:divBdr>
            <w:top w:val="none" w:sz="0" w:space="0" w:color="auto"/>
            <w:left w:val="none" w:sz="0" w:space="0" w:color="auto"/>
            <w:bottom w:val="none" w:sz="0" w:space="0" w:color="auto"/>
            <w:right w:val="none" w:sz="0" w:space="0" w:color="auto"/>
          </w:divBdr>
        </w:div>
        <w:div w:id="2063018106">
          <w:marLeft w:val="0"/>
          <w:marRight w:val="0"/>
          <w:marTop w:val="0"/>
          <w:marBottom w:val="0"/>
          <w:divBdr>
            <w:top w:val="none" w:sz="0" w:space="0" w:color="auto"/>
            <w:left w:val="none" w:sz="0" w:space="0" w:color="auto"/>
            <w:bottom w:val="none" w:sz="0" w:space="0" w:color="auto"/>
            <w:right w:val="none" w:sz="0" w:space="0" w:color="auto"/>
          </w:divBdr>
        </w:div>
        <w:div w:id="1678847510">
          <w:marLeft w:val="0"/>
          <w:marRight w:val="0"/>
          <w:marTop w:val="0"/>
          <w:marBottom w:val="0"/>
          <w:divBdr>
            <w:top w:val="none" w:sz="0" w:space="0" w:color="auto"/>
            <w:left w:val="none" w:sz="0" w:space="0" w:color="auto"/>
            <w:bottom w:val="none" w:sz="0" w:space="0" w:color="auto"/>
            <w:right w:val="none" w:sz="0" w:space="0" w:color="auto"/>
          </w:divBdr>
        </w:div>
      </w:divsChild>
    </w:div>
    <w:div w:id="133255745">
      <w:marLeft w:val="0"/>
      <w:marRight w:val="0"/>
      <w:marTop w:val="0"/>
      <w:marBottom w:val="0"/>
      <w:divBdr>
        <w:top w:val="none" w:sz="0" w:space="0" w:color="auto"/>
        <w:left w:val="none" w:sz="0" w:space="0" w:color="auto"/>
        <w:bottom w:val="none" w:sz="0" w:space="0" w:color="auto"/>
        <w:right w:val="none" w:sz="0" w:space="0" w:color="auto"/>
      </w:divBdr>
      <w:divsChild>
        <w:div w:id="2098405298">
          <w:marLeft w:val="0"/>
          <w:marRight w:val="0"/>
          <w:marTop w:val="0"/>
          <w:marBottom w:val="0"/>
          <w:divBdr>
            <w:top w:val="none" w:sz="0" w:space="0" w:color="auto"/>
            <w:left w:val="none" w:sz="0" w:space="0" w:color="auto"/>
            <w:bottom w:val="none" w:sz="0" w:space="0" w:color="auto"/>
            <w:right w:val="none" w:sz="0" w:space="0" w:color="auto"/>
          </w:divBdr>
        </w:div>
      </w:divsChild>
    </w:div>
    <w:div w:id="154148962">
      <w:marLeft w:val="0"/>
      <w:marRight w:val="0"/>
      <w:marTop w:val="0"/>
      <w:marBottom w:val="0"/>
      <w:divBdr>
        <w:top w:val="none" w:sz="0" w:space="0" w:color="auto"/>
        <w:left w:val="none" w:sz="0" w:space="0" w:color="auto"/>
        <w:bottom w:val="none" w:sz="0" w:space="0" w:color="auto"/>
        <w:right w:val="none" w:sz="0" w:space="0" w:color="auto"/>
      </w:divBdr>
      <w:divsChild>
        <w:div w:id="1245265244">
          <w:marLeft w:val="0"/>
          <w:marRight w:val="0"/>
          <w:marTop w:val="0"/>
          <w:marBottom w:val="0"/>
          <w:divBdr>
            <w:top w:val="none" w:sz="0" w:space="0" w:color="auto"/>
            <w:left w:val="none" w:sz="0" w:space="0" w:color="auto"/>
            <w:bottom w:val="none" w:sz="0" w:space="0" w:color="auto"/>
            <w:right w:val="none" w:sz="0" w:space="0" w:color="auto"/>
          </w:divBdr>
        </w:div>
        <w:div w:id="66810314">
          <w:marLeft w:val="0"/>
          <w:marRight w:val="0"/>
          <w:marTop w:val="0"/>
          <w:marBottom w:val="0"/>
          <w:divBdr>
            <w:top w:val="none" w:sz="0" w:space="0" w:color="auto"/>
            <w:left w:val="none" w:sz="0" w:space="0" w:color="auto"/>
            <w:bottom w:val="none" w:sz="0" w:space="0" w:color="auto"/>
            <w:right w:val="none" w:sz="0" w:space="0" w:color="auto"/>
          </w:divBdr>
        </w:div>
        <w:div w:id="1981885426">
          <w:marLeft w:val="0"/>
          <w:marRight w:val="0"/>
          <w:marTop w:val="0"/>
          <w:marBottom w:val="0"/>
          <w:divBdr>
            <w:top w:val="none" w:sz="0" w:space="0" w:color="auto"/>
            <w:left w:val="none" w:sz="0" w:space="0" w:color="auto"/>
            <w:bottom w:val="none" w:sz="0" w:space="0" w:color="auto"/>
            <w:right w:val="none" w:sz="0" w:space="0" w:color="auto"/>
          </w:divBdr>
        </w:div>
        <w:div w:id="1712680280">
          <w:marLeft w:val="0"/>
          <w:marRight w:val="0"/>
          <w:marTop w:val="0"/>
          <w:marBottom w:val="0"/>
          <w:divBdr>
            <w:top w:val="none" w:sz="0" w:space="0" w:color="auto"/>
            <w:left w:val="none" w:sz="0" w:space="0" w:color="auto"/>
            <w:bottom w:val="none" w:sz="0" w:space="0" w:color="auto"/>
            <w:right w:val="none" w:sz="0" w:space="0" w:color="auto"/>
          </w:divBdr>
        </w:div>
        <w:div w:id="2140417136">
          <w:marLeft w:val="0"/>
          <w:marRight w:val="0"/>
          <w:marTop w:val="0"/>
          <w:marBottom w:val="0"/>
          <w:divBdr>
            <w:top w:val="none" w:sz="0" w:space="0" w:color="auto"/>
            <w:left w:val="none" w:sz="0" w:space="0" w:color="auto"/>
            <w:bottom w:val="none" w:sz="0" w:space="0" w:color="auto"/>
            <w:right w:val="none" w:sz="0" w:space="0" w:color="auto"/>
          </w:divBdr>
        </w:div>
        <w:div w:id="1804956218">
          <w:marLeft w:val="0"/>
          <w:marRight w:val="0"/>
          <w:marTop w:val="0"/>
          <w:marBottom w:val="0"/>
          <w:divBdr>
            <w:top w:val="none" w:sz="0" w:space="0" w:color="auto"/>
            <w:left w:val="none" w:sz="0" w:space="0" w:color="auto"/>
            <w:bottom w:val="none" w:sz="0" w:space="0" w:color="auto"/>
            <w:right w:val="none" w:sz="0" w:space="0" w:color="auto"/>
          </w:divBdr>
        </w:div>
        <w:div w:id="1083837696">
          <w:marLeft w:val="0"/>
          <w:marRight w:val="0"/>
          <w:marTop w:val="0"/>
          <w:marBottom w:val="0"/>
          <w:divBdr>
            <w:top w:val="none" w:sz="0" w:space="0" w:color="auto"/>
            <w:left w:val="none" w:sz="0" w:space="0" w:color="auto"/>
            <w:bottom w:val="none" w:sz="0" w:space="0" w:color="auto"/>
            <w:right w:val="none" w:sz="0" w:space="0" w:color="auto"/>
          </w:divBdr>
        </w:div>
        <w:div w:id="1035498386">
          <w:marLeft w:val="0"/>
          <w:marRight w:val="0"/>
          <w:marTop w:val="0"/>
          <w:marBottom w:val="0"/>
          <w:divBdr>
            <w:top w:val="none" w:sz="0" w:space="0" w:color="auto"/>
            <w:left w:val="none" w:sz="0" w:space="0" w:color="auto"/>
            <w:bottom w:val="none" w:sz="0" w:space="0" w:color="auto"/>
            <w:right w:val="none" w:sz="0" w:space="0" w:color="auto"/>
          </w:divBdr>
        </w:div>
        <w:div w:id="1101686613">
          <w:marLeft w:val="0"/>
          <w:marRight w:val="0"/>
          <w:marTop w:val="0"/>
          <w:marBottom w:val="0"/>
          <w:divBdr>
            <w:top w:val="none" w:sz="0" w:space="0" w:color="auto"/>
            <w:left w:val="none" w:sz="0" w:space="0" w:color="auto"/>
            <w:bottom w:val="none" w:sz="0" w:space="0" w:color="auto"/>
            <w:right w:val="none" w:sz="0" w:space="0" w:color="auto"/>
          </w:divBdr>
        </w:div>
        <w:div w:id="1166703871">
          <w:marLeft w:val="0"/>
          <w:marRight w:val="0"/>
          <w:marTop w:val="0"/>
          <w:marBottom w:val="0"/>
          <w:divBdr>
            <w:top w:val="none" w:sz="0" w:space="0" w:color="auto"/>
            <w:left w:val="none" w:sz="0" w:space="0" w:color="auto"/>
            <w:bottom w:val="none" w:sz="0" w:space="0" w:color="auto"/>
            <w:right w:val="none" w:sz="0" w:space="0" w:color="auto"/>
          </w:divBdr>
        </w:div>
        <w:div w:id="2026588149">
          <w:marLeft w:val="0"/>
          <w:marRight w:val="0"/>
          <w:marTop w:val="0"/>
          <w:marBottom w:val="0"/>
          <w:divBdr>
            <w:top w:val="none" w:sz="0" w:space="0" w:color="auto"/>
            <w:left w:val="none" w:sz="0" w:space="0" w:color="auto"/>
            <w:bottom w:val="none" w:sz="0" w:space="0" w:color="auto"/>
            <w:right w:val="none" w:sz="0" w:space="0" w:color="auto"/>
          </w:divBdr>
        </w:div>
        <w:div w:id="779952195">
          <w:marLeft w:val="0"/>
          <w:marRight w:val="0"/>
          <w:marTop w:val="0"/>
          <w:marBottom w:val="0"/>
          <w:divBdr>
            <w:top w:val="none" w:sz="0" w:space="0" w:color="auto"/>
            <w:left w:val="none" w:sz="0" w:space="0" w:color="auto"/>
            <w:bottom w:val="none" w:sz="0" w:space="0" w:color="auto"/>
            <w:right w:val="none" w:sz="0" w:space="0" w:color="auto"/>
          </w:divBdr>
        </w:div>
        <w:div w:id="909924207">
          <w:marLeft w:val="0"/>
          <w:marRight w:val="0"/>
          <w:marTop w:val="0"/>
          <w:marBottom w:val="0"/>
          <w:divBdr>
            <w:top w:val="none" w:sz="0" w:space="0" w:color="auto"/>
            <w:left w:val="none" w:sz="0" w:space="0" w:color="auto"/>
            <w:bottom w:val="none" w:sz="0" w:space="0" w:color="auto"/>
            <w:right w:val="none" w:sz="0" w:space="0" w:color="auto"/>
          </w:divBdr>
        </w:div>
        <w:div w:id="1327321794">
          <w:marLeft w:val="0"/>
          <w:marRight w:val="0"/>
          <w:marTop w:val="0"/>
          <w:marBottom w:val="0"/>
          <w:divBdr>
            <w:top w:val="none" w:sz="0" w:space="0" w:color="auto"/>
            <w:left w:val="none" w:sz="0" w:space="0" w:color="auto"/>
            <w:bottom w:val="none" w:sz="0" w:space="0" w:color="auto"/>
            <w:right w:val="none" w:sz="0" w:space="0" w:color="auto"/>
          </w:divBdr>
        </w:div>
      </w:divsChild>
    </w:div>
    <w:div w:id="162092829">
      <w:marLeft w:val="0"/>
      <w:marRight w:val="0"/>
      <w:marTop w:val="0"/>
      <w:marBottom w:val="0"/>
      <w:divBdr>
        <w:top w:val="none" w:sz="0" w:space="0" w:color="auto"/>
        <w:left w:val="none" w:sz="0" w:space="0" w:color="auto"/>
        <w:bottom w:val="none" w:sz="0" w:space="0" w:color="auto"/>
        <w:right w:val="none" w:sz="0" w:space="0" w:color="auto"/>
      </w:divBdr>
      <w:divsChild>
        <w:div w:id="1661689826">
          <w:marLeft w:val="0"/>
          <w:marRight w:val="0"/>
          <w:marTop w:val="0"/>
          <w:marBottom w:val="0"/>
          <w:divBdr>
            <w:top w:val="none" w:sz="0" w:space="0" w:color="auto"/>
            <w:left w:val="none" w:sz="0" w:space="0" w:color="auto"/>
            <w:bottom w:val="none" w:sz="0" w:space="0" w:color="auto"/>
            <w:right w:val="none" w:sz="0" w:space="0" w:color="auto"/>
          </w:divBdr>
        </w:div>
      </w:divsChild>
    </w:div>
    <w:div w:id="165676366">
      <w:marLeft w:val="0"/>
      <w:marRight w:val="0"/>
      <w:marTop w:val="0"/>
      <w:marBottom w:val="0"/>
      <w:divBdr>
        <w:top w:val="none" w:sz="0" w:space="0" w:color="auto"/>
        <w:left w:val="none" w:sz="0" w:space="0" w:color="auto"/>
        <w:bottom w:val="none" w:sz="0" w:space="0" w:color="auto"/>
        <w:right w:val="none" w:sz="0" w:space="0" w:color="auto"/>
      </w:divBdr>
      <w:divsChild>
        <w:div w:id="129130616">
          <w:marLeft w:val="0"/>
          <w:marRight w:val="0"/>
          <w:marTop w:val="0"/>
          <w:marBottom w:val="0"/>
          <w:divBdr>
            <w:top w:val="none" w:sz="0" w:space="0" w:color="auto"/>
            <w:left w:val="none" w:sz="0" w:space="0" w:color="auto"/>
            <w:bottom w:val="none" w:sz="0" w:space="0" w:color="auto"/>
            <w:right w:val="none" w:sz="0" w:space="0" w:color="auto"/>
          </w:divBdr>
        </w:div>
      </w:divsChild>
    </w:div>
    <w:div w:id="180172140">
      <w:marLeft w:val="0"/>
      <w:marRight w:val="0"/>
      <w:marTop w:val="0"/>
      <w:marBottom w:val="0"/>
      <w:divBdr>
        <w:top w:val="none" w:sz="0" w:space="0" w:color="auto"/>
        <w:left w:val="none" w:sz="0" w:space="0" w:color="auto"/>
        <w:bottom w:val="none" w:sz="0" w:space="0" w:color="auto"/>
        <w:right w:val="none" w:sz="0" w:space="0" w:color="auto"/>
      </w:divBdr>
      <w:divsChild>
        <w:div w:id="1306547875">
          <w:marLeft w:val="0"/>
          <w:marRight w:val="0"/>
          <w:marTop w:val="0"/>
          <w:marBottom w:val="0"/>
          <w:divBdr>
            <w:top w:val="none" w:sz="0" w:space="0" w:color="auto"/>
            <w:left w:val="none" w:sz="0" w:space="0" w:color="auto"/>
            <w:bottom w:val="none" w:sz="0" w:space="0" w:color="auto"/>
            <w:right w:val="none" w:sz="0" w:space="0" w:color="auto"/>
          </w:divBdr>
        </w:div>
        <w:div w:id="1450322371">
          <w:marLeft w:val="0"/>
          <w:marRight w:val="0"/>
          <w:marTop w:val="0"/>
          <w:marBottom w:val="0"/>
          <w:divBdr>
            <w:top w:val="none" w:sz="0" w:space="0" w:color="auto"/>
            <w:left w:val="none" w:sz="0" w:space="0" w:color="auto"/>
            <w:bottom w:val="none" w:sz="0" w:space="0" w:color="auto"/>
            <w:right w:val="none" w:sz="0" w:space="0" w:color="auto"/>
          </w:divBdr>
        </w:div>
        <w:div w:id="1113671578">
          <w:marLeft w:val="0"/>
          <w:marRight w:val="0"/>
          <w:marTop w:val="0"/>
          <w:marBottom w:val="0"/>
          <w:divBdr>
            <w:top w:val="none" w:sz="0" w:space="0" w:color="auto"/>
            <w:left w:val="none" w:sz="0" w:space="0" w:color="auto"/>
            <w:bottom w:val="none" w:sz="0" w:space="0" w:color="auto"/>
            <w:right w:val="none" w:sz="0" w:space="0" w:color="auto"/>
          </w:divBdr>
        </w:div>
      </w:divsChild>
    </w:div>
    <w:div w:id="185486742">
      <w:marLeft w:val="0"/>
      <w:marRight w:val="0"/>
      <w:marTop w:val="0"/>
      <w:marBottom w:val="0"/>
      <w:divBdr>
        <w:top w:val="none" w:sz="0" w:space="0" w:color="auto"/>
        <w:left w:val="none" w:sz="0" w:space="0" w:color="auto"/>
        <w:bottom w:val="none" w:sz="0" w:space="0" w:color="auto"/>
        <w:right w:val="none" w:sz="0" w:space="0" w:color="auto"/>
      </w:divBdr>
      <w:divsChild>
        <w:div w:id="381439562">
          <w:marLeft w:val="0"/>
          <w:marRight w:val="0"/>
          <w:marTop w:val="0"/>
          <w:marBottom w:val="0"/>
          <w:divBdr>
            <w:top w:val="none" w:sz="0" w:space="0" w:color="auto"/>
            <w:left w:val="none" w:sz="0" w:space="0" w:color="auto"/>
            <w:bottom w:val="none" w:sz="0" w:space="0" w:color="auto"/>
            <w:right w:val="none" w:sz="0" w:space="0" w:color="auto"/>
          </w:divBdr>
        </w:div>
        <w:div w:id="395781256">
          <w:marLeft w:val="0"/>
          <w:marRight w:val="0"/>
          <w:marTop w:val="0"/>
          <w:marBottom w:val="0"/>
          <w:divBdr>
            <w:top w:val="none" w:sz="0" w:space="0" w:color="auto"/>
            <w:left w:val="none" w:sz="0" w:space="0" w:color="auto"/>
            <w:bottom w:val="none" w:sz="0" w:space="0" w:color="auto"/>
            <w:right w:val="none" w:sz="0" w:space="0" w:color="auto"/>
          </w:divBdr>
        </w:div>
        <w:div w:id="331219583">
          <w:marLeft w:val="0"/>
          <w:marRight w:val="0"/>
          <w:marTop w:val="0"/>
          <w:marBottom w:val="0"/>
          <w:divBdr>
            <w:top w:val="none" w:sz="0" w:space="0" w:color="auto"/>
            <w:left w:val="none" w:sz="0" w:space="0" w:color="auto"/>
            <w:bottom w:val="none" w:sz="0" w:space="0" w:color="auto"/>
            <w:right w:val="none" w:sz="0" w:space="0" w:color="auto"/>
          </w:divBdr>
        </w:div>
        <w:div w:id="1139882518">
          <w:marLeft w:val="0"/>
          <w:marRight w:val="0"/>
          <w:marTop w:val="0"/>
          <w:marBottom w:val="0"/>
          <w:divBdr>
            <w:top w:val="none" w:sz="0" w:space="0" w:color="auto"/>
            <w:left w:val="none" w:sz="0" w:space="0" w:color="auto"/>
            <w:bottom w:val="none" w:sz="0" w:space="0" w:color="auto"/>
            <w:right w:val="none" w:sz="0" w:space="0" w:color="auto"/>
          </w:divBdr>
        </w:div>
        <w:div w:id="1788846">
          <w:marLeft w:val="0"/>
          <w:marRight w:val="0"/>
          <w:marTop w:val="0"/>
          <w:marBottom w:val="0"/>
          <w:divBdr>
            <w:top w:val="none" w:sz="0" w:space="0" w:color="auto"/>
            <w:left w:val="none" w:sz="0" w:space="0" w:color="auto"/>
            <w:bottom w:val="none" w:sz="0" w:space="0" w:color="auto"/>
            <w:right w:val="none" w:sz="0" w:space="0" w:color="auto"/>
          </w:divBdr>
        </w:div>
        <w:div w:id="1901748491">
          <w:marLeft w:val="0"/>
          <w:marRight w:val="0"/>
          <w:marTop w:val="0"/>
          <w:marBottom w:val="0"/>
          <w:divBdr>
            <w:top w:val="none" w:sz="0" w:space="0" w:color="auto"/>
            <w:left w:val="none" w:sz="0" w:space="0" w:color="auto"/>
            <w:bottom w:val="none" w:sz="0" w:space="0" w:color="auto"/>
            <w:right w:val="none" w:sz="0" w:space="0" w:color="auto"/>
          </w:divBdr>
        </w:div>
      </w:divsChild>
    </w:div>
    <w:div w:id="191042946">
      <w:marLeft w:val="0"/>
      <w:marRight w:val="0"/>
      <w:marTop w:val="0"/>
      <w:marBottom w:val="0"/>
      <w:divBdr>
        <w:top w:val="none" w:sz="0" w:space="0" w:color="auto"/>
        <w:left w:val="none" w:sz="0" w:space="0" w:color="auto"/>
        <w:bottom w:val="none" w:sz="0" w:space="0" w:color="auto"/>
        <w:right w:val="none" w:sz="0" w:space="0" w:color="auto"/>
      </w:divBdr>
      <w:divsChild>
        <w:div w:id="2075158726">
          <w:marLeft w:val="0"/>
          <w:marRight w:val="0"/>
          <w:marTop w:val="0"/>
          <w:marBottom w:val="0"/>
          <w:divBdr>
            <w:top w:val="none" w:sz="0" w:space="0" w:color="auto"/>
            <w:left w:val="none" w:sz="0" w:space="0" w:color="auto"/>
            <w:bottom w:val="none" w:sz="0" w:space="0" w:color="auto"/>
            <w:right w:val="none" w:sz="0" w:space="0" w:color="auto"/>
          </w:divBdr>
        </w:div>
      </w:divsChild>
    </w:div>
    <w:div w:id="208960847">
      <w:marLeft w:val="0"/>
      <w:marRight w:val="0"/>
      <w:marTop w:val="0"/>
      <w:marBottom w:val="0"/>
      <w:divBdr>
        <w:top w:val="none" w:sz="0" w:space="0" w:color="auto"/>
        <w:left w:val="none" w:sz="0" w:space="0" w:color="auto"/>
        <w:bottom w:val="none" w:sz="0" w:space="0" w:color="auto"/>
        <w:right w:val="none" w:sz="0" w:space="0" w:color="auto"/>
      </w:divBdr>
      <w:divsChild>
        <w:div w:id="260838081">
          <w:marLeft w:val="0"/>
          <w:marRight w:val="0"/>
          <w:marTop w:val="0"/>
          <w:marBottom w:val="0"/>
          <w:divBdr>
            <w:top w:val="none" w:sz="0" w:space="0" w:color="auto"/>
            <w:left w:val="none" w:sz="0" w:space="0" w:color="auto"/>
            <w:bottom w:val="none" w:sz="0" w:space="0" w:color="auto"/>
            <w:right w:val="none" w:sz="0" w:space="0" w:color="auto"/>
          </w:divBdr>
        </w:div>
      </w:divsChild>
    </w:div>
    <w:div w:id="211618078">
      <w:marLeft w:val="0"/>
      <w:marRight w:val="0"/>
      <w:marTop w:val="0"/>
      <w:marBottom w:val="0"/>
      <w:divBdr>
        <w:top w:val="none" w:sz="0" w:space="0" w:color="auto"/>
        <w:left w:val="none" w:sz="0" w:space="0" w:color="auto"/>
        <w:bottom w:val="none" w:sz="0" w:space="0" w:color="auto"/>
        <w:right w:val="none" w:sz="0" w:space="0" w:color="auto"/>
      </w:divBdr>
      <w:divsChild>
        <w:div w:id="1721586015">
          <w:marLeft w:val="0"/>
          <w:marRight w:val="0"/>
          <w:marTop w:val="0"/>
          <w:marBottom w:val="0"/>
          <w:divBdr>
            <w:top w:val="none" w:sz="0" w:space="0" w:color="auto"/>
            <w:left w:val="none" w:sz="0" w:space="0" w:color="auto"/>
            <w:bottom w:val="none" w:sz="0" w:space="0" w:color="auto"/>
            <w:right w:val="none" w:sz="0" w:space="0" w:color="auto"/>
          </w:divBdr>
        </w:div>
        <w:div w:id="1041588599">
          <w:marLeft w:val="0"/>
          <w:marRight w:val="0"/>
          <w:marTop w:val="0"/>
          <w:marBottom w:val="0"/>
          <w:divBdr>
            <w:top w:val="none" w:sz="0" w:space="0" w:color="auto"/>
            <w:left w:val="none" w:sz="0" w:space="0" w:color="auto"/>
            <w:bottom w:val="none" w:sz="0" w:space="0" w:color="auto"/>
            <w:right w:val="none" w:sz="0" w:space="0" w:color="auto"/>
          </w:divBdr>
        </w:div>
        <w:div w:id="1055012265">
          <w:marLeft w:val="0"/>
          <w:marRight w:val="0"/>
          <w:marTop w:val="0"/>
          <w:marBottom w:val="0"/>
          <w:divBdr>
            <w:top w:val="none" w:sz="0" w:space="0" w:color="auto"/>
            <w:left w:val="none" w:sz="0" w:space="0" w:color="auto"/>
            <w:bottom w:val="none" w:sz="0" w:space="0" w:color="auto"/>
            <w:right w:val="none" w:sz="0" w:space="0" w:color="auto"/>
          </w:divBdr>
        </w:div>
        <w:div w:id="925041633">
          <w:marLeft w:val="0"/>
          <w:marRight w:val="0"/>
          <w:marTop w:val="0"/>
          <w:marBottom w:val="0"/>
          <w:divBdr>
            <w:top w:val="none" w:sz="0" w:space="0" w:color="auto"/>
            <w:left w:val="none" w:sz="0" w:space="0" w:color="auto"/>
            <w:bottom w:val="none" w:sz="0" w:space="0" w:color="auto"/>
            <w:right w:val="none" w:sz="0" w:space="0" w:color="auto"/>
          </w:divBdr>
        </w:div>
        <w:div w:id="1217161526">
          <w:marLeft w:val="0"/>
          <w:marRight w:val="0"/>
          <w:marTop w:val="0"/>
          <w:marBottom w:val="0"/>
          <w:divBdr>
            <w:top w:val="none" w:sz="0" w:space="0" w:color="auto"/>
            <w:left w:val="none" w:sz="0" w:space="0" w:color="auto"/>
            <w:bottom w:val="none" w:sz="0" w:space="0" w:color="auto"/>
            <w:right w:val="none" w:sz="0" w:space="0" w:color="auto"/>
          </w:divBdr>
        </w:div>
        <w:div w:id="1959723853">
          <w:marLeft w:val="0"/>
          <w:marRight w:val="0"/>
          <w:marTop w:val="0"/>
          <w:marBottom w:val="0"/>
          <w:divBdr>
            <w:top w:val="none" w:sz="0" w:space="0" w:color="auto"/>
            <w:left w:val="none" w:sz="0" w:space="0" w:color="auto"/>
            <w:bottom w:val="none" w:sz="0" w:space="0" w:color="auto"/>
            <w:right w:val="none" w:sz="0" w:space="0" w:color="auto"/>
          </w:divBdr>
        </w:div>
        <w:div w:id="669872031">
          <w:marLeft w:val="0"/>
          <w:marRight w:val="0"/>
          <w:marTop w:val="0"/>
          <w:marBottom w:val="0"/>
          <w:divBdr>
            <w:top w:val="none" w:sz="0" w:space="0" w:color="auto"/>
            <w:left w:val="none" w:sz="0" w:space="0" w:color="auto"/>
            <w:bottom w:val="none" w:sz="0" w:space="0" w:color="auto"/>
            <w:right w:val="none" w:sz="0" w:space="0" w:color="auto"/>
          </w:divBdr>
        </w:div>
        <w:div w:id="1376200279">
          <w:marLeft w:val="0"/>
          <w:marRight w:val="0"/>
          <w:marTop w:val="0"/>
          <w:marBottom w:val="0"/>
          <w:divBdr>
            <w:top w:val="none" w:sz="0" w:space="0" w:color="auto"/>
            <w:left w:val="none" w:sz="0" w:space="0" w:color="auto"/>
            <w:bottom w:val="none" w:sz="0" w:space="0" w:color="auto"/>
            <w:right w:val="none" w:sz="0" w:space="0" w:color="auto"/>
          </w:divBdr>
        </w:div>
        <w:div w:id="2090078294">
          <w:marLeft w:val="0"/>
          <w:marRight w:val="0"/>
          <w:marTop w:val="0"/>
          <w:marBottom w:val="0"/>
          <w:divBdr>
            <w:top w:val="none" w:sz="0" w:space="0" w:color="auto"/>
            <w:left w:val="none" w:sz="0" w:space="0" w:color="auto"/>
            <w:bottom w:val="none" w:sz="0" w:space="0" w:color="auto"/>
            <w:right w:val="none" w:sz="0" w:space="0" w:color="auto"/>
          </w:divBdr>
        </w:div>
        <w:div w:id="1334064477">
          <w:marLeft w:val="0"/>
          <w:marRight w:val="0"/>
          <w:marTop w:val="0"/>
          <w:marBottom w:val="0"/>
          <w:divBdr>
            <w:top w:val="none" w:sz="0" w:space="0" w:color="auto"/>
            <w:left w:val="none" w:sz="0" w:space="0" w:color="auto"/>
            <w:bottom w:val="none" w:sz="0" w:space="0" w:color="auto"/>
            <w:right w:val="none" w:sz="0" w:space="0" w:color="auto"/>
          </w:divBdr>
        </w:div>
        <w:div w:id="1089159172">
          <w:marLeft w:val="0"/>
          <w:marRight w:val="0"/>
          <w:marTop w:val="0"/>
          <w:marBottom w:val="0"/>
          <w:divBdr>
            <w:top w:val="none" w:sz="0" w:space="0" w:color="auto"/>
            <w:left w:val="none" w:sz="0" w:space="0" w:color="auto"/>
            <w:bottom w:val="none" w:sz="0" w:space="0" w:color="auto"/>
            <w:right w:val="none" w:sz="0" w:space="0" w:color="auto"/>
          </w:divBdr>
        </w:div>
        <w:div w:id="2095127041">
          <w:marLeft w:val="0"/>
          <w:marRight w:val="0"/>
          <w:marTop w:val="0"/>
          <w:marBottom w:val="0"/>
          <w:divBdr>
            <w:top w:val="none" w:sz="0" w:space="0" w:color="auto"/>
            <w:left w:val="none" w:sz="0" w:space="0" w:color="auto"/>
            <w:bottom w:val="none" w:sz="0" w:space="0" w:color="auto"/>
            <w:right w:val="none" w:sz="0" w:space="0" w:color="auto"/>
          </w:divBdr>
        </w:div>
        <w:div w:id="646859678">
          <w:marLeft w:val="0"/>
          <w:marRight w:val="0"/>
          <w:marTop w:val="0"/>
          <w:marBottom w:val="0"/>
          <w:divBdr>
            <w:top w:val="none" w:sz="0" w:space="0" w:color="auto"/>
            <w:left w:val="none" w:sz="0" w:space="0" w:color="auto"/>
            <w:bottom w:val="none" w:sz="0" w:space="0" w:color="auto"/>
            <w:right w:val="none" w:sz="0" w:space="0" w:color="auto"/>
          </w:divBdr>
        </w:div>
        <w:div w:id="366613244">
          <w:marLeft w:val="0"/>
          <w:marRight w:val="0"/>
          <w:marTop w:val="0"/>
          <w:marBottom w:val="0"/>
          <w:divBdr>
            <w:top w:val="none" w:sz="0" w:space="0" w:color="auto"/>
            <w:left w:val="none" w:sz="0" w:space="0" w:color="auto"/>
            <w:bottom w:val="none" w:sz="0" w:space="0" w:color="auto"/>
            <w:right w:val="none" w:sz="0" w:space="0" w:color="auto"/>
          </w:divBdr>
        </w:div>
        <w:div w:id="1529761018">
          <w:marLeft w:val="0"/>
          <w:marRight w:val="0"/>
          <w:marTop w:val="0"/>
          <w:marBottom w:val="0"/>
          <w:divBdr>
            <w:top w:val="none" w:sz="0" w:space="0" w:color="auto"/>
            <w:left w:val="none" w:sz="0" w:space="0" w:color="auto"/>
            <w:bottom w:val="none" w:sz="0" w:space="0" w:color="auto"/>
            <w:right w:val="none" w:sz="0" w:space="0" w:color="auto"/>
          </w:divBdr>
        </w:div>
        <w:div w:id="838884611">
          <w:marLeft w:val="0"/>
          <w:marRight w:val="0"/>
          <w:marTop w:val="0"/>
          <w:marBottom w:val="0"/>
          <w:divBdr>
            <w:top w:val="none" w:sz="0" w:space="0" w:color="auto"/>
            <w:left w:val="none" w:sz="0" w:space="0" w:color="auto"/>
            <w:bottom w:val="none" w:sz="0" w:space="0" w:color="auto"/>
            <w:right w:val="none" w:sz="0" w:space="0" w:color="auto"/>
          </w:divBdr>
        </w:div>
        <w:div w:id="1724331519">
          <w:marLeft w:val="0"/>
          <w:marRight w:val="0"/>
          <w:marTop w:val="0"/>
          <w:marBottom w:val="0"/>
          <w:divBdr>
            <w:top w:val="none" w:sz="0" w:space="0" w:color="auto"/>
            <w:left w:val="none" w:sz="0" w:space="0" w:color="auto"/>
            <w:bottom w:val="none" w:sz="0" w:space="0" w:color="auto"/>
            <w:right w:val="none" w:sz="0" w:space="0" w:color="auto"/>
          </w:divBdr>
        </w:div>
        <w:div w:id="194316924">
          <w:marLeft w:val="0"/>
          <w:marRight w:val="0"/>
          <w:marTop w:val="0"/>
          <w:marBottom w:val="0"/>
          <w:divBdr>
            <w:top w:val="none" w:sz="0" w:space="0" w:color="auto"/>
            <w:left w:val="none" w:sz="0" w:space="0" w:color="auto"/>
            <w:bottom w:val="none" w:sz="0" w:space="0" w:color="auto"/>
            <w:right w:val="none" w:sz="0" w:space="0" w:color="auto"/>
          </w:divBdr>
        </w:div>
        <w:div w:id="1168133128">
          <w:marLeft w:val="0"/>
          <w:marRight w:val="0"/>
          <w:marTop w:val="0"/>
          <w:marBottom w:val="0"/>
          <w:divBdr>
            <w:top w:val="none" w:sz="0" w:space="0" w:color="auto"/>
            <w:left w:val="none" w:sz="0" w:space="0" w:color="auto"/>
            <w:bottom w:val="none" w:sz="0" w:space="0" w:color="auto"/>
            <w:right w:val="none" w:sz="0" w:space="0" w:color="auto"/>
          </w:divBdr>
        </w:div>
        <w:div w:id="2107574040">
          <w:marLeft w:val="0"/>
          <w:marRight w:val="0"/>
          <w:marTop w:val="0"/>
          <w:marBottom w:val="0"/>
          <w:divBdr>
            <w:top w:val="none" w:sz="0" w:space="0" w:color="auto"/>
            <w:left w:val="none" w:sz="0" w:space="0" w:color="auto"/>
            <w:bottom w:val="none" w:sz="0" w:space="0" w:color="auto"/>
            <w:right w:val="none" w:sz="0" w:space="0" w:color="auto"/>
          </w:divBdr>
        </w:div>
        <w:div w:id="457991699">
          <w:marLeft w:val="0"/>
          <w:marRight w:val="0"/>
          <w:marTop w:val="0"/>
          <w:marBottom w:val="0"/>
          <w:divBdr>
            <w:top w:val="none" w:sz="0" w:space="0" w:color="auto"/>
            <w:left w:val="none" w:sz="0" w:space="0" w:color="auto"/>
            <w:bottom w:val="none" w:sz="0" w:space="0" w:color="auto"/>
            <w:right w:val="none" w:sz="0" w:space="0" w:color="auto"/>
          </w:divBdr>
        </w:div>
      </w:divsChild>
    </w:div>
    <w:div w:id="224993225">
      <w:marLeft w:val="0"/>
      <w:marRight w:val="0"/>
      <w:marTop w:val="0"/>
      <w:marBottom w:val="0"/>
      <w:divBdr>
        <w:top w:val="none" w:sz="0" w:space="0" w:color="auto"/>
        <w:left w:val="none" w:sz="0" w:space="0" w:color="auto"/>
        <w:bottom w:val="none" w:sz="0" w:space="0" w:color="auto"/>
        <w:right w:val="none" w:sz="0" w:space="0" w:color="auto"/>
      </w:divBdr>
      <w:divsChild>
        <w:div w:id="416095581">
          <w:marLeft w:val="0"/>
          <w:marRight w:val="0"/>
          <w:marTop w:val="0"/>
          <w:marBottom w:val="0"/>
          <w:divBdr>
            <w:top w:val="none" w:sz="0" w:space="0" w:color="auto"/>
            <w:left w:val="none" w:sz="0" w:space="0" w:color="auto"/>
            <w:bottom w:val="none" w:sz="0" w:space="0" w:color="auto"/>
            <w:right w:val="none" w:sz="0" w:space="0" w:color="auto"/>
          </w:divBdr>
        </w:div>
      </w:divsChild>
    </w:div>
    <w:div w:id="225528507">
      <w:marLeft w:val="0"/>
      <w:marRight w:val="0"/>
      <w:marTop w:val="0"/>
      <w:marBottom w:val="0"/>
      <w:divBdr>
        <w:top w:val="none" w:sz="0" w:space="0" w:color="auto"/>
        <w:left w:val="none" w:sz="0" w:space="0" w:color="auto"/>
        <w:bottom w:val="none" w:sz="0" w:space="0" w:color="auto"/>
        <w:right w:val="none" w:sz="0" w:space="0" w:color="auto"/>
      </w:divBdr>
      <w:divsChild>
        <w:div w:id="1070735019">
          <w:marLeft w:val="0"/>
          <w:marRight w:val="0"/>
          <w:marTop w:val="0"/>
          <w:marBottom w:val="0"/>
          <w:divBdr>
            <w:top w:val="none" w:sz="0" w:space="0" w:color="auto"/>
            <w:left w:val="none" w:sz="0" w:space="0" w:color="auto"/>
            <w:bottom w:val="none" w:sz="0" w:space="0" w:color="auto"/>
            <w:right w:val="none" w:sz="0" w:space="0" w:color="auto"/>
          </w:divBdr>
        </w:div>
        <w:div w:id="593169332">
          <w:marLeft w:val="0"/>
          <w:marRight w:val="0"/>
          <w:marTop w:val="0"/>
          <w:marBottom w:val="0"/>
          <w:divBdr>
            <w:top w:val="none" w:sz="0" w:space="0" w:color="auto"/>
            <w:left w:val="none" w:sz="0" w:space="0" w:color="auto"/>
            <w:bottom w:val="none" w:sz="0" w:space="0" w:color="auto"/>
            <w:right w:val="none" w:sz="0" w:space="0" w:color="auto"/>
          </w:divBdr>
        </w:div>
        <w:div w:id="94516702">
          <w:marLeft w:val="0"/>
          <w:marRight w:val="0"/>
          <w:marTop w:val="0"/>
          <w:marBottom w:val="0"/>
          <w:divBdr>
            <w:top w:val="none" w:sz="0" w:space="0" w:color="auto"/>
            <w:left w:val="none" w:sz="0" w:space="0" w:color="auto"/>
            <w:bottom w:val="none" w:sz="0" w:space="0" w:color="auto"/>
            <w:right w:val="none" w:sz="0" w:space="0" w:color="auto"/>
          </w:divBdr>
        </w:div>
      </w:divsChild>
    </w:div>
    <w:div w:id="229389508">
      <w:marLeft w:val="0"/>
      <w:marRight w:val="0"/>
      <w:marTop w:val="0"/>
      <w:marBottom w:val="0"/>
      <w:divBdr>
        <w:top w:val="none" w:sz="0" w:space="0" w:color="auto"/>
        <w:left w:val="none" w:sz="0" w:space="0" w:color="auto"/>
        <w:bottom w:val="none" w:sz="0" w:space="0" w:color="auto"/>
        <w:right w:val="none" w:sz="0" w:space="0" w:color="auto"/>
      </w:divBdr>
      <w:divsChild>
        <w:div w:id="247079035">
          <w:marLeft w:val="0"/>
          <w:marRight w:val="0"/>
          <w:marTop w:val="0"/>
          <w:marBottom w:val="0"/>
          <w:divBdr>
            <w:top w:val="none" w:sz="0" w:space="0" w:color="auto"/>
            <w:left w:val="none" w:sz="0" w:space="0" w:color="auto"/>
            <w:bottom w:val="none" w:sz="0" w:space="0" w:color="auto"/>
            <w:right w:val="none" w:sz="0" w:space="0" w:color="auto"/>
          </w:divBdr>
        </w:div>
        <w:div w:id="414788704">
          <w:marLeft w:val="0"/>
          <w:marRight w:val="0"/>
          <w:marTop w:val="0"/>
          <w:marBottom w:val="0"/>
          <w:divBdr>
            <w:top w:val="none" w:sz="0" w:space="0" w:color="auto"/>
            <w:left w:val="none" w:sz="0" w:space="0" w:color="auto"/>
            <w:bottom w:val="none" w:sz="0" w:space="0" w:color="auto"/>
            <w:right w:val="none" w:sz="0" w:space="0" w:color="auto"/>
          </w:divBdr>
        </w:div>
        <w:div w:id="1725369061">
          <w:marLeft w:val="0"/>
          <w:marRight w:val="0"/>
          <w:marTop w:val="0"/>
          <w:marBottom w:val="0"/>
          <w:divBdr>
            <w:top w:val="none" w:sz="0" w:space="0" w:color="auto"/>
            <w:left w:val="none" w:sz="0" w:space="0" w:color="auto"/>
            <w:bottom w:val="none" w:sz="0" w:space="0" w:color="auto"/>
            <w:right w:val="none" w:sz="0" w:space="0" w:color="auto"/>
          </w:divBdr>
        </w:div>
        <w:div w:id="1950812675">
          <w:marLeft w:val="0"/>
          <w:marRight w:val="0"/>
          <w:marTop w:val="0"/>
          <w:marBottom w:val="0"/>
          <w:divBdr>
            <w:top w:val="none" w:sz="0" w:space="0" w:color="auto"/>
            <w:left w:val="none" w:sz="0" w:space="0" w:color="auto"/>
            <w:bottom w:val="none" w:sz="0" w:space="0" w:color="auto"/>
            <w:right w:val="none" w:sz="0" w:space="0" w:color="auto"/>
          </w:divBdr>
        </w:div>
        <w:div w:id="593054279">
          <w:marLeft w:val="0"/>
          <w:marRight w:val="0"/>
          <w:marTop w:val="0"/>
          <w:marBottom w:val="0"/>
          <w:divBdr>
            <w:top w:val="none" w:sz="0" w:space="0" w:color="auto"/>
            <w:left w:val="none" w:sz="0" w:space="0" w:color="auto"/>
            <w:bottom w:val="none" w:sz="0" w:space="0" w:color="auto"/>
            <w:right w:val="none" w:sz="0" w:space="0" w:color="auto"/>
          </w:divBdr>
        </w:div>
        <w:div w:id="855116396">
          <w:marLeft w:val="0"/>
          <w:marRight w:val="0"/>
          <w:marTop w:val="0"/>
          <w:marBottom w:val="0"/>
          <w:divBdr>
            <w:top w:val="none" w:sz="0" w:space="0" w:color="auto"/>
            <w:left w:val="none" w:sz="0" w:space="0" w:color="auto"/>
            <w:bottom w:val="none" w:sz="0" w:space="0" w:color="auto"/>
            <w:right w:val="none" w:sz="0" w:space="0" w:color="auto"/>
          </w:divBdr>
        </w:div>
        <w:div w:id="1345209493">
          <w:marLeft w:val="0"/>
          <w:marRight w:val="0"/>
          <w:marTop w:val="0"/>
          <w:marBottom w:val="0"/>
          <w:divBdr>
            <w:top w:val="none" w:sz="0" w:space="0" w:color="auto"/>
            <w:left w:val="none" w:sz="0" w:space="0" w:color="auto"/>
            <w:bottom w:val="none" w:sz="0" w:space="0" w:color="auto"/>
            <w:right w:val="none" w:sz="0" w:space="0" w:color="auto"/>
          </w:divBdr>
        </w:div>
        <w:div w:id="604845693">
          <w:marLeft w:val="0"/>
          <w:marRight w:val="0"/>
          <w:marTop w:val="0"/>
          <w:marBottom w:val="0"/>
          <w:divBdr>
            <w:top w:val="none" w:sz="0" w:space="0" w:color="auto"/>
            <w:left w:val="none" w:sz="0" w:space="0" w:color="auto"/>
            <w:bottom w:val="none" w:sz="0" w:space="0" w:color="auto"/>
            <w:right w:val="none" w:sz="0" w:space="0" w:color="auto"/>
          </w:divBdr>
        </w:div>
        <w:div w:id="1814759491">
          <w:marLeft w:val="0"/>
          <w:marRight w:val="0"/>
          <w:marTop w:val="0"/>
          <w:marBottom w:val="0"/>
          <w:divBdr>
            <w:top w:val="none" w:sz="0" w:space="0" w:color="auto"/>
            <w:left w:val="none" w:sz="0" w:space="0" w:color="auto"/>
            <w:bottom w:val="none" w:sz="0" w:space="0" w:color="auto"/>
            <w:right w:val="none" w:sz="0" w:space="0" w:color="auto"/>
          </w:divBdr>
        </w:div>
        <w:div w:id="89475687">
          <w:marLeft w:val="0"/>
          <w:marRight w:val="0"/>
          <w:marTop w:val="0"/>
          <w:marBottom w:val="0"/>
          <w:divBdr>
            <w:top w:val="none" w:sz="0" w:space="0" w:color="auto"/>
            <w:left w:val="none" w:sz="0" w:space="0" w:color="auto"/>
            <w:bottom w:val="none" w:sz="0" w:space="0" w:color="auto"/>
            <w:right w:val="none" w:sz="0" w:space="0" w:color="auto"/>
          </w:divBdr>
        </w:div>
        <w:div w:id="2035493533">
          <w:marLeft w:val="0"/>
          <w:marRight w:val="0"/>
          <w:marTop w:val="0"/>
          <w:marBottom w:val="0"/>
          <w:divBdr>
            <w:top w:val="none" w:sz="0" w:space="0" w:color="auto"/>
            <w:left w:val="none" w:sz="0" w:space="0" w:color="auto"/>
            <w:bottom w:val="none" w:sz="0" w:space="0" w:color="auto"/>
            <w:right w:val="none" w:sz="0" w:space="0" w:color="auto"/>
          </w:divBdr>
        </w:div>
        <w:div w:id="1488783099">
          <w:marLeft w:val="0"/>
          <w:marRight w:val="0"/>
          <w:marTop w:val="0"/>
          <w:marBottom w:val="0"/>
          <w:divBdr>
            <w:top w:val="none" w:sz="0" w:space="0" w:color="auto"/>
            <w:left w:val="none" w:sz="0" w:space="0" w:color="auto"/>
            <w:bottom w:val="none" w:sz="0" w:space="0" w:color="auto"/>
            <w:right w:val="none" w:sz="0" w:space="0" w:color="auto"/>
          </w:divBdr>
        </w:div>
        <w:div w:id="1156847274">
          <w:marLeft w:val="0"/>
          <w:marRight w:val="0"/>
          <w:marTop w:val="0"/>
          <w:marBottom w:val="0"/>
          <w:divBdr>
            <w:top w:val="none" w:sz="0" w:space="0" w:color="auto"/>
            <w:left w:val="none" w:sz="0" w:space="0" w:color="auto"/>
            <w:bottom w:val="none" w:sz="0" w:space="0" w:color="auto"/>
            <w:right w:val="none" w:sz="0" w:space="0" w:color="auto"/>
          </w:divBdr>
        </w:div>
        <w:div w:id="2057386344">
          <w:marLeft w:val="0"/>
          <w:marRight w:val="0"/>
          <w:marTop w:val="0"/>
          <w:marBottom w:val="0"/>
          <w:divBdr>
            <w:top w:val="none" w:sz="0" w:space="0" w:color="auto"/>
            <w:left w:val="none" w:sz="0" w:space="0" w:color="auto"/>
            <w:bottom w:val="none" w:sz="0" w:space="0" w:color="auto"/>
            <w:right w:val="none" w:sz="0" w:space="0" w:color="auto"/>
          </w:divBdr>
        </w:div>
        <w:div w:id="1740715089">
          <w:marLeft w:val="0"/>
          <w:marRight w:val="0"/>
          <w:marTop w:val="0"/>
          <w:marBottom w:val="0"/>
          <w:divBdr>
            <w:top w:val="none" w:sz="0" w:space="0" w:color="auto"/>
            <w:left w:val="none" w:sz="0" w:space="0" w:color="auto"/>
            <w:bottom w:val="none" w:sz="0" w:space="0" w:color="auto"/>
            <w:right w:val="none" w:sz="0" w:space="0" w:color="auto"/>
          </w:divBdr>
        </w:div>
        <w:div w:id="222523417">
          <w:marLeft w:val="0"/>
          <w:marRight w:val="0"/>
          <w:marTop w:val="0"/>
          <w:marBottom w:val="0"/>
          <w:divBdr>
            <w:top w:val="none" w:sz="0" w:space="0" w:color="auto"/>
            <w:left w:val="none" w:sz="0" w:space="0" w:color="auto"/>
            <w:bottom w:val="none" w:sz="0" w:space="0" w:color="auto"/>
            <w:right w:val="none" w:sz="0" w:space="0" w:color="auto"/>
          </w:divBdr>
        </w:div>
        <w:div w:id="457526237">
          <w:marLeft w:val="0"/>
          <w:marRight w:val="0"/>
          <w:marTop w:val="0"/>
          <w:marBottom w:val="0"/>
          <w:divBdr>
            <w:top w:val="none" w:sz="0" w:space="0" w:color="auto"/>
            <w:left w:val="none" w:sz="0" w:space="0" w:color="auto"/>
            <w:bottom w:val="none" w:sz="0" w:space="0" w:color="auto"/>
            <w:right w:val="none" w:sz="0" w:space="0" w:color="auto"/>
          </w:divBdr>
        </w:div>
        <w:div w:id="1818254822">
          <w:marLeft w:val="0"/>
          <w:marRight w:val="0"/>
          <w:marTop w:val="0"/>
          <w:marBottom w:val="0"/>
          <w:divBdr>
            <w:top w:val="none" w:sz="0" w:space="0" w:color="auto"/>
            <w:left w:val="none" w:sz="0" w:space="0" w:color="auto"/>
            <w:bottom w:val="none" w:sz="0" w:space="0" w:color="auto"/>
            <w:right w:val="none" w:sz="0" w:space="0" w:color="auto"/>
          </w:divBdr>
        </w:div>
        <w:div w:id="1933932232">
          <w:marLeft w:val="0"/>
          <w:marRight w:val="0"/>
          <w:marTop w:val="0"/>
          <w:marBottom w:val="0"/>
          <w:divBdr>
            <w:top w:val="none" w:sz="0" w:space="0" w:color="auto"/>
            <w:left w:val="none" w:sz="0" w:space="0" w:color="auto"/>
            <w:bottom w:val="none" w:sz="0" w:space="0" w:color="auto"/>
            <w:right w:val="none" w:sz="0" w:space="0" w:color="auto"/>
          </w:divBdr>
        </w:div>
        <w:div w:id="1913418837">
          <w:marLeft w:val="0"/>
          <w:marRight w:val="0"/>
          <w:marTop w:val="0"/>
          <w:marBottom w:val="0"/>
          <w:divBdr>
            <w:top w:val="none" w:sz="0" w:space="0" w:color="auto"/>
            <w:left w:val="none" w:sz="0" w:space="0" w:color="auto"/>
            <w:bottom w:val="none" w:sz="0" w:space="0" w:color="auto"/>
            <w:right w:val="none" w:sz="0" w:space="0" w:color="auto"/>
          </w:divBdr>
        </w:div>
        <w:div w:id="498237078">
          <w:marLeft w:val="0"/>
          <w:marRight w:val="0"/>
          <w:marTop w:val="0"/>
          <w:marBottom w:val="0"/>
          <w:divBdr>
            <w:top w:val="none" w:sz="0" w:space="0" w:color="auto"/>
            <w:left w:val="none" w:sz="0" w:space="0" w:color="auto"/>
            <w:bottom w:val="none" w:sz="0" w:space="0" w:color="auto"/>
            <w:right w:val="none" w:sz="0" w:space="0" w:color="auto"/>
          </w:divBdr>
        </w:div>
        <w:div w:id="1565263809">
          <w:marLeft w:val="0"/>
          <w:marRight w:val="0"/>
          <w:marTop w:val="0"/>
          <w:marBottom w:val="0"/>
          <w:divBdr>
            <w:top w:val="none" w:sz="0" w:space="0" w:color="auto"/>
            <w:left w:val="none" w:sz="0" w:space="0" w:color="auto"/>
            <w:bottom w:val="none" w:sz="0" w:space="0" w:color="auto"/>
            <w:right w:val="none" w:sz="0" w:space="0" w:color="auto"/>
          </w:divBdr>
        </w:div>
      </w:divsChild>
    </w:div>
    <w:div w:id="250165047">
      <w:marLeft w:val="0"/>
      <w:marRight w:val="0"/>
      <w:marTop w:val="0"/>
      <w:marBottom w:val="0"/>
      <w:divBdr>
        <w:top w:val="none" w:sz="0" w:space="0" w:color="auto"/>
        <w:left w:val="none" w:sz="0" w:space="0" w:color="auto"/>
        <w:bottom w:val="none" w:sz="0" w:space="0" w:color="auto"/>
        <w:right w:val="none" w:sz="0" w:space="0" w:color="auto"/>
      </w:divBdr>
      <w:divsChild>
        <w:div w:id="1235973351">
          <w:marLeft w:val="0"/>
          <w:marRight w:val="0"/>
          <w:marTop w:val="0"/>
          <w:marBottom w:val="0"/>
          <w:divBdr>
            <w:top w:val="none" w:sz="0" w:space="0" w:color="auto"/>
            <w:left w:val="none" w:sz="0" w:space="0" w:color="auto"/>
            <w:bottom w:val="none" w:sz="0" w:space="0" w:color="auto"/>
            <w:right w:val="none" w:sz="0" w:space="0" w:color="auto"/>
          </w:divBdr>
        </w:div>
        <w:div w:id="1942952953">
          <w:marLeft w:val="0"/>
          <w:marRight w:val="0"/>
          <w:marTop w:val="0"/>
          <w:marBottom w:val="0"/>
          <w:divBdr>
            <w:top w:val="none" w:sz="0" w:space="0" w:color="auto"/>
            <w:left w:val="none" w:sz="0" w:space="0" w:color="auto"/>
            <w:bottom w:val="none" w:sz="0" w:space="0" w:color="auto"/>
            <w:right w:val="none" w:sz="0" w:space="0" w:color="auto"/>
          </w:divBdr>
        </w:div>
        <w:div w:id="963392796">
          <w:marLeft w:val="0"/>
          <w:marRight w:val="0"/>
          <w:marTop w:val="0"/>
          <w:marBottom w:val="0"/>
          <w:divBdr>
            <w:top w:val="none" w:sz="0" w:space="0" w:color="auto"/>
            <w:left w:val="none" w:sz="0" w:space="0" w:color="auto"/>
            <w:bottom w:val="none" w:sz="0" w:space="0" w:color="auto"/>
            <w:right w:val="none" w:sz="0" w:space="0" w:color="auto"/>
          </w:divBdr>
        </w:div>
      </w:divsChild>
    </w:div>
    <w:div w:id="253319114">
      <w:marLeft w:val="0"/>
      <w:marRight w:val="0"/>
      <w:marTop w:val="0"/>
      <w:marBottom w:val="0"/>
      <w:divBdr>
        <w:top w:val="none" w:sz="0" w:space="0" w:color="auto"/>
        <w:left w:val="none" w:sz="0" w:space="0" w:color="auto"/>
        <w:bottom w:val="none" w:sz="0" w:space="0" w:color="auto"/>
        <w:right w:val="none" w:sz="0" w:space="0" w:color="auto"/>
      </w:divBdr>
      <w:divsChild>
        <w:div w:id="1766723998">
          <w:marLeft w:val="0"/>
          <w:marRight w:val="0"/>
          <w:marTop w:val="0"/>
          <w:marBottom w:val="0"/>
          <w:divBdr>
            <w:top w:val="none" w:sz="0" w:space="0" w:color="auto"/>
            <w:left w:val="none" w:sz="0" w:space="0" w:color="auto"/>
            <w:bottom w:val="none" w:sz="0" w:space="0" w:color="auto"/>
            <w:right w:val="none" w:sz="0" w:space="0" w:color="auto"/>
          </w:divBdr>
        </w:div>
        <w:div w:id="1637031024">
          <w:marLeft w:val="0"/>
          <w:marRight w:val="0"/>
          <w:marTop w:val="0"/>
          <w:marBottom w:val="0"/>
          <w:divBdr>
            <w:top w:val="none" w:sz="0" w:space="0" w:color="auto"/>
            <w:left w:val="none" w:sz="0" w:space="0" w:color="auto"/>
            <w:bottom w:val="none" w:sz="0" w:space="0" w:color="auto"/>
            <w:right w:val="none" w:sz="0" w:space="0" w:color="auto"/>
          </w:divBdr>
        </w:div>
      </w:divsChild>
    </w:div>
    <w:div w:id="279462068">
      <w:marLeft w:val="0"/>
      <w:marRight w:val="0"/>
      <w:marTop w:val="0"/>
      <w:marBottom w:val="0"/>
      <w:divBdr>
        <w:top w:val="none" w:sz="0" w:space="0" w:color="auto"/>
        <w:left w:val="none" w:sz="0" w:space="0" w:color="auto"/>
        <w:bottom w:val="none" w:sz="0" w:space="0" w:color="auto"/>
        <w:right w:val="none" w:sz="0" w:space="0" w:color="auto"/>
      </w:divBdr>
      <w:divsChild>
        <w:div w:id="835923148">
          <w:marLeft w:val="0"/>
          <w:marRight w:val="0"/>
          <w:marTop w:val="0"/>
          <w:marBottom w:val="0"/>
          <w:divBdr>
            <w:top w:val="none" w:sz="0" w:space="0" w:color="auto"/>
            <w:left w:val="none" w:sz="0" w:space="0" w:color="auto"/>
            <w:bottom w:val="none" w:sz="0" w:space="0" w:color="auto"/>
            <w:right w:val="none" w:sz="0" w:space="0" w:color="auto"/>
          </w:divBdr>
        </w:div>
      </w:divsChild>
    </w:div>
    <w:div w:id="287664059">
      <w:marLeft w:val="0"/>
      <w:marRight w:val="0"/>
      <w:marTop w:val="0"/>
      <w:marBottom w:val="0"/>
      <w:divBdr>
        <w:top w:val="none" w:sz="0" w:space="0" w:color="auto"/>
        <w:left w:val="none" w:sz="0" w:space="0" w:color="auto"/>
        <w:bottom w:val="none" w:sz="0" w:space="0" w:color="auto"/>
        <w:right w:val="none" w:sz="0" w:space="0" w:color="auto"/>
      </w:divBdr>
      <w:divsChild>
        <w:div w:id="1590187862">
          <w:marLeft w:val="0"/>
          <w:marRight w:val="0"/>
          <w:marTop w:val="0"/>
          <w:marBottom w:val="0"/>
          <w:divBdr>
            <w:top w:val="none" w:sz="0" w:space="0" w:color="auto"/>
            <w:left w:val="none" w:sz="0" w:space="0" w:color="auto"/>
            <w:bottom w:val="none" w:sz="0" w:space="0" w:color="auto"/>
            <w:right w:val="none" w:sz="0" w:space="0" w:color="auto"/>
          </w:divBdr>
        </w:div>
        <w:div w:id="237252762">
          <w:marLeft w:val="0"/>
          <w:marRight w:val="0"/>
          <w:marTop w:val="0"/>
          <w:marBottom w:val="0"/>
          <w:divBdr>
            <w:top w:val="none" w:sz="0" w:space="0" w:color="auto"/>
            <w:left w:val="none" w:sz="0" w:space="0" w:color="auto"/>
            <w:bottom w:val="none" w:sz="0" w:space="0" w:color="auto"/>
            <w:right w:val="none" w:sz="0" w:space="0" w:color="auto"/>
          </w:divBdr>
        </w:div>
        <w:div w:id="528683921">
          <w:marLeft w:val="0"/>
          <w:marRight w:val="0"/>
          <w:marTop w:val="0"/>
          <w:marBottom w:val="0"/>
          <w:divBdr>
            <w:top w:val="none" w:sz="0" w:space="0" w:color="auto"/>
            <w:left w:val="none" w:sz="0" w:space="0" w:color="auto"/>
            <w:bottom w:val="none" w:sz="0" w:space="0" w:color="auto"/>
            <w:right w:val="none" w:sz="0" w:space="0" w:color="auto"/>
          </w:divBdr>
        </w:div>
        <w:div w:id="703483208">
          <w:marLeft w:val="0"/>
          <w:marRight w:val="0"/>
          <w:marTop w:val="0"/>
          <w:marBottom w:val="0"/>
          <w:divBdr>
            <w:top w:val="none" w:sz="0" w:space="0" w:color="auto"/>
            <w:left w:val="none" w:sz="0" w:space="0" w:color="auto"/>
            <w:bottom w:val="none" w:sz="0" w:space="0" w:color="auto"/>
            <w:right w:val="none" w:sz="0" w:space="0" w:color="auto"/>
          </w:divBdr>
        </w:div>
        <w:div w:id="1524514538">
          <w:marLeft w:val="0"/>
          <w:marRight w:val="0"/>
          <w:marTop w:val="0"/>
          <w:marBottom w:val="0"/>
          <w:divBdr>
            <w:top w:val="none" w:sz="0" w:space="0" w:color="auto"/>
            <w:left w:val="none" w:sz="0" w:space="0" w:color="auto"/>
            <w:bottom w:val="none" w:sz="0" w:space="0" w:color="auto"/>
            <w:right w:val="none" w:sz="0" w:space="0" w:color="auto"/>
          </w:divBdr>
        </w:div>
        <w:div w:id="1116289193">
          <w:marLeft w:val="0"/>
          <w:marRight w:val="0"/>
          <w:marTop w:val="0"/>
          <w:marBottom w:val="0"/>
          <w:divBdr>
            <w:top w:val="none" w:sz="0" w:space="0" w:color="auto"/>
            <w:left w:val="none" w:sz="0" w:space="0" w:color="auto"/>
            <w:bottom w:val="none" w:sz="0" w:space="0" w:color="auto"/>
            <w:right w:val="none" w:sz="0" w:space="0" w:color="auto"/>
          </w:divBdr>
        </w:div>
        <w:div w:id="1173497914">
          <w:marLeft w:val="0"/>
          <w:marRight w:val="0"/>
          <w:marTop w:val="0"/>
          <w:marBottom w:val="0"/>
          <w:divBdr>
            <w:top w:val="none" w:sz="0" w:space="0" w:color="auto"/>
            <w:left w:val="none" w:sz="0" w:space="0" w:color="auto"/>
            <w:bottom w:val="none" w:sz="0" w:space="0" w:color="auto"/>
            <w:right w:val="none" w:sz="0" w:space="0" w:color="auto"/>
          </w:divBdr>
        </w:div>
        <w:div w:id="1175732542">
          <w:marLeft w:val="0"/>
          <w:marRight w:val="0"/>
          <w:marTop w:val="0"/>
          <w:marBottom w:val="0"/>
          <w:divBdr>
            <w:top w:val="none" w:sz="0" w:space="0" w:color="auto"/>
            <w:left w:val="none" w:sz="0" w:space="0" w:color="auto"/>
            <w:bottom w:val="none" w:sz="0" w:space="0" w:color="auto"/>
            <w:right w:val="none" w:sz="0" w:space="0" w:color="auto"/>
          </w:divBdr>
        </w:div>
      </w:divsChild>
    </w:div>
    <w:div w:id="359209631">
      <w:marLeft w:val="0"/>
      <w:marRight w:val="0"/>
      <w:marTop w:val="0"/>
      <w:marBottom w:val="0"/>
      <w:divBdr>
        <w:top w:val="none" w:sz="0" w:space="0" w:color="auto"/>
        <w:left w:val="none" w:sz="0" w:space="0" w:color="auto"/>
        <w:bottom w:val="none" w:sz="0" w:space="0" w:color="auto"/>
        <w:right w:val="none" w:sz="0" w:space="0" w:color="auto"/>
      </w:divBdr>
      <w:divsChild>
        <w:div w:id="317657223">
          <w:marLeft w:val="0"/>
          <w:marRight w:val="0"/>
          <w:marTop w:val="0"/>
          <w:marBottom w:val="0"/>
          <w:divBdr>
            <w:top w:val="none" w:sz="0" w:space="0" w:color="auto"/>
            <w:left w:val="none" w:sz="0" w:space="0" w:color="auto"/>
            <w:bottom w:val="none" w:sz="0" w:space="0" w:color="auto"/>
            <w:right w:val="none" w:sz="0" w:space="0" w:color="auto"/>
          </w:divBdr>
        </w:div>
      </w:divsChild>
    </w:div>
    <w:div w:id="363482189">
      <w:marLeft w:val="0"/>
      <w:marRight w:val="0"/>
      <w:marTop w:val="0"/>
      <w:marBottom w:val="0"/>
      <w:divBdr>
        <w:top w:val="none" w:sz="0" w:space="0" w:color="auto"/>
        <w:left w:val="none" w:sz="0" w:space="0" w:color="auto"/>
        <w:bottom w:val="none" w:sz="0" w:space="0" w:color="auto"/>
        <w:right w:val="none" w:sz="0" w:space="0" w:color="auto"/>
      </w:divBdr>
      <w:divsChild>
        <w:div w:id="336660409">
          <w:marLeft w:val="0"/>
          <w:marRight w:val="0"/>
          <w:marTop w:val="0"/>
          <w:marBottom w:val="0"/>
          <w:divBdr>
            <w:top w:val="none" w:sz="0" w:space="0" w:color="auto"/>
            <w:left w:val="none" w:sz="0" w:space="0" w:color="auto"/>
            <w:bottom w:val="none" w:sz="0" w:space="0" w:color="auto"/>
            <w:right w:val="none" w:sz="0" w:space="0" w:color="auto"/>
          </w:divBdr>
        </w:div>
        <w:div w:id="1317995655">
          <w:marLeft w:val="0"/>
          <w:marRight w:val="0"/>
          <w:marTop w:val="0"/>
          <w:marBottom w:val="0"/>
          <w:divBdr>
            <w:top w:val="none" w:sz="0" w:space="0" w:color="auto"/>
            <w:left w:val="none" w:sz="0" w:space="0" w:color="auto"/>
            <w:bottom w:val="none" w:sz="0" w:space="0" w:color="auto"/>
            <w:right w:val="none" w:sz="0" w:space="0" w:color="auto"/>
          </w:divBdr>
        </w:div>
        <w:div w:id="1197691633">
          <w:marLeft w:val="0"/>
          <w:marRight w:val="0"/>
          <w:marTop w:val="0"/>
          <w:marBottom w:val="0"/>
          <w:divBdr>
            <w:top w:val="none" w:sz="0" w:space="0" w:color="auto"/>
            <w:left w:val="none" w:sz="0" w:space="0" w:color="auto"/>
            <w:bottom w:val="none" w:sz="0" w:space="0" w:color="auto"/>
            <w:right w:val="none" w:sz="0" w:space="0" w:color="auto"/>
          </w:divBdr>
        </w:div>
        <w:div w:id="2076004038">
          <w:marLeft w:val="0"/>
          <w:marRight w:val="0"/>
          <w:marTop w:val="0"/>
          <w:marBottom w:val="0"/>
          <w:divBdr>
            <w:top w:val="none" w:sz="0" w:space="0" w:color="auto"/>
            <w:left w:val="none" w:sz="0" w:space="0" w:color="auto"/>
            <w:bottom w:val="none" w:sz="0" w:space="0" w:color="auto"/>
            <w:right w:val="none" w:sz="0" w:space="0" w:color="auto"/>
          </w:divBdr>
        </w:div>
      </w:divsChild>
    </w:div>
    <w:div w:id="367340246">
      <w:marLeft w:val="0"/>
      <w:marRight w:val="0"/>
      <w:marTop w:val="0"/>
      <w:marBottom w:val="0"/>
      <w:divBdr>
        <w:top w:val="none" w:sz="0" w:space="0" w:color="auto"/>
        <w:left w:val="none" w:sz="0" w:space="0" w:color="auto"/>
        <w:bottom w:val="none" w:sz="0" w:space="0" w:color="auto"/>
        <w:right w:val="none" w:sz="0" w:space="0" w:color="auto"/>
      </w:divBdr>
      <w:divsChild>
        <w:div w:id="888344080">
          <w:marLeft w:val="0"/>
          <w:marRight w:val="0"/>
          <w:marTop w:val="0"/>
          <w:marBottom w:val="0"/>
          <w:divBdr>
            <w:top w:val="none" w:sz="0" w:space="0" w:color="auto"/>
            <w:left w:val="none" w:sz="0" w:space="0" w:color="auto"/>
            <w:bottom w:val="none" w:sz="0" w:space="0" w:color="auto"/>
            <w:right w:val="none" w:sz="0" w:space="0" w:color="auto"/>
          </w:divBdr>
        </w:div>
      </w:divsChild>
    </w:div>
    <w:div w:id="404255499">
      <w:marLeft w:val="0"/>
      <w:marRight w:val="0"/>
      <w:marTop w:val="0"/>
      <w:marBottom w:val="0"/>
      <w:divBdr>
        <w:top w:val="none" w:sz="0" w:space="0" w:color="auto"/>
        <w:left w:val="none" w:sz="0" w:space="0" w:color="auto"/>
        <w:bottom w:val="none" w:sz="0" w:space="0" w:color="auto"/>
        <w:right w:val="none" w:sz="0" w:space="0" w:color="auto"/>
      </w:divBdr>
      <w:divsChild>
        <w:div w:id="1362434644">
          <w:marLeft w:val="0"/>
          <w:marRight w:val="0"/>
          <w:marTop w:val="0"/>
          <w:marBottom w:val="0"/>
          <w:divBdr>
            <w:top w:val="none" w:sz="0" w:space="0" w:color="auto"/>
            <w:left w:val="none" w:sz="0" w:space="0" w:color="auto"/>
            <w:bottom w:val="none" w:sz="0" w:space="0" w:color="auto"/>
            <w:right w:val="none" w:sz="0" w:space="0" w:color="auto"/>
          </w:divBdr>
        </w:div>
      </w:divsChild>
    </w:div>
    <w:div w:id="404764531">
      <w:marLeft w:val="0"/>
      <w:marRight w:val="0"/>
      <w:marTop w:val="0"/>
      <w:marBottom w:val="0"/>
      <w:divBdr>
        <w:top w:val="none" w:sz="0" w:space="0" w:color="auto"/>
        <w:left w:val="none" w:sz="0" w:space="0" w:color="auto"/>
        <w:bottom w:val="none" w:sz="0" w:space="0" w:color="auto"/>
        <w:right w:val="none" w:sz="0" w:space="0" w:color="auto"/>
      </w:divBdr>
      <w:divsChild>
        <w:div w:id="1167356814">
          <w:marLeft w:val="0"/>
          <w:marRight w:val="0"/>
          <w:marTop w:val="0"/>
          <w:marBottom w:val="0"/>
          <w:divBdr>
            <w:top w:val="none" w:sz="0" w:space="0" w:color="auto"/>
            <w:left w:val="none" w:sz="0" w:space="0" w:color="auto"/>
            <w:bottom w:val="none" w:sz="0" w:space="0" w:color="auto"/>
            <w:right w:val="none" w:sz="0" w:space="0" w:color="auto"/>
          </w:divBdr>
        </w:div>
        <w:div w:id="1018002458">
          <w:marLeft w:val="0"/>
          <w:marRight w:val="0"/>
          <w:marTop w:val="0"/>
          <w:marBottom w:val="0"/>
          <w:divBdr>
            <w:top w:val="none" w:sz="0" w:space="0" w:color="auto"/>
            <w:left w:val="none" w:sz="0" w:space="0" w:color="auto"/>
            <w:bottom w:val="none" w:sz="0" w:space="0" w:color="auto"/>
            <w:right w:val="none" w:sz="0" w:space="0" w:color="auto"/>
          </w:divBdr>
        </w:div>
      </w:divsChild>
    </w:div>
    <w:div w:id="421797778">
      <w:marLeft w:val="0"/>
      <w:marRight w:val="0"/>
      <w:marTop w:val="0"/>
      <w:marBottom w:val="0"/>
      <w:divBdr>
        <w:top w:val="none" w:sz="0" w:space="0" w:color="auto"/>
        <w:left w:val="none" w:sz="0" w:space="0" w:color="auto"/>
        <w:bottom w:val="none" w:sz="0" w:space="0" w:color="auto"/>
        <w:right w:val="none" w:sz="0" w:space="0" w:color="auto"/>
      </w:divBdr>
      <w:divsChild>
        <w:div w:id="1770614262">
          <w:marLeft w:val="0"/>
          <w:marRight w:val="0"/>
          <w:marTop w:val="0"/>
          <w:marBottom w:val="0"/>
          <w:divBdr>
            <w:top w:val="none" w:sz="0" w:space="0" w:color="auto"/>
            <w:left w:val="none" w:sz="0" w:space="0" w:color="auto"/>
            <w:bottom w:val="none" w:sz="0" w:space="0" w:color="auto"/>
            <w:right w:val="none" w:sz="0" w:space="0" w:color="auto"/>
          </w:divBdr>
        </w:div>
      </w:divsChild>
    </w:div>
    <w:div w:id="430931725">
      <w:marLeft w:val="0"/>
      <w:marRight w:val="0"/>
      <w:marTop w:val="0"/>
      <w:marBottom w:val="0"/>
      <w:divBdr>
        <w:top w:val="none" w:sz="0" w:space="0" w:color="auto"/>
        <w:left w:val="none" w:sz="0" w:space="0" w:color="auto"/>
        <w:bottom w:val="none" w:sz="0" w:space="0" w:color="auto"/>
        <w:right w:val="none" w:sz="0" w:space="0" w:color="auto"/>
      </w:divBdr>
      <w:divsChild>
        <w:div w:id="2120562245">
          <w:marLeft w:val="0"/>
          <w:marRight w:val="0"/>
          <w:marTop w:val="0"/>
          <w:marBottom w:val="0"/>
          <w:divBdr>
            <w:top w:val="none" w:sz="0" w:space="0" w:color="auto"/>
            <w:left w:val="none" w:sz="0" w:space="0" w:color="auto"/>
            <w:bottom w:val="none" w:sz="0" w:space="0" w:color="auto"/>
            <w:right w:val="none" w:sz="0" w:space="0" w:color="auto"/>
          </w:divBdr>
        </w:div>
      </w:divsChild>
    </w:div>
    <w:div w:id="447313264">
      <w:marLeft w:val="0"/>
      <w:marRight w:val="0"/>
      <w:marTop w:val="0"/>
      <w:marBottom w:val="0"/>
      <w:divBdr>
        <w:top w:val="none" w:sz="0" w:space="0" w:color="auto"/>
        <w:left w:val="none" w:sz="0" w:space="0" w:color="auto"/>
        <w:bottom w:val="none" w:sz="0" w:space="0" w:color="auto"/>
        <w:right w:val="none" w:sz="0" w:space="0" w:color="auto"/>
      </w:divBdr>
      <w:divsChild>
        <w:div w:id="267929503">
          <w:marLeft w:val="0"/>
          <w:marRight w:val="0"/>
          <w:marTop w:val="0"/>
          <w:marBottom w:val="0"/>
          <w:divBdr>
            <w:top w:val="none" w:sz="0" w:space="0" w:color="auto"/>
            <w:left w:val="none" w:sz="0" w:space="0" w:color="auto"/>
            <w:bottom w:val="none" w:sz="0" w:space="0" w:color="auto"/>
            <w:right w:val="none" w:sz="0" w:space="0" w:color="auto"/>
          </w:divBdr>
        </w:div>
        <w:div w:id="829369047">
          <w:marLeft w:val="0"/>
          <w:marRight w:val="0"/>
          <w:marTop w:val="0"/>
          <w:marBottom w:val="0"/>
          <w:divBdr>
            <w:top w:val="none" w:sz="0" w:space="0" w:color="auto"/>
            <w:left w:val="none" w:sz="0" w:space="0" w:color="auto"/>
            <w:bottom w:val="none" w:sz="0" w:space="0" w:color="auto"/>
            <w:right w:val="none" w:sz="0" w:space="0" w:color="auto"/>
          </w:divBdr>
        </w:div>
        <w:div w:id="539779388">
          <w:marLeft w:val="0"/>
          <w:marRight w:val="0"/>
          <w:marTop w:val="0"/>
          <w:marBottom w:val="0"/>
          <w:divBdr>
            <w:top w:val="none" w:sz="0" w:space="0" w:color="auto"/>
            <w:left w:val="none" w:sz="0" w:space="0" w:color="auto"/>
            <w:bottom w:val="none" w:sz="0" w:space="0" w:color="auto"/>
            <w:right w:val="none" w:sz="0" w:space="0" w:color="auto"/>
          </w:divBdr>
        </w:div>
        <w:div w:id="1628312152">
          <w:marLeft w:val="0"/>
          <w:marRight w:val="0"/>
          <w:marTop w:val="0"/>
          <w:marBottom w:val="0"/>
          <w:divBdr>
            <w:top w:val="none" w:sz="0" w:space="0" w:color="auto"/>
            <w:left w:val="none" w:sz="0" w:space="0" w:color="auto"/>
            <w:bottom w:val="none" w:sz="0" w:space="0" w:color="auto"/>
            <w:right w:val="none" w:sz="0" w:space="0" w:color="auto"/>
          </w:divBdr>
        </w:div>
        <w:div w:id="1177501208">
          <w:marLeft w:val="0"/>
          <w:marRight w:val="0"/>
          <w:marTop w:val="0"/>
          <w:marBottom w:val="0"/>
          <w:divBdr>
            <w:top w:val="none" w:sz="0" w:space="0" w:color="auto"/>
            <w:left w:val="none" w:sz="0" w:space="0" w:color="auto"/>
            <w:bottom w:val="none" w:sz="0" w:space="0" w:color="auto"/>
            <w:right w:val="none" w:sz="0" w:space="0" w:color="auto"/>
          </w:divBdr>
        </w:div>
        <w:div w:id="1084886214">
          <w:marLeft w:val="0"/>
          <w:marRight w:val="0"/>
          <w:marTop w:val="0"/>
          <w:marBottom w:val="0"/>
          <w:divBdr>
            <w:top w:val="none" w:sz="0" w:space="0" w:color="auto"/>
            <w:left w:val="none" w:sz="0" w:space="0" w:color="auto"/>
            <w:bottom w:val="none" w:sz="0" w:space="0" w:color="auto"/>
            <w:right w:val="none" w:sz="0" w:space="0" w:color="auto"/>
          </w:divBdr>
        </w:div>
        <w:div w:id="321860365">
          <w:marLeft w:val="0"/>
          <w:marRight w:val="0"/>
          <w:marTop w:val="0"/>
          <w:marBottom w:val="0"/>
          <w:divBdr>
            <w:top w:val="none" w:sz="0" w:space="0" w:color="auto"/>
            <w:left w:val="none" w:sz="0" w:space="0" w:color="auto"/>
            <w:bottom w:val="none" w:sz="0" w:space="0" w:color="auto"/>
            <w:right w:val="none" w:sz="0" w:space="0" w:color="auto"/>
          </w:divBdr>
        </w:div>
        <w:div w:id="2146271229">
          <w:marLeft w:val="0"/>
          <w:marRight w:val="0"/>
          <w:marTop w:val="0"/>
          <w:marBottom w:val="0"/>
          <w:divBdr>
            <w:top w:val="none" w:sz="0" w:space="0" w:color="auto"/>
            <w:left w:val="none" w:sz="0" w:space="0" w:color="auto"/>
            <w:bottom w:val="none" w:sz="0" w:space="0" w:color="auto"/>
            <w:right w:val="none" w:sz="0" w:space="0" w:color="auto"/>
          </w:divBdr>
        </w:div>
        <w:div w:id="1212620184">
          <w:marLeft w:val="0"/>
          <w:marRight w:val="0"/>
          <w:marTop w:val="0"/>
          <w:marBottom w:val="0"/>
          <w:divBdr>
            <w:top w:val="none" w:sz="0" w:space="0" w:color="auto"/>
            <w:left w:val="none" w:sz="0" w:space="0" w:color="auto"/>
            <w:bottom w:val="none" w:sz="0" w:space="0" w:color="auto"/>
            <w:right w:val="none" w:sz="0" w:space="0" w:color="auto"/>
          </w:divBdr>
        </w:div>
        <w:div w:id="1793596901">
          <w:marLeft w:val="0"/>
          <w:marRight w:val="0"/>
          <w:marTop w:val="0"/>
          <w:marBottom w:val="0"/>
          <w:divBdr>
            <w:top w:val="none" w:sz="0" w:space="0" w:color="auto"/>
            <w:left w:val="none" w:sz="0" w:space="0" w:color="auto"/>
            <w:bottom w:val="none" w:sz="0" w:space="0" w:color="auto"/>
            <w:right w:val="none" w:sz="0" w:space="0" w:color="auto"/>
          </w:divBdr>
        </w:div>
        <w:div w:id="1664964224">
          <w:marLeft w:val="0"/>
          <w:marRight w:val="0"/>
          <w:marTop w:val="0"/>
          <w:marBottom w:val="0"/>
          <w:divBdr>
            <w:top w:val="none" w:sz="0" w:space="0" w:color="auto"/>
            <w:left w:val="none" w:sz="0" w:space="0" w:color="auto"/>
            <w:bottom w:val="none" w:sz="0" w:space="0" w:color="auto"/>
            <w:right w:val="none" w:sz="0" w:space="0" w:color="auto"/>
          </w:divBdr>
        </w:div>
        <w:div w:id="141166336">
          <w:marLeft w:val="0"/>
          <w:marRight w:val="0"/>
          <w:marTop w:val="0"/>
          <w:marBottom w:val="0"/>
          <w:divBdr>
            <w:top w:val="none" w:sz="0" w:space="0" w:color="auto"/>
            <w:left w:val="none" w:sz="0" w:space="0" w:color="auto"/>
            <w:bottom w:val="none" w:sz="0" w:space="0" w:color="auto"/>
            <w:right w:val="none" w:sz="0" w:space="0" w:color="auto"/>
          </w:divBdr>
        </w:div>
        <w:div w:id="99960564">
          <w:marLeft w:val="0"/>
          <w:marRight w:val="0"/>
          <w:marTop w:val="0"/>
          <w:marBottom w:val="0"/>
          <w:divBdr>
            <w:top w:val="none" w:sz="0" w:space="0" w:color="auto"/>
            <w:left w:val="none" w:sz="0" w:space="0" w:color="auto"/>
            <w:bottom w:val="none" w:sz="0" w:space="0" w:color="auto"/>
            <w:right w:val="none" w:sz="0" w:space="0" w:color="auto"/>
          </w:divBdr>
        </w:div>
      </w:divsChild>
    </w:div>
    <w:div w:id="456417187">
      <w:marLeft w:val="0"/>
      <w:marRight w:val="0"/>
      <w:marTop w:val="0"/>
      <w:marBottom w:val="0"/>
      <w:divBdr>
        <w:top w:val="none" w:sz="0" w:space="0" w:color="auto"/>
        <w:left w:val="none" w:sz="0" w:space="0" w:color="auto"/>
        <w:bottom w:val="none" w:sz="0" w:space="0" w:color="auto"/>
        <w:right w:val="none" w:sz="0" w:space="0" w:color="auto"/>
      </w:divBdr>
      <w:divsChild>
        <w:div w:id="1247766185">
          <w:marLeft w:val="0"/>
          <w:marRight w:val="0"/>
          <w:marTop w:val="0"/>
          <w:marBottom w:val="0"/>
          <w:divBdr>
            <w:top w:val="none" w:sz="0" w:space="0" w:color="auto"/>
            <w:left w:val="none" w:sz="0" w:space="0" w:color="auto"/>
            <w:bottom w:val="none" w:sz="0" w:space="0" w:color="auto"/>
            <w:right w:val="none" w:sz="0" w:space="0" w:color="auto"/>
          </w:divBdr>
        </w:div>
      </w:divsChild>
    </w:div>
    <w:div w:id="459109162">
      <w:marLeft w:val="0"/>
      <w:marRight w:val="0"/>
      <w:marTop w:val="0"/>
      <w:marBottom w:val="0"/>
      <w:divBdr>
        <w:top w:val="none" w:sz="0" w:space="0" w:color="auto"/>
        <w:left w:val="none" w:sz="0" w:space="0" w:color="auto"/>
        <w:bottom w:val="none" w:sz="0" w:space="0" w:color="auto"/>
        <w:right w:val="none" w:sz="0" w:space="0" w:color="auto"/>
      </w:divBdr>
      <w:divsChild>
        <w:div w:id="1425881145">
          <w:marLeft w:val="0"/>
          <w:marRight w:val="0"/>
          <w:marTop w:val="0"/>
          <w:marBottom w:val="0"/>
          <w:divBdr>
            <w:top w:val="none" w:sz="0" w:space="0" w:color="auto"/>
            <w:left w:val="none" w:sz="0" w:space="0" w:color="auto"/>
            <w:bottom w:val="none" w:sz="0" w:space="0" w:color="auto"/>
            <w:right w:val="none" w:sz="0" w:space="0" w:color="auto"/>
          </w:divBdr>
        </w:div>
        <w:div w:id="1997145239">
          <w:marLeft w:val="0"/>
          <w:marRight w:val="0"/>
          <w:marTop w:val="0"/>
          <w:marBottom w:val="0"/>
          <w:divBdr>
            <w:top w:val="none" w:sz="0" w:space="0" w:color="auto"/>
            <w:left w:val="none" w:sz="0" w:space="0" w:color="auto"/>
            <w:bottom w:val="none" w:sz="0" w:space="0" w:color="auto"/>
            <w:right w:val="none" w:sz="0" w:space="0" w:color="auto"/>
          </w:divBdr>
        </w:div>
      </w:divsChild>
    </w:div>
    <w:div w:id="474880823">
      <w:marLeft w:val="0"/>
      <w:marRight w:val="0"/>
      <w:marTop w:val="0"/>
      <w:marBottom w:val="0"/>
      <w:divBdr>
        <w:top w:val="none" w:sz="0" w:space="0" w:color="auto"/>
        <w:left w:val="none" w:sz="0" w:space="0" w:color="auto"/>
        <w:bottom w:val="none" w:sz="0" w:space="0" w:color="auto"/>
        <w:right w:val="none" w:sz="0" w:space="0" w:color="auto"/>
      </w:divBdr>
      <w:divsChild>
        <w:div w:id="1153375124">
          <w:marLeft w:val="0"/>
          <w:marRight w:val="0"/>
          <w:marTop w:val="0"/>
          <w:marBottom w:val="0"/>
          <w:divBdr>
            <w:top w:val="none" w:sz="0" w:space="0" w:color="auto"/>
            <w:left w:val="none" w:sz="0" w:space="0" w:color="auto"/>
            <w:bottom w:val="none" w:sz="0" w:space="0" w:color="auto"/>
            <w:right w:val="none" w:sz="0" w:space="0" w:color="auto"/>
          </w:divBdr>
        </w:div>
      </w:divsChild>
    </w:div>
    <w:div w:id="491528884">
      <w:marLeft w:val="0"/>
      <w:marRight w:val="0"/>
      <w:marTop w:val="0"/>
      <w:marBottom w:val="0"/>
      <w:divBdr>
        <w:top w:val="none" w:sz="0" w:space="0" w:color="auto"/>
        <w:left w:val="none" w:sz="0" w:space="0" w:color="auto"/>
        <w:bottom w:val="none" w:sz="0" w:space="0" w:color="auto"/>
        <w:right w:val="none" w:sz="0" w:space="0" w:color="auto"/>
      </w:divBdr>
      <w:divsChild>
        <w:div w:id="1160537706">
          <w:marLeft w:val="0"/>
          <w:marRight w:val="0"/>
          <w:marTop w:val="0"/>
          <w:marBottom w:val="0"/>
          <w:divBdr>
            <w:top w:val="none" w:sz="0" w:space="0" w:color="auto"/>
            <w:left w:val="none" w:sz="0" w:space="0" w:color="auto"/>
            <w:bottom w:val="none" w:sz="0" w:space="0" w:color="auto"/>
            <w:right w:val="none" w:sz="0" w:space="0" w:color="auto"/>
          </w:divBdr>
        </w:div>
      </w:divsChild>
    </w:div>
    <w:div w:id="504707220">
      <w:marLeft w:val="0"/>
      <w:marRight w:val="0"/>
      <w:marTop w:val="0"/>
      <w:marBottom w:val="0"/>
      <w:divBdr>
        <w:top w:val="none" w:sz="0" w:space="0" w:color="auto"/>
        <w:left w:val="none" w:sz="0" w:space="0" w:color="auto"/>
        <w:bottom w:val="none" w:sz="0" w:space="0" w:color="auto"/>
        <w:right w:val="none" w:sz="0" w:space="0" w:color="auto"/>
      </w:divBdr>
      <w:divsChild>
        <w:div w:id="1157039279">
          <w:marLeft w:val="0"/>
          <w:marRight w:val="0"/>
          <w:marTop w:val="0"/>
          <w:marBottom w:val="0"/>
          <w:divBdr>
            <w:top w:val="none" w:sz="0" w:space="0" w:color="auto"/>
            <w:left w:val="none" w:sz="0" w:space="0" w:color="auto"/>
            <w:bottom w:val="none" w:sz="0" w:space="0" w:color="auto"/>
            <w:right w:val="none" w:sz="0" w:space="0" w:color="auto"/>
          </w:divBdr>
        </w:div>
        <w:div w:id="942809502">
          <w:marLeft w:val="0"/>
          <w:marRight w:val="0"/>
          <w:marTop w:val="0"/>
          <w:marBottom w:val="0"/>
          <w:divBdr>
            <w:top w:val="none" w:sz="0" w:space="0" w:color="auto"/>
            <w:left w:val="none" w:sz="0" w:space="0" w:color="auto"/>
            <w:bottom w:val="none" w:sz="0" w:space="0" w:color="auto"/>
            <w:right w:val="none" w:sz="0" w:space="0" w:color="auto"/>
          </w:divBdr>
        </w:div>
        <w:div w:id="1227256815">
          <w:marLeft w:val="0"/>
          <w:marRight w:val="0"/>
          <w:marTop w:val="0"/>
          <w:marBottom w:val="0"/>
          <w:divBdr>
            <w:top w:val="none" w:sz="0" w:space="0" w:color="auto"/>
            <w:left w:val="none" w:sz="0" w:space="0" w:color="auto"/>
            <w:bottom w:val="none" w:sz="0" w:space="0" w:color="auto"/>
            <w:right w:val="none" w:sz="0" w:space="0" w:color="auto"/>
          </w:divBdr>
        </w:div>
        <w:div w:id="1134759986">
          <w:marLeft w:val="0"/>
          <w:marRight w:val="0"/>
          <w:marTop w:val="0"/>
          <w:marBottom w:val="0"/>
          <w:divBdr>
            <w:top w:val="none" w:sz="0" w:space="0" w:color="auto"/>
            <w:left w:val="none" w:sz="0" w:space="0" w:color="auto"/>
            <w:bottom w:val="none" w:sz="0" w:space="0" w:color="auto"/>
            <w:right w:val="none" w:sz="0" w:space="0" w:color="auto"/>
          </w:divBdr>
        </w:div>
        <w:div w:id="1630747675">
          <w:marLeft w:val="0"/>
          <w:marRight w:val="0"/>
          <w:marTop w:val="0"/>
          <w:marBottom w:val="0"/>
          <w:divBdr>
            <w:top w:val="none" w:sz="0" w:space="0" w:color="auto"/>
            <w:left w:val="none" w:sz="0" w:space="0" w:color="auto"/>
            <w:bottom w:val="none" w:sz="0" w:space="0" w:color="auto"/>
            <w:right w:val="none" w:sz="0" w:space="0" w:color="auto"/>
          </w:divBdr>
        </w:div>
        <w:div w:id="1683781604">
          <w:marLeft w:val="0"/>
          <w:marRight w:val="0"/>
          <w:marTop w:val="0"/>
          <w:marBottom w:val="0"/>
          <w:divBdr>
            <w:top w:val="none" w:sz="0" w:space="0" w:color="auto"/>
            <w:left w:val="none" w:sz="0" w:space="0" w:color="auto"/>
            <w:bottom w:val="none" w:sz="0" w:space="0" w:color="auto"/>
            <w:right w:val="none" w:sz="0" w:space="0" w:color="auto"/>
          </w:divBdr>
        </w:div>
        <w:div w:id="355346205">
          <w:marLeft w:val="0"/>
          <w:marRight w:val="0"/>
          <w:marTop w:val="0"/>
          <w:marBottom w:val="0"/>
          <w:divBdr>
            <w:top w:val="none" w:sz="0" w:space="0" w:color="auto"/>
            <w:left w:val="none" w:sz="0" w:space="0" w:color="auto"/>
            <w:bottom w:val="none" w:sz="0" w:space="0" w:color="auto"/>
            <w:right w:val="none" w:sz="0" w:space="0" w:color="auto"/>
          </w:divBdr>
        </w:div>
        <w:div w:id="484203180">
          <w:marLeft w:val="0"/>
          <w:marRight w:val="0"/>
          <w:marTop w:val="0"/>
          <w:marBottom w:val="0"/>
          <w:divBdr>
            <w:top w:val="none" w:sz="0" w:space="0" w:color="auto"/>
            <w:left w:val="none" w:sz="0" w:space="0" w:color="auto"/>
            <w:bottom w:val="none" w:sz="0" w:space="0" w:color="auto"/>
            <w:right w:val="none" w:sz="0" w:space="0" w:color="auto"/>
          </w:divBdr>
        </w:div>
        <w:div w:id="573248414">
          <w:marLeft w:val="0"/>
          <w:marRight w:val="0"/>
          <w:marTop w:val="0"/>
          <w:marBottom w:val="0"/>
          <w:divBdr>
            <w:top w:val="none" w:sz="0" w:space="0" w:color="auto"/>
            <w:left w:val="none" w:sz="0" w:space="0" w:color="auto"/>
            <w:bottom w:val="none" w:sz="0" w:space="0" w:color="auto"/>
            <w:right w:val="none" w:sz="0" w:space="0" w:color="auto"/>
          </w:divBdr>
        </w:div>
        <w:div w:id="723523855">
          <w:marLeft w:val="0"/>
          <w:marRight w:val="0"/>
          <w:marTop w:val="0"/>
          <w:marBottom w:val="0"/>
          <w:divBdr>
            <w:top w:val="none" w:sz="0" w:space="0" w:color="auto"/>
            <w:left w:val="none" w:sz="0" w:space="0" w:color="auto"/>
            <w:bottom w:val="none" w:sz="0" w:space="0" w:color="auto"/>
            <w:right w:val="none" w:sz="0" w:space="0" w:color="auto"/>
          </w:divBdr>
        </w:div>
        <w:div w:id="1898078963">
          <w:marLeft w:val="0"/>
          <w:marRight w:val="0"/>
          <w:marTop w:val="0"/>
          <w:marBottom w:val="0"/>
          <w:divBdr>
            <w:top w:val="none" w:sz="0" w:space="0" w:color="auto"/>
            <w:left w:val="none" w:sz="0" w:space="0" w:color="auto"/>
            <w:bottom w:val="none" w:sz="0" w:space="0" w:color="auto"/>
            <w:right w:val="none" w:sz="0" w:space="0" w:color="auto"/>
          </w:divBdr>
        </w:div>
      </w:divsChild>
    </w:div>
    <w:div w:id="521165175">
      <w:marLeft w:val="0"/>
      <w:marRight w:val="0"/>
      <w:marTop w:val="0"/>
      <w:marBottom w:val="0"/>
      <w:divBdr>
        <w:top w:val="none" w:sz="0" w:space="0" w:color="auto"/>
        <w:left w:val="none" w:sz="0" w:space="0" w:color="auto"/>
        <w:bottom w:val="none" w:sz="0" w:space="0" w:color="auto"/>
        <w:right w:val="none" w:sz="0" w:space="0" w:color="auto"/>
      </w:divBdr>
      <w:divsChild>
        <w:div w:id="1634680171">
          <w:marLeft w:val="0"/>
          <w:marRight w:val="0"/>
          <w:marTop w:val="0"/>
          <w:marBottom w:val="0"/>
          <w:divBdr>
            <w:top w:val="none" w:sz="0" w:space="0" w:color="auto"/>
            <w:left w:val="none" w:sz="0" w:space="0" w:color="auto"/>
            <w:bottom w:val="none" w:sz="0" w:space="0" w:color="auto"/>
            <w:right w:val="none" w:sz="0" w:space="0" w:color="auto"/>
          </w:divBdr>
        </w:div>
        <w:div w:id="1423452321">
          <w:marLeft w:val="0"/>
          <w:marRight w:val="0"/>
          <w:marTop w:val="0"/>
          <w:marBottom w:val="0"/>
          <w:divBdr>
            <w:top w:val="none" w:sz="0" w:space="0" w:color="auto"/>
            <w:left w:val="none" w:sz="0" w:space="0" w:color="auto"/>
            <w:bottom w:val="none" w:sz="0" w:space="0" w:color="auto"/>
            <w:right w:val="none" w:sz="0" w:space="0" w:color="auto"/>
          </w:divBdr>
        </w:div>
        <w:div w:id="878785006">
          <w:marLeft w:val="0"/>
          <w:marRight w:val="0"/>
          <w:marTop w:val="0"/>
          <w:marBottom w:val="0"/>
          <w:divBdr>
            <w:top w:val="none" w:sz="0" w:space="0" w:color="auto"/>
            <w:left w:val="none" w:sz="0" w:space="0" w:color="auto"/>
            <w:bottom w:val="none" w:sz="0" w:space="0" w:color="auto"/>
            <w:right w:val="none" w:sz="0" w:space="0" w:color="auto"/>
          </w:divBdr>
        </w:div>
      </w:divsChild>
    </w:div>
    <w:div w:id="573706809">
      <w:marLeft w:val="0"/>
      <w:marRight w:val="0"/>
      <w:marTop w:val="0"/>
      <w:marBottom w:val="0"/>
      <w:divBdr>
        <w:top w:val="none" w:sz="0" w:space="0" w:color="auto"/>
        <w:left w:val="none" w:sz="0" w:space="0" w:color="auto"/>
        <w:bottom w:val="none" w:sz="0" w:space="0" w:color="auto"/>
        <w:right w:val="none" w:sz="0" w:space="0" w:color="auto"/>
      </w:divBdr>
      <w:divsChild>
        <w:div w:id="101996832">
          <w:marLeft w:val="0"/>
          <w:marRight w:val="0"/>
          <w:marTop w:val="0"/>
          <w:marBottom w:val="0"/>
          <w:divBdr>
            <w:top w:val="none" w:sz="0" w:space="0" w:color="auto"/>
            <w:left w:val="none" w:sz="0" w:space="0" w:color="auto"/>
            <w:bottom w:val="none" w:sz="0" w:space="0" w:color="auto"/>
            <w:right w:val="none" w:sz="0" w:space="0" w:color="auto"/>
          </w:divBdr>
        </w:div>
        <w:div w:id="816066056">
          <w:marLeft w:val="0"/>
          <w:marRight w:val="0"/>
          <w:marTop w:val="0"/>
          <w:marBottom w:val="0"/>
          <w:divBdr>
            <w:top w:val="none" w:sz="0" w:space="0" w:color="auto"/>
            <w:left w:val="none" w:sz="0" w:space="0" w:color="auto"/>
            <w:bottom w:val="none" w:sz="0" w:space="0" w:color="auto"/>
            <w:right w:val="none" w:sz="0" w:space="0" w:color="auto"/>
          </w:divBdr>
        </w:div>
        <w:div w:id="2041125910">
          <w:marLeft w:val="0"/>
          <w:marRight w:val="0"/>
          <w:marTop w:val="0"/>
          <w:marBottom w:val="0"/>
          <w:divBdr>
            <w:top w:val="none" w:sz="0" w:space="0" w:color="auto"/>
            <w:left w:val="none" w:sz="0" w:space="0" w:color="auto"/>
            <w:bottom w:val="none" w:sz="0" w:space="0" w:color="auto"/>
            <w:right w:val="none" w:sz="0" w:space="0" w:color="auto"/>
          </w:divBdr>
        </w:div>
        <w:div w:id="2089304023">
          <w:marLeft w:val="0"/>
          <w:marRight w:val="0"/>
          <w:marTop w:val="0"/>
          <w:marBottom w:val="0"/>
          <w:divBdr>
            <w:top w:val="none" w:sz="0" w:space="0" w:color="auto"/>
            <w:left w:val="none" w:sz="0" w:space="0" w:color="auto"/>
            <w:bottom w:val="none" w:sz="0" w:space="0" w:color="auto"/>
            <w:right w:val="none" w:sz="0" w:space="0" w:color="auto"/>
          </w:divBdr>
        </w:div>
        <w:div w:id="1090155026">
          <w:marLeft w:val="0"/>
          <w:marRight w:val="0"/>
          <w:marTop w:val="0"/>
          <w:marBottom w:val="0"/>
          <w:divBdr>
            <w:top w:val="none" w:sz="0" w:space="0" w:color="auto"/>
            <w:left w:val="none" w:sz="0" w:space="0" w:color="auto"/>
            <w:bottom w:val="none" w:sz="0" w:space="0" w:color="auto"/>
            <w:right w:val="none" w:sz="0" w:space="0" w:color="auto"/>
          </w:divBdr>
        </w:div>
        <w:div w:id="1033766907">
          <w:marLeft w:val="0"/>
          <w:marRight w:val="0"/>
          <w:marTop w:val="0"/>
          <w:marBottom w:val="0"/>
          <w:divBdr>
            <w:top w:val="none" w:sz="0" w:space="0" w:color="auto"/>
            <w:left w:val="none" w:sz="0" w:space="0" w:color="auto"/>
            <w:bottom w:val="none" w:sz="0" w:space="0" w:color="auto"/>
            <w:right w:val="none" w:sz="0" w:space="0" w:color="auto"/>
          </w:divBdr>
        </w:div>
      </w:divsChild>
    </w:div>
    <w:div w:id="618028946">
      <w:marLeft w:val="0"/>
      <w:marRight w:val="0"/>
      <w:marTop w:val="0"/>
      <w:marBottom w:val="0"/>
      <w:divBdr>
        <w:top w:val="none" w:sz="0" w:space="0" w:color="auto"/>
        <w:left w:val="none" w:sz="0" w:space="0" w:color="auto"/>
        <w:bottom w:val="none" w:sz="0" w:space="0" w:color="auto"/>
        <w:right w:val="none" w:sz="0" w:space="0" w:color="auto"/>
      </w:divBdr>
      <w:divsChild>
        <w:div w:id="532577446">
          <w:marLeft w:val="0"/>
          <w:marRight w:val="0"/>
          <w:marTop w:val="0"/>
          <w:marBottom w:val="0"/>
          <w:divBdr>
            <w:top w:val="none" w:sz="0" w:space="0" w:color="auto"/>
            <w:left w:val="none" w:sz="0" w:space="0" w:color="auto"/>
            <w:bottom w:val="none" w:sz="0" w:space="0" w:color="auto"/>
            <w:right w:val="none" w:sz="0" w:space="0" w:color="auto"/>
          </w:divBdr>
        </w:div>
        <w:div w:id="602418564">
          <w:marLeft w:val="0"/>
          <w:marRight w:val="0"/>
          <w:marTop w:val="0"/>
          <w:marBottom w:val="0"/>
          <w:divBdr>
            <w:top w:val="none" w:sz="0" w:space="0" w:color="auto"/>
            <w:left w:val="none" w:sz="0" w:space="0" w:color="auto"/>
            <w:bottom w:val="none" w:sz="0" w:space="0" w:color="auto"/>
            <w:right w:val="none" w:sz="0" w:space="0" w:color="auto"/>
          </w:divBdr>
        </w:div>
        <w:div w:id="1019742162">
          <w:marLeft w:val="0"/>
          <w:marRight w:val="0"/>
          <w:marTop w:val="0"/>
          <w:marBottom w:val="0"/>
          <w:divBdr>
            <w:top w:val="none" w:sz="0" w:space="0" w:color="auto"/>
            <w:left w:val="none" w:sz="0" w:space="0" w:color="auto"/>
            <w:bottom w:val="none" w:sz="0" w:space="0" w:color="auto"/>
            <w:right w:val="none" w:sz="0" w:space="0" w:color="auto"/>
          </w:divBdr>
        </w:div>
        <w:div w:id="669362">
          <w:marLeft w:val="0"/>
          <w:marRight w:val="0"/>
          <w:marTop w:val="0"/>
          <w:marBottom w:val="0"/>
          <w:divBdr>
            <w:top w:val="none" w:sz="0" w:space="0" w:color="auto"/>
            <w:left w:val="none" w:sz="0" w:space="0" w:color="auto"/>
            <w:bottom w:val="none" w:sz="0" w:space="0" w:color="auto"/>
            <w:right w:val="none" w:sz="0" w:space="0" w:color="auto"/>
          </w:divBdr>
        </w:div>
        <w:div w:id="1399668945">
          <w:marLeft w:val="0"/>
          <w:marRight w:val="0"/>
          <w:marTop w:val="0"/>
          <w:marBottom w:val="0"/>
          <w:divBdr>
            <w:top w:val="none" w:sz="0" w:space="0" w:color="auto"/>
            <w:left w:val="none" w:sz="0" w:space="0" w:color="auto"/>
            <w:bottom w:val="none" w:sz="0" w:space="0" w:color="auto"/>
            <w:right w:val="none" w:sz="0" w:space="0" w:color="auto"/>
          </w:divBdr>
        </w:div>
        <w:div w:id="947003085">
          <w:marLeft w:val="0"/>
          <w:marRight w:val="0"/>
          <w:marTop w:val="0"/>
          <w:marBottom w:val="0"/>
          <w:divBdr>
            <w:top w:val="none" w:sz="0" w:space="0" w:color="auto"/>
            <w:left w:val="none" w:sz="0" w:space="0" w:color="auto"/>
            <w:bottom w:val="none" w:sz="0" w:space="0" w:color="auto"/>
            <w:right w:val="none" w:sz="0" w:space="0" w:color="auto"/>
          </w:divBdr>
        </w:div>
      </w:divsChild>
    </w:div>
    <w:div w:id="643588888">
      <w:marLeft w:val="0"/>
      <w:marRight w:val="0"/>
      <w:marTop w:val="0"/>
      <w:marBottom w:val="0"/>
      <w:divBdr>
        <w:top w:val="none" w:sz="0" w:space="0" w:color="auto"/>
        <w:left w:val="none" w:sz="0" w:space="0" w:color="auto"/>
        <w:bottom w:val="none" w:sz="0" w:space="0" w:color="auto"/>
        <w:right w:val="none" w:sz="0" w:space="0" w:color="auto"/>
      </w:divBdr>
      <w:divsChild>
        <w:div w:id="936793581">
          <w:marLeft w:val="0"/>
          <w:marRight w:val="0"/>
          <w:marTop w:val="0"/>
          <w:marBottom w:val="0"/>
          <w:divBdr>
            <w:top w:val="none" w:sz="0" w:space="0" w:color="auto"/>
            <w:left w:val="none" w:sz="0" w:space="0" w:color="auto"/>
            <w:bottom w:val="none" w:sz="0" w:space="0" w:color="auto"/>
            <w:right w:val="none" w:sz="0" w:space="0" w:color="auto"/>
          </w:divBdr>
        </w:div>
        <w:div w:id="334114467">
          <w:marLeft w:val="0"/>
          <w:marRight w:val="0"/>
          <w:marTop w:val="0"/>
          <w:marBottom w:val="0"/>
          <w:divBdr>
            <w:top w:val="none" w:sz="0" w:space="0" w:color="auto"/>
            <w:left w:val="none" w:sz="0" w:space="0" w:color="auto"/>
            <w:bottom w:val="none" w:sz="0" w:space="0" w:color="auto"/>
            <w:right w:val="none" w:sz="0" w:space="0" w:color="auto"/>
          </w:divBdr>
        </w:div>
        <w:div w:id="697659796">
          <w:marLeft w:val="0"/>
          <w:marRight w:val="0"/>
          <w:marTop w:val="0"/>
          <w:marBottom w:val="0"/>
          <w:divBdr>
            <w:top w:val="none" w:sz="0" w:space="0" w:color="auto"/>
            <w:left w:val="none" w:sz="0" w:space="0" w:color="auto"/>
            <w:bottom w:val="none" w:sz="0" w:space="0" w:color="auto"/>
            <w:right w:val="none" w:sz="0" w:space="0" w:color="auto"/>
          </w:divBdr>
        </w:div>
        <w:div w:id="1961187358">
          <w:marLeft w:val="0"/>
          <w:marRight w:val="0"/>
          <w:marTop w:val="0"/>
          <w:marBottom w:val="0"/>
          <w:divBdr>
            <w:top w:val="none" w:sz="0" w:space="0" w:color="auto"/>
            <w:left w:val="none" w:sz="0" w:space="0" w:color="auto"/>
            <w:bottom w:val="none" w:sz="0" w:space="0" w:color="auto"/>
            <w:right w:val="none" w:sz="0" w:space="0" w:color="auto"/>
          </w:divBdr>
        </w:div>
        <w:div w:id="613900692">
          <w:marLeft w:val="0"/>
          <w:marRight w:val="0"/>
          <w:marTop w:val="0"/>
          <w:marBottom w:val="0"/>
          <w:divBdr>
            <w:top w:val="none" w:sz="0" w:space="0" w:color="auto"/>
            <w:left w:val="none" w:sz="0" w:space="0" w:color="auto"/>
            <w:bottom w:val="none" w:sz="0" w:space="0" w:color="auto"/>
            <w:right w:val="none" w:sz="0" w:space="0" w:color="auto"/>
          </w:divBdr>
        </w:div>
        <w:div w:id="12731164">
          <w:marLeft w:val="0"/>
          <w:marRight w:val="0"/>
          <w:marTop w:val="0"/>
          <w:marBottom w:val="0"/>
          <w:divBdr>
            <w:top w:val="none" w:sz="0" w:space="0" w:color="auto"/>
            <w:left w:val="none" w:sz="0" w:space="0" w:color="auto"/>
            <w:bottom w:val="none" w:sz="0" w:space="0" w:color="auto"/>
            <w:right w:val="none" w:sz="0" w:space="0" w:color="auto"/>
          </w:divBdr>
        </w:div>
      </w:divsChild>
    </w:div>
    <w:div w:id="669064810">
      <w:marLeft w:val="0"/>
      <w:marRight w:val="0"/>
      <w:marTop w:val="0"/>
      <w:marBottom w:val="0"/>
      <w:divBdr>
        <w:top w:val="none" w:sz="0" w:space="0" w:color="auto"/>
        <w:left w:val="none" w:sz="0" w:space="0" w:color="auto"/>
        <w:bottom w:val="none" w:sz="0" w:space="0" w:color="auto"/>
        <w:right w:val="none" w:sz="0" w:space="0" w:color="auto"/>
      </w:divBdr>
      <w:divsChild>
        <w:div w:id="1993870881">
          <w:marLeft w:val="0"/>
          <w:marRight w:val="0"/>
          <w:marTop w:val="0"/>
          <w:marBottom w:val="0"/>
          <w:divBdr>
            <w:top w:val="none" w:sz="0" w:space="0" w:color="auto"/>
            <w:left w:val="none" w:sz="0" w:space="0" w:color="auto"/>
            <w:bottom w:val="none" w:sz="0" w:space="0" w:color="auto"/>
            <w:right w:val="none" w:sz="0" w:space="0" w:color="auto"/>
          </w:divBdr>
        </w:div>
        <w:div w:id="253052353">
          <w:marLeft w:val="0"/>
          <w:marRight w:val="0"/>
          <w:marTop w:val="0"/>
          <w:marBottom w:val="0"/>
          <w:divBdr>
            <w:top w:val="none" w:sz="0" w:space="0" w:color="auto"/>
            <w:left w:val="none" w:sz="0" w:space="0" w:color="auto"/>
            <w:bottom w:val="none" w:sz="0" w:space="0" w:color="auto"/>
            <w:right w:val="none" w:sz="0" w:space="0" w:color="auto"/>
          </w:divBdr>
        </w:div>
      </w:divsChild>
    </w:div>
    <w:div w:id="683291192">
      <w:marLeft w:val="0"/>
      <w:marRight w:val="0"/>
      <w:marTop w:val="0"/>
      <w:marBottom w:val="0"/>
      <w:divBdr>
        <w:top w:val="none" w:sz="0" w:space="0" w:color="auto"/>
        <w:left w:val="none" w:sz="0" w:space="0" w:color="auto"/>
        <w:bottom w:val="none" w:sz="0" w:space="0" w:color="auto"/>
        <w:right w:val="none" w:sz="0" w:space="0" w:color="auto"/>
      </w:divBdr>
      <w:divsChild>
        <w:div w:id="427386669">
          <w:marLeft w:val="0"/>
          <w:marRight w:val="0"/>
          <w:marTop w:val="0"/>
          <w:marBottom w:val="0"/>
          <w:divBdr>
            <w:top w:val="none" w:sz="0" w:space="0" w:color="auto"/>
            <w:left w:val="none" w:sz="0" w:space="0" w:color="auto"/>
            <w:bottom w:val="none" w:sz="0" w:space="0" w:color="auto"/>
            <w:right w:val="none" w:sz="0" w:space="0" w:color="auto"/>
          </w:divBdr>
        </w:div>
        <w:div w:id="1220633559">
          <w:marLeft w:val="0"/>
          <w:marRight w:val="0"/>
          <w:marTop w:val="0"/>
          <w:marBottom w:val="0"/>
          <w:divBdr>
            <w:top w:val="none" w:sz="0" w:space="0" w:color="auto"/>
            <w:left w:val="none" w:sz="0" w:space="0" w:color="auto"/>
            <w:bottom w:val="none" w:sz="0" w:space="0" w:color="auto"/>
            <w:right w:val="none" w:sz="0" w:space="0" w:color="auto"/>
          </w:divBdr>
        </w:div>
        <w:div w:id="1249315078">
          <w:marLeft w:val="0"/>
          <w:marRight w:val="0"/>
          <w:marTop w:val="0"/>
          <w:marBottom w:val="0"/>
          <w:divBdr>
            <w:top w:val="none" w:sz="0" w:space="0" w:color="auto"/>
            <w:left w:val="none" w:sz="0" w:space="0" w:color="auto"/>
            <w:bottom w:val="none" w:sz="0" w:space="0" w:color="auto"/>
            <w:right w:val="none" w:sz="0" w:space="0" w:color="auto"/>
          </w:divBdr>
        </w:div>
        <w:div w:id="1047215298">
          <w:marLeft w:val="0"/>
          <w:marRight w:val="0"/>
          <w:marTop w:val="0"/>
          <w:marBottom w:val="0"/>
          <w:divBdr>
            <w:top w:val="none" w:sz="0" w:space="0" w:color="auto"/>
            <w:left w:val="none" w:sz="0" w:space="0" w:color="auto"/>
            <w:bottom w:val="none" w:sz="0" w:space="0" w:color="auto"/>
            <w:right w:val="none" w:sz="0" w:space="0" w:color="auto"/>
          </w:divBdr>
        </w:div>
        <w:div w:id="1720975531">
          <w:marLeft w:val="0"/>
          <w:marRight w:val="0"/>
          <w:marTop w:val="0"/>
          <w:marBottom w:val="0"/>
          <w:divBdr>
            <w:top w:val="none" w:sz="0" w:space="0" w:color="auto"/>
            <w:left w:val="none" w:sz="0" w:space="0" w:color="auto"/>
            <w:bottom w:val="none" w:sz="0" w:space="0" w:color="auto"/>
            <w:right w:val="none" w:sz="0" w:space="0" w:color="auto"/>
          </w:divBdr>
        </w:div>
        <w:div w:id="370544372">
          <w:marLeft w:val="0"/>
          <w:marRight w:val="0"/>
          <w:marTop w:val="0"/>
          <w:marBottom w:val="0"/>
          <w:divBdr>
            <w:top w:val="none" w:sz="0" w:space="0" w:color="auto"/>
            <w:left w:val="none" w:sz="0" w:space="0" w:color="auto"/>
            <w:bottom w:val="none" w:sz="0" w:space="0" w:color="auto"/>
            <w:right w:val="none" w:sz="0" w:space="0" w:color="auto"/>
          </w:divBdr>
        </w:div>
        <w:div w:id="829757746">
          <w:marLeft w:val="0"/>
          <w:marRight w:val="0"/>
          <w:marTop w:val="0"/>
          <w:marBottom w:val="0"/>
          <w:divBdr>
            <w:top w:val="none" w:sz="0" w:space="0" w:color="auto"/>
            <w:left w:val="none" w:sz="0" w:space="0" w:color="auto"/>
            <w:bottom w:val="none" w:sz="0" w:space="0" w:color="auto"/>
            <w:right w:val="none" w:sz="0" w:space="0" w:color="auto"/>
          </w:divBdr>
        </w:div>
        <w:div w:id="346441433">
          <w:marLeft w:val="0"/>
          <w:marRight w:val="0"/>
          <w:marTop w:val="0"/>
          <w:marBottom w:val="0"/>
          <w:divBdr>
            <w:top w:val="none" w:sz="0" w:space="0" w:color="auto"/>
            <w:left w:val="none" w:sz="0" w:space="0" w:color="auto"/>
            <w:bottom w:val="none" w:sz="0" w:space="0" w:color="auto"/>
            <w:right w:val="none" w:sz="0" w:space="0" w:color="auto"/>
          </w:divBdr>
        </w:div>
        <w:div w:id="540282928">
          <w:marLeft w:val="0"/>
          <w:marRight w:val="0"/>
          <w:marTop w:val="0"/>
          <w:marBottom w:val="0"/>
          <w:divBdr>
            <w:top w:val="none" w:sz="0" w:space="0" w:color="auto"/>
            <w:left w:val="none" w:sz="0" w:space="0" w:color="auto"/>
            <w:bottom w:val="none" w:sz="0" w:space="0" w:color="auto"/>
            <w:right w:val="none" w:sz="0" w:space="0" w:color="auto"/>
          </w:divBdr>
        </w:div>
        <w:div w:id="507869584">
          <w:marLeft w:val="0"/>
          <w:marRight w:val="0"/>
          <w:marTop w:val="0"/>
          <w:marBottom w:val="0"/>
          <w:divBdr>
            <w:top w:val="none" w:sz="0" w:space="0" w:color="auto"/>
            <w:left w:val="none" w:sz="0" w:space="0" w:color="auto"/>
            <w:bottom w:val="none" w:sz="0" w:space="0" w:color="auto"/>
            <w:right w:val="none" w:sz="0" w:space="0" w:color="auto"/>
          </w:divBdr>
        </w:div>
        <w:div w:id="1127621059">
          <w:marLeft w:val="0"/>
          <w:marRight w:val="0"/>
          <w:marTop w:val="0"/>
          <w:marBottom w:val="0"/>
          <w:divBdr>
            <w:top w:val="none" w:sz="0" w:space="0" w:color="auto"/>
            <w:left w:val="none" w:sz="0" w:space="0" w:color="auto"/>
            <w:bottom w:val="none" w:sz="0" w:space="0" w:color="auto"/>
            <w:right w:val="none" w:sz="0" w:space="0" w:color="auto"/>
          </w:divBdr>
        </w:div>
        <w:div w:id="1256786909">
          <w:marLeft w:val="0"/>
          <w:marRight w:val="0"/>
          <w:marTop w:val="0"/>
          <w:marBottom w:val="0"/>
          <w:divBdr>
            <w:top w:val="none" w:sz="0" w:space="0" w:color="auto"/>
            <w:left w:val="none" w:sz="0" w:space="0" w:color="auto"/>
            <w:bottom w:val="none" w:sz="0" w:space="0" w:color="auto"/>
            <w:right w:val="none" w:sz="0" w:space="0" w:color="auto"/>
          </w:divBdr>
        </w:div>
        <w:div w:id="372079173">
          <w:marLeft w:val="0"/>
          <w:marRight w:val="0"/>
          <w:marTop w:val="0"/>
          <w:marBottom w:val="0"/>
          <w:divBdr>
            <w:top w:val="none" w:sz="0" w:space="0" w:color="auto"/>
            <w:left w:val="none" w:sz="0" w:space="0" w:color="auto"/>
            <w:bottom w:val="none" w:sz="0" w:space="0" w:color="auto"/>
            <w:right w:val="none" w:sz="0" w:space="0" w:color="auto"/>
          </w:divBdr>
        </w:div>
        <w:div w:id="1302417495">
          <w:marLeft w:val="0"/>
          <w:marRight w:val="0"/>
          <w:marTop w:val="0"/>
          <w:marBottom w:val="0"/>
          <w:divBdr>
            <w:top w:val="none" w:sz="0" w:space="0" w:color="auto"/>
            <w:left w:val="none" w:sz="0" w:space="0" w:color="auto"/>
            <w:bottom w:val="none" w:sz="0" w:space="0" w:color="auto"/>
            <w:right w:val="none" w:sz="0" w:space="0" w:color="auto"/>
          </w:divBdr>
        </w:div>
      </w:divsChild>
    </w:div>
    <w:div w:id="693195989">
      <w:marLeft w:val="0"/>
      <w:marRight w:val="0"/>
      <w:marTop w:val="0"/>
      <w:marBottom w:val="0"/>
      <w:divBdr>
        <w:top w:val="none" w:sz="0" w:space="0" w:color="auto"/>
        <w:left w:val="none" w:sz="0" w:space="0" w:color="auto"/>
        <w:bottom w:val="none" w:sz="0" w:space="0" w:color="auto"/>
        <w:right w:val="none" w:sz="0" w:space="0" w:color="auto"/>
      </w:divBdr>
      <w:divsChild>
        <w:div w:id="355740526">
          <w:marLeft w:val="0"/>
          <w:marRight w:val="0"/>
          <w:marTop w:val="0"/>
          <w:marBottom w:val="0"/>
          <w:divBdr>
            <w:top w:val="none" w:sz="0" w:space="0" w:color="auto"/>
            <w:left w:val="none" w:sz="0" w:space="0" w:color="auto"/>
            <w:bottom w:val="none" w:sz="0" w:space="0" w:color="auto"/>
            <w:right w:val="none" w:sz="0" w:space="0" w:color="auto"/>
          </w:divBdr>
        </w:div>
      </w:divsChild>
    </w:div>
    <w:div w:id="730733842">
      <w:marLeft w:val="0"/>
      <w:marRight w:val="0"/>
      <w:marTop w:val="0"/>
      <w:marBottom w:val="0"/>
      <w:divBdr>
        <w:top w:val="none" w:sz="0" w:space="0" w:color="auto"/>
        <w:left w:val="none" w:sz="0" w:space="0" w:color="auto"/>
        <w:bottom w:val="none" w:sz="0" w:space="0" w:color="auto"/>
        <w:right w:val="none" w:sz="0" w:space="0" w:color="auto"/>
      </w:divBdr>
      <w:divsChild>
        <w:div w:id="1502157764">
          <w:marLeft w:val="0"/>
          <w:marRight w:val="0"/>
          <w:marTop w:val="0"/>
          <w:marBottom w:val="0"/>
          <w:divBdr>
            <w:top w:val="none" w:sz="0" w:space="0" w:color="auto"/>
            <w:left w:val="none" w:sz="0" w:space="0" w:color="auto"/>
            <w:bottom w:val="none" w:sz="0" w:space="0" w:color="auto"/>
            <w:right w:val="none" w:sz="0" w:space="0" w:color="auto"/>
          </w:divBdr>
        </w:div>
      </w:divsChild>
    </w:div>
    <w:div w:id="737289851">
      <w:marLeft w:val="0"/>
      <w:marRight w:val="0"/>
      <w:marTop w:val="0"/>
      <w:marBottom w:val="0"/>
      <w:divBdr>
        <w:top w:val="none" w:sz="0" w:space="0" w:color="auto"/>
        <w:left w:val="none" w:sz="0" w:space="0" w:color="auto"/>
        <w:bottom w:val="none" w:sz="0" w:space="0" w:color="auto"/>
        <w:right w:val="none" w:sz="0" w:space="0" w:color="auto"/>
      </w:divBdr>
      <w:divsChild>
        <w:div w:id="1328365874">
          <w:marLeft w:val="0"/>
          <w:marRight w:val="0"/>
          <w:marTop w:val="0"/>
          <w:marBottom w:val="0"/>
          <w:divBdr>
            <w:top w:val="none" w:sz="0" w:space="0" w:color="auto"/>
            <w:left w:val="none" w:sz="0" w:space="0" w:color="auto"/>
            <w:bottom w:val="none" w:sz="0" w:space="0" w:color="auto"/>
            <w:right w:val="none" w:sz="0" w:space="0" w:color="auto"/>
          </w:divBdr>
        </w:div>
        <w:div w:id="1013798349">
          <w:marLeft w:val="0"/>
          <w:marRight w:val="0"/>
          <w:marTop w:val="0"/>
          <w:marBottom w:val="0"/>
          <w:divBdr>
            <w:top w:val="none" w:sz="0" w:space="0" w:color="auto"/>
            <w:left w:val="none" w:sz="0" w:space="0" w:color="auto"/>
            <w:bottom w:val="none" w:sz="0" w:space="0" w:color="auto"/>
            <w:right w:val="none" w:sz="0" w:space="0" w:color="auto"/>
          </w:divBdr>
        </w:div>
        <w:div w:id="976841096">
          <w:marLeft w:val="0"/>
          <w:marRight w:val="0"/>
          <w:marTop w:val="0"/>
          <w:marBottom w:val="0"/>
          <w:divBdr>
            <w:top w:val="none" w:sz="0" w:space="0" w:color="auto"/>
            <w:left w:val="none" w:sz="0" w:space="0" w:color="auto"/>
            <w:bottom w:val="none" w:sz="0" w:space="0" w:color="auto"/>
            <w:right w:val="none" w:sz="0" w:space="0" w:color="auto"/>
          </w:divBdr>
        </w:div>
        <w:div w:id="494610236">
          <w:marLeft w:val="0"/>
          <w:marRight w:val="0"/>
          <w:marTop w:val="0"/>
          <w:marBottom w:val="0"/>
          <w:divBdr>
            <w:top w:val="none" w:sz="0" w:space="0" w:color="auto"/>
            <w:left w:val="none" w:sz="0" w:space="0" w:color="auto"/>
            <w:bottom w:val="none" w:sz="0" w:space="0" w:color="auto"/>
            <w:right w:val="none" w:sz="0" w:space="0" w:color="auto"/>
          </w:divBdr>
        </w:div>
        <w:div w:id="1301574345">
          <w:marLeft w:val="0"/>
          <w:marRight w:val="0"/>
          <w:marTop w:val="0"/>
          <w:marBottom w:val="0"/>
          <w:divBdr>
            <w:top w:val="none" w:sz="0" w:space="0" w:color="auto"/>
            <w:left w:val="none" w:sz="0" w:space="0" w:color="auto"/>
            <w:bottom w:val="none" w:sz="0" w:space="0" w:color="auto"/>
            <w:right w:val="none" w:sz="0" w:space="0" w:color="auto"/>
          </w:divBdr>
        </w:div>
      </w:divsChild>
    </w:div>
    <w:div w:id="738017392">
      <w:marLeft w:val="0"/>
      <w:marRight w:val="0"/>
      <w:marTop w:val="0"/>
      <w:marBottom w:val="0"/>
      <w:divBdr>
        <w:top w:val="none" w:sz="0" w:space="0" w:color="auto"/>
        <w:left w:val="none" w:sz="0" w:space="0" w:color="auto"/>
        <w:bottom w:val="none" w:sz="0" w:space="0" w:color="auto"/>
        <w:right w:val="none" w:sz="0" w:space="0" w:color="auto"/>
      </w:divBdr>
      <w:divsChild>
        <w:div w:id="1208832424">
          <w:marLeft w:val="0"/>
          <w:marRight w:val="0"/>
          <w:marTop w:val="0"/>
          <w:marBottom w:val="0"/>
          <w:divBdr>
            <w:top w:val="none" w:sz="0" w:space="0" w:color="auto"/>
            <w:left w:val="none" w:sz="0" w:space="0" w:color="auto"/>
            <w:bottom w:val="none" w:sz="0" w:space="0" w:color="auto"/>
            <w:right w:val="none" w:sz="0" w:space="0" w:color="auto"/>
          </w:divBdr>
        </w:div>
      </w:divsChild>
    </w:div>
    <w:div w:id="763763137">
      <w:marLeft w:val="0"/>
      <w:marRight w:val="0"/>
      <w:marTop w:val="0"/>
      <w:marBottom w:val="0"/>
      <w:divBdr>
        <w:top w:val="none" w:sz="0" w:space="0" w:color="auto"/>
        <w:left w:val="none" w:sz="0" w:space="0" w:color="auto"/>
        <w:bottom w:val="none" w:sz="0" w:space="0" w:color="auto"/>
        <w:right w:val="none" w:sz="0" w:space="0" w:color="auto"/>
      </w:divBdr>
      <w:divsChild>
        <w:div w:id="758872097">
          <w:marLeft w:val="0"/>
          <w:marRight w:val="0"/>
          <w:marTop w:val="0"/>
          <w:marBottom w:val="0"/>
          <w:divBdr>
            <w:top w:val="none" w:sz="0" w:space="0" w:color="auto"/>
            <w:left w:val="none" w:sz="0" w:space="0" w:color="auto"/>
            <w:bottom w:val="none" w:sz="0" w:space="0" w:color="auto"/>
            <w:right w:val="none" w:sz="0" w:space="0" w:color="auto"/>
          </w:divBdr>
        </w:div>
        <w:div w:id="900599663">
          <w:marLeft w:val="0"/>
          <w:marRight w:val="0"/>
          <w:marTop w:val="0"/>
          <w:marBottom w:val="0"/>
          <w:divBdr>
            <w:top w:val="none" w:sz="0" w:space="0" w:color="auto"/>
            <w:left w:val="none" w:sz="0" w:space="0" w:color="auto"/>
            <w:bottom w:val="none" w:sz="0" w:space="0" w:color="auto"/>
            <w:right w:val="none" w:sz="0" w:space="0" w:color="auto"/>
          </w:divBdr>
        </w:div>
      </w:divsChild>
    </w:div>
    <w:div w:id="774402981">
      <w:marLeft w:val="0"/>
      <w:marRight w:val="0"/>
      <w:marTop w:val="0"/>
      <w:marBottom w:val="0"/>
      <w:divBdr>
        <w:top w:val="none" w:sz="0" w:space="0" w:color="auto"/>
        <w:left w:val="none" w:sz="0" w:space="0" w:color="auto"/>
        <w:bottom w:val="none" w:sz="0" w:space="0" w:color="auto"/>
        <w:right w:val="none" w:sz="0" w:space="0" w:color="auto"/>
      </w:divBdr>
      <w:divsChild>
        <w:div w:id="1480537788">
          <w:marLeft w:val="0"/>
          <w:marRight w:val="0"/>
          <w:marTop w:val="0"/>
          <w:marBottom w:val="0"/>
          <w:divBdr>
            <w:top w:val="none" w:sz="0" w:space="0" w:color="auto"/>
            <w:left w:val="none" w:sz="0" w:space="0" w:color="auto"/>
            <w:bottom w:val="none" w:sz="0" w:space="0" w:color="auto"/>
            <w:right w:val="none" w:sz="0" w:space="0" w:color="auto"/>
          </w:divBdr>
        </w:div>
        <w:div w:id="1769765342">
          <w:marLeft w:val="0"/>
          <w:marRight w:val="0"/>
          <w:marTop w:val="0"/>
          <w:marBottom w:val="0"/>
          <w:divBdr>
            <w:top w:val="none" w:sz="0" w:space="0" w:color="auto"/>
            <w:left w:val="none" w:sz="0" w:space="0" w:color="auto"/>
            <w:bottom w:val="none" w:sz="0" w:space="0" w:color="auto"/>
            <w:right w:val="none" w:sz="0" w:space="0" w:color="auto"/>
          </w:divBdr>
        </w:div>
        <w:div w:id="1826117227">
          <w:marLeft w:val="0"/>
          <w:marRight w:val="0"/>
          <w:marTop w:val="0"/>
          <w:marBottom w:val="0"/>
          <w:divBdr>
            <w:top w:val="none" w:sz="0" w:space="0" w:color="auto"/>
            <w:left w:val="none" w:sz="0" w:space="0" w:color="auto"/>
            <w:bottom w:val="none" w:sz="0" w:space="0" w:color="auto"/>
            <w:right w:val="none" w:sz="0" w:space="0" w:color="auto"/>
          </w:divBdr>
        </w:div>
        <w:div w:id="1646661119">
          <w:marLeft w:val="0"/>
          <w:marRight w:val="0"/>
          <w:marTop w:val="0"/>
          <w:marBottom w:val="0"/>
          <w:divBdr>
            <w:top w:val="none" w:sz="0" w:space="0" w:color="auto"/>
            <w:left w:val="none" w:sz="0" w:space="0" w:color="auto"/>
            <w:bottom w:val="none" w:sz="0" w:space="0" w:color="auto"/>
            <w:right w:val="none" w:sz="0" w:space="0" w:color="auto"/>
          </w:divBdr>
        </w:div>
        <w:div w:id="175510332">
          <w:marLeft w:val="0"/>
          <w:marRight w:val="0"/>
          <w:marTop w:val="0"/>
          <w:marBottom w:val="0"/>
          <w:divBdr>
            <w:top w:val="none" w:sz="0" w:space="0" w:color="auto"/>
            <w:left w:val="none" w:sz="0" w:space="0" w:color="auto"/>
            <w:bottom w:val="none" w:sz="0" w:space="0" w:color="auto"/>
            <w:right w:val="none" w:sz="0" w:space="0" w:color="auto"/>
          </w:divBdr>
        </w:div>
        <w:div w:id="2113814919">
          <w:marLeft w:val="0"/>
          <w:marRight w:val="0"/>
          <w:marTop w:val="0"/>
          <w:marBottom w:val="0"/>
          <w:divBdr>
            <w:top w:val="none" w:sz="0" w:space="0" w:color="auto"/>
            <w:left w:val="none" w:sz="0" w:space="0" w:color="auto"/>
            <w:bottom w:val="none" w:sz="0" w:space="0" w:color="auto"/>
            <w:right w:val="none" w:sz="0" w:space="0" w:color="auto"/>
          </w:divBdr>
        </w:div>
        <w:div w:id="2044746142">
          <w:marLeft w:val="0"/>
          <w:marRight w:val="0"/>
          <w:marTop w:val="0"/>
          <w:marBottom w:val="0"/>
          <w:divBdr>
            <w:top w:val="none" w:sz="0" w:space="0" w:color="auto"/>
            <w:left w:val="none" w:sz="0" w:space="0" w:color="auto"/>
            <w:bottom w:val="none" w:sz="0" w:space="0" w:color="auto"/>
            <w:right w:val="none" w:sz="0" w:space="0" w:color="auto"/>
          </w:divBdr>
        </w:div>
        <w:div w:id="659386554">
          <w:marLeft w:val="0"/>
          <w:marRight w:val="0"/>
          <w:marTop w:val="0"/>
          <w:marBottom w:val="0"/>
          <w:divBdr>
            <w:top w:val="none" w:sz="0" w:space="0" w:color="auto"/>
            <w:left w:val="none" w:sz="0" w:space="0" w:color="auto"/>
            <w:bottom w:val="none" w:sz="0" w:space="0" w:color="auto"/>
            <w:right w:val="none" w:sz="0" w:space="0" w:color="auto"/>
          </w:divBdr>
        </w:div>
        <w:div w:id="831721902">
          <w:marLeft w:val="0"/>
          <w:marRight w:val="0"/>
          <w:marTop w:val="0"/>
          <w:marBottom w:val="0"/>
          <w:divBdr>
            <w:top w:val="none" w:sz="0" w:space="0" w:color="auto"/>
            <w:left w:val="none" w:sz="0" w:space="0" w:color="auto"/>
            <w:bottom w:val="none" w:sz="0" w:space="0" w:color="auto"/>
            <w:right w:val="none" w:sz="0" w:space="0" w:color="auto"/>
          </w:divBdr>
        </w:div>
        <w:div w:id="1242526906">
          <w:marLeft w:val="0"/>
          <w:marRight w:val="0"/>
          <w:marTop w:val="0"/>
          <w:marBottom w:val="0"/>
          <w:divBdr>
            <w:top w:val="none" w:sz="0" w:space="0" w:color="auto"/>
            <w:left w:val="none" w:sz="0" w:space="0" w:color="auto"/>
            <w:bottom w:val="none" w:sz="0" w:space="0" w:color="auto"/>
            <w:right w:val="none" w:sz="0" w:space="0" w:color="auto"/>
          </w:divBdr>
        </w:div>
        <w:div w:id="669143791">
          <w:marLeft w:val="0"/>
          <w:marRight w:val="0"/>
          <w:marTop w:val="0"/>
          <w:marBottom w:val="0"/>
          <w:divBdr>
            <w:top w:val="none" w:sz="0" w:space="0" w:color="auto"/>
            <w:left w:val="none" w:sz="0" w:space="0" w:color="auto"/>
            <w:bottom w:val="none" w:sz="0" w:space="0" w:color="auto"/>
            <w:right w:val="none" w:sz="0" w:space="0" w:color="auto"/>
          </w:divBdr>
        </w:div>
      </w:divsChild>
    </w:div>
    <w:div w:id="776560070">
      <w:marLeft w:val="0"/>
      <w:marRight w:val="0"/>
      <w:marTop w:val="0"/>
      <w:marBottom w:val="0"/>
      <w:divBdr>
        <w:top w:val="none" w:sz="0" w:space="0" w:color="auto"/>
        <w:left w:val="none" w:sz="0" w:space="0" w:color="auto"/>
        <w:bottom w:val="none" w:sz="0" w:space="0" w:color="auto"/>
        <w:right w:val="none" w:sz="0" w:space="0" w:color="auto"/>
      </w:divBdr>
      <w:divsChild>
        <w:div w:id="1112672923">
          <w:marLeft w:val="0"/>
          <w:marRight w:val="0"/>
          <w:marTop w:val="0"/>
          <w:marBottom w:val="0"/>
          <w:divBdr>
            <w:top w:val="none" w:sz="0" w:space="0" w:color="auto"/>
            <w:left w:val="none" w:sz="0" w:space="0" w:color="auto"/>
            <w:bottom w:val="none" w:sz="0" w:space="0" w:color="auto"/>
            <w:right w:val="none" w:sz="0" w:space="0" w:color="auto"/>
          </w:divBdr>
        </w:div>
        <w:div w:id="1535728282">
          <w:marLeft w:val="0"/>
          <w:marRight w:val="0"/>
          <w:marTop w:val="0"/>
          <w:marBottom w:val="0"/>
          <w:divBdr>
            <w:top w:val="none" w:sz="0" w:space="0" w:color="auto"/>
            <w:left w:val="none" w:sz="0" w:space="0" w:color="auto"/>
            <w:bottom w:val="none" w:sz="0" w:space="0" w:color="auto"/>
            <w:right w:val="none" w:sz="0" w:space="0" w:color="auto"/>
          </w:divBdr>
        </w:div>
        <w:div w:id="1574316572">
          <w:marLeft w:val="0"/>
          <w:marRight w:val="0"/>
          <w:marTop w:val="0"/>
          <w:marBottom w:val="0"/>
          <w:divBdr>
            <w:top w:val="none" w:sz="0" w:space="0" w:color="auto"/>
            <w:left w:val="none" w:sz="0" w:space="0" w:color="auto"/>
            <w:bottom w:val="none" w:sz="0" w:space="0" w:color="auto"/>
            <w:right w:val="none" w:sz="0" w:space="0" w:color="auto"/>
          </w:divBdr>
        </w:div>
        <w:div w:id="393281896">
          <w:marLeft w:val="0"/>
          <w:marRight w:val="0"/>
          <w:marTop w:val="0"/>
          <w:marBottom w:val="0"/>
          <w:divBdr>
            <w:top w:val="none" w:sz="0" w:space="0" w:color="auto"/>
            <w:left w:val="none" w:sz="0" w:space="0" w:color="auto"/>
            <w:bottom w:val="none" w:sz="0" w:space="0" w:color="auto"/>
            <w:right w:val="none" w:sz="0" w:space="0" w:color="auto"/>
          </w:divBdr>
        </w:div>
        <w:div w:id="1877765676">
          <w:marLeft w:val="0"/>
          <w:marRight w:val="0"/>
          <w:marTop w:val="0"/>
          <w:marBottom w:val="0"/>
          <w:divBdr>
            <w:top w:val="none" w:sz="0" w:space="0" w:color="auto"/>
            <w:left w:val="none" w:sz="0" w:space="0" w:color="auto"/>
            <w:bottom w:val="none" w:sz="0" w:space="0" w:color="auto"/>
            <w:right w:val="none" w:sz="0" w:space="0" w:color="auto"/>
          </w:divBdr>
        </w:div>
      </w:divsChild>
    </w:div>
    <w:div w:id="783889395">
      <w:marLeft w:val="0"/>
      <w:marRight w:val="0"/>
      <w:marTop w:val="0"/>
      <w:marBottom w:val="0"/>
      <w:divBdr>
        <w:top w:val="none" w:sz="0" w:space="0" w:color="auto"/>
        <w:left w:val="none" w:sz="0" w:space="0" w:color="auto"/>
        <w:bottom w:val="none" w:sz="0" w:space="0" w:color="auto"/>
        <w:right w:val="none" w:sz="0" w:space="0" w:color="auto"/>
      </w:divBdr>
      <w:divsChild>
        <w:div w:id="2093310977">
          <w:marLeft w:val="0"/>
          <w:marRight w:val="0"/>
          <w:marTop w:val="0"/>
          <w:marBottom w:val="0"/>
          <w:divBdr>
            <w:top w:val="none" w:sz="0" w:space="0" w:color="auto"/>
            <w:left w:val="none" w:sz="0" w:space="0" w:color="auto"/>
            <w:bottom w:val="none" w:sz="0" w:space="0" w:color="auto"/>
            <w:right w:val="none" w:sz="0" w:space="0" w:color="auto"/>
          </w:divBdr>
        </w:div>
      </w:divsChild>
    </w:div>
    <w:div w:id="791047965">
      <w:marLeft w:val="0"/>
      <w:marRight w:val="0"/>
      <w:marTop w:val="0"/>
      <w:marBottom w:val="0"/>
      <w:divBdr>
        <w:top w:val="none" w:sz="0" w:space="0" w:color="auto"/>
        <w:left w:val="none" w:sz="0" w:space="0" w:color="auto"/>
        <w:bottom w:val="none" w:sz="0" w:space="0" w:color="auto"/>
        <w:right w:val="none" w:sz="0" w:space="0" w:color="auto"/>
      </w:divBdr>
      <w:divsChild>
        <w:div w:id="1266811108">
          <w:marLeft w:val="0"/>
          <w:marRight w:val="0"/>
          <w:marTop w:val="0"/>
          <w:marBottom w:val="0"/>
          <w:divBdr>
            <w:top w:val="none" w:sz="0" w:space="0" w:color="auto"/>
            <w:left w:val="none" w:sz="0" w:space="0" w:color="auto"/>
            <w:bottom w:val="none" w:sz="0" w:space="0" w:color="auto"/>
            <w:right w:val="none" w:sz="0" w:space="0" w:color="auto"/>
          </w:divBdr>
        </w:div>
      </w:divsChild>
    </w:div>
    <w:div w:id="820652740">
      <w:marLeft w:val="0"/>
      <w:marRight w:val="0"/>
      <w:marTop w:val="0"/>
      <w:marBottom w:val="0"/>
      <w:divBdr>
        <w:top w:val="none" w:sz="0" w:space="0" w:color="auto"/>
        <w:left w:val="none" w:sz="0" w:space="0" w:color="auto"/>
        <w:bottom w:val="none" w:sz="0" w:space="0" w:color="auto"/>
        <w:right w:val="none" w:sz="0" w:space="0" w:color="auto"/>
      </w:divBdr>
      <w:divsChild>
        <w:div w:id="1581983904">
          <w:marLeft w:val="0"/>
          <w:marRight w:val="0"/>
          <w:marTop w:val="0"/>
          <w:marBottom w:val="0"/>
          <w:divBdr>
            <w:top w:val="none" w:sz="0" w:space="0" w:color="auto"/>
            <w:left w:val="none" w:sz="0" w:space="0" w:color="auto"/>
            <w:bottom w:val="none" w:sz="0" w:space="0" w:color="auto"/>
            <w:right w:val="none" w:sz="0" w:space="0" w:color="auto"/>
          </w:divBdr>
        </w:div>
        <w:div w:id="380443097">
          <w:marLeft w:val="0"/>
          <w:marRight w:val="0"/>
          <w:marTop w:val="0"/>
          <w:marBottom w:val="0"/>
          <w:divBdr>
            <w:top w:val="none" w:sz="0" w:space="0" w:color="auto"/>
            <w:left w:val="none" w:sz="0" w:space="0" w:color="auto"/>
            <w:bottom w:val="none" w:sz="0" w:space="0" w:color="auto"/>
            <w:right w:val="none" w:sz="0" w:space="0" w:color="auto"/>
          </w:divBdr>
        </w:div>
      </w:divsChild>
    </w:div>
    <w:div w:id="832262392">
      <w:marLeft w:val="0"/>
      <w:marRight w:val="0"/>
      <w:marTop w:val="0"/>
      <w:marBottom w:val="0"/>
      <w:divBdr>
        <w:top w:val="none" w:sz="0" w:space="0" w:color="auto"/>
        <w:left w:val="none" w:sz="0" w:space="0" w:color="auto"/>
        <w:bottom w:val="none" w:sz="0" w:space="0" w:color="auto"/>
        <w:right w:val="none" w:sz="0" w:space="0" w:color="auto"/>
      </w:divBdr>
      <w:divsChild>
        <w:div w:id="1219979833">
          <w:marLeft w:val="0"/>
          <w:marRight w:val="0"/>
          <w:marTop w:val="0"/>
          <w:marBottom w:val="0"/>
          <w:divBdr>
            <w:top w:val="none" w:sz="0" w:space="0" w:color="auto"/>
            <w:left w:val="none" w:sz="0" w:space="0" w:color="auto"/>
            <w:bottom w:val="none" w:sz="0" w:space="0" w:color="auto"/>
            <w:right w:val="none" w:sz="0" w:space="0" w:color="auto"/>
          </w:divBdr>
        </w:div>
      </w:divsChild>
    </w:div>
    <w:div w:id="859781561">
      <w:marLeft w:val="0"/>
      <w:marRight w:val="0"/>
      <w:marTop w:val="0"/>
      <w:marBottom w:val="0"/>
      <w:divBdr>
        <w:top w:val="none" w:sz="0" w:space="0" w:color="auto"/>
        <w:left w:val="none" w:sz="0" w:space="0" w:color="auto"/>
        <w:bottom w:val="none" w:sz="0" w:space="0" w:color="auto"/>
        <w:right w:val="none" w:sz="0" w:space="0" w:color="auto"/>
      </w:divBdr>
      <w:divsChild>
        <w:div w:id="518853948">
          <w:marLeft w:val="0"/>
          <w:marRight w:val="0"/>
          <w:marTop w:val="0"/>
          <w:marBottom w:val="0"/>
          <w:divBdr>
            <w:top w:val="none" w:sz="0" w:space="0" w:color="auto"/>
            <w:left w:val="none" w:sz="0" w:space="0" w:color="auto"/>
            <w:bottom w:val="none" w:sz="0" w:space="0" w:color="auto"/>
            <w:right w:val="none" w:sz="0" w:space="0" w:color="auto"/>
          </w:divBdr>
        </w:div>
      </w:divsChild>
    </w:div>
    <w:div w:id="864027565">
      <w:marLeft w:val="0"/>
      <w:marRight w:val="0"/>
      <w:marTop w:val="0"/>
      <w:marBottom w:val="0"/>
      <w:divBdr>
        <w:top w:val="none" w:sz="0" w:space="0" w:color="auto"/>
        <w:left w:val="none" w:sz="0" w:space="0" w:color="auto"/>
        <w:bottom w:val="none" w:sz="0" w:space="0" w:color="auto"/>
        <w:right w:val="none" w:sz="0" w:space="0" w:color="auto"/>
      </w:divBdr>
      <w:divsChild>
        <w:div w:id="109783051">
          <w:marLeft w:val="0"/>
          <w:marRight w:val="0"/>
          <w:marTop w:val="0"/>
          <w:marBottom w:val="0"/>
          <w:divBdr>
            <w:top w:val="none" w:sz="0" w:space="0" w:color="auto"/>
            <w:left w:val="none" w:sz="0" w:space="0" w:color="auto"/>
            <w:bottom w:val="none" w:sz="0" w:space="0" w:color="auto"/>
            <w:right w:val="none" w:sz="0" w:space="0" w:color="auto"/>
          </w:divBdr>
        </w:div>
      </w:divsChild>
    </w:div>
    <w:div w:id="877745593">
      <w:marLeft w:val="0"/>
      <w:marRight w:val="0"/>
      <w:marTop w:val="0"/>
      <w:marBottom w:val="0"/>
      <w:divBdr>
        <w:top w:val="none" w:sz="0" w:space="0" w:color="auto"/>
        <w:left w:val="none" w:sz="0" w:space="0" w:color="auto"/>
        <w:bottom w:val="none" w:sz="0" w:space="0" w:color="auto"/>
        <w:right w:val="none" w:sz="0" w:space="0" w:color="auto"/>
      </w:divBdr>
      <w:divsChild>
        <w:div w:id="494535133">
          <w:marLeft w:val="0"/>
          <w:marRight w:val="0"/>
          <w:marTop w:val="0"/>
          <w:marBottom w:val="0"/>
          <w:divBdr>
            <w:top w:val="none" w:sz="0" w:space="0" w:color="auto"/>
            <w:left w:val="none" w:sz="0" w:space="0" w:color="auto"/>
            <w:bottom w:val="none" w:sz="0" w:space="0" w:color="auto"/>
            <w:right w:val="none" w:sz="0" w:space="0" w:color="auto"/>
          </w:divBdr>
        </w:div>
        <w:div w:id="258216944">
          <w:marLeft w:val="0"/>
          <w:marRight w:val="0"/>
          <w:marTop w:val="0"/>
          <w:marBottom w:val="0"/>
          <w:divBdr>
            <w:top w:val="none" w:sz="0" w:space="0" w:color="auto"/>
            <w:left w:val="none" w:sz="0" w:space="0" w:color="auto"/>
            <w:bottom w:val="none" w:sz="0" w:space="0" w:color="auto"/>
            <w:right w:val="none" w:sz="0" w:space="0" w:color="auto"/>
          </w:divBdr>
        </w:div>
        <w:div w:id="1633435360">
          <w:marLeft w:val="0"/>
          <w:marRight w:val="0"/>
          <w:marTop w:val="0"/>
          <w:marBottom w:val="0"/>
          <w:divBdr>
            <w:top w:val="none" w:sz="0" w:space="0" w:color="auto"/>
            <w:left w:val="none" w:sz="0" w:space="0" w:color="auto"/>
            <w:bottom w:val="none" w:sz="0" w:space="0" w:color="auto"/>
            <w:right w:val="none" w:sz="0" w:space="0" w:color="auto"/>
          </w:divBdr>
        </w:div>
      </w:divsChild>
    </w:div>
    <w:div w:id="888497315">
      <w:marLeft w:val="0"/>
      <w:marRight w:val="0"/>
      <w:marTop w:val="0"/>
      <w:marBottom w:val="0"/>
      <w:divBdr>
        <w:top w:val="none" w:sz="0" w:space="0" w:color="auto"/>
        <w:left w:val="none" w:sz="0" w:space="0" w:color="auto"/>
        <w:bottom w:val="none" w:sz="0" w:space="0" w:color="auto"/>
        <w:right w:val="none" w:sz="0" w:space="0" w:color="auto"/>
      </w:divBdr>
      <w:divsChild>
        <w:div w:id="1947805392">
          <w:marLeft w:val="0"/>
          <w:marRight w:val="0"/>
          <w:marTop w:val="0"/>
          <w:marBottom w:val="0"/>
          <w:divBdr>
            <w:top w:val="none" w:sz="0" w:space="0" w:color="auto"/>
            <w:left w:val="none" w:sz="0" w:space="0" w:color="auto"/>
            <w:bottom w:val="none" w:sz="0" w:space="0" w:color="auto"/>
            <w:right w:val="none" w:sz="0" w:space="0" w:color="auto"/>
          </w:divBdr>
        </w:div>
        <w:div w:id="32048827">
          <w:marLeft w:val="0"/>
          <w:marRight w:val="0"/>
          <w:marTop w:val="0"/>
          <w:marBottom w:val="0"/>
          <w:divBdr>
            <w:top w:val="none" w:sz="0" w:space="0" w:color="auto"/>
            <w:left w:val="none" w:sz="0" w:space="0" w:color="auto"/>
            <w:bottom w:val="none" w:sz="0" w:space="0" w:color="auto"/>
            <w:right w:val="none" w:sz="0" w:space="0" w:color="auto"/>
          </w:divBdr>
        </w:div>
        <w:div w:id="1040132234">
          <w:marLeft w:val="0"/>
          <w:marRight w:val="0"/>
          <w:marTop w:val="0"/>
          <w:marBottom w:val="0"/>
          <w:divBdr>
            <w:top w:val="none" w:sz="0" w:space="0" w:color="auto"/>
            <w:left w:val="none" w:sz="0" w:space="0" w:color="auto"/>
            <w:bottom w:val="none" w:sz="0" w:space="0" w:color="auto"/>
            <w:right w:val="none" w:sz="0" w:space="0" w:color="auto"/>
          </w:divBdr>
        </w:div>
        <w:div w:id="1518621285">
          <w:marLeft w:val="0"/>
          <w:marRight w:val="0"/>
          <w:marTop w:val="0"/>
          <w:marBottom w:val="0"/>
          <w:divBdr>
            <w:top w:val="none" w:sz="0" w:space="0" w:color="auto"/>
            <w:left w:val="none" w:sz="0" w:space="0" w:color="auto"/>
            <w:bottom w:val="none" w:sz="0" w:space="0" w:color="auto"/>
            <w:right w:val="none" w:sz="0" w:space="0" w:color="auto"/>
          </w:divBdr>
        </w:div>
        <w:div w:id="176891012">
          <w:marLeft w:val="0"/>
          <w:marRight w:val="0"/>
          <w:marTop w:val="0"/>
          <w:marBottom w:val="0"/>
          <w:divBdr>
            <w:top w:val="none" w:sz="0" w:space="0" w:color="auto"/>
            <w:left w:val="none" w:sz="0" w:space="0" w:color="auto"/>
            <w:bottom w:val="none" w:sz="0" w:space="0" w:color="auto"/>
            <w:right w:val="none" w:sz="0" w:space="0" w:color="auto"/>
          </w:divBdr>
        </w:div>
        <w:div w:id="1736393477">
          <w:marLeft w:val="0"/>
          <w:marRight w:val="0"/>
          <w:marTop w:val="0"/>
          <w:marBottom w:val="0"/>
          <w:divBdr>
            <w:top w:val="none" w:sz="0" w:space="0" w:color="auto"/>
            <w:left w:val="none" w:sz="0" w:space="0" w:color="auto"/>
            <w:bottom w:val="none" w:sz="0" w:space="0" w:color="auto"/>
            <w:right w:val="none" w:sz="0" w:space="0" w:color="auto"/>
          </w:divBdr>
        </w:div>
        <w:div w:id="554970037">
          <w:marLeft w:val="0"/>
          <w:marRight w:val="0"/>
          <w:marTop w:val="0"/>
          <w:marBottom w:val="0"/>
          <w:divBdr>
            <w:top w:val="none" w:sz="0" w:space="0" w:color="auto"/>
            <w:left w:val="none" w:sz="0" w:space="0" w:color="auto"/>
            <w:bottom w:val="none" w:sz="0" w:space="0" w:color="auto"/>
            <w:right w:val="none" w:sz="0" w:space="0" w:color="auto"/>
          </w:divBdr>
        </w:div>
        <w:div w:id="1441219556">
          <w:marLeft w:val="0"/>
          <w:marRight w:val="0"/>
          <w:marTop w:val="0"/>
          <w:marBottom w:val="0"/>
          <w:divBdr>
            <w:top w:val="none" w:sz="0" w:space="0" w:color="auto"/>
            <w:left w:val="none" w:sz="0" w:space="0" w:color="auto"/>
            <w:bottom w:val="none" w:sz="0" w:space="0" w:color="auto"/>
            <w:right w:val="none" w:sz="0" w:space="0" w:color="auto"/>
          </w:divBdr>
        </w:div>
        <w:div w:id="240679265">
          <w:marLeft w:val="0"/>
          <w:marRight w:val="0"/>
          <w:marTop w:val="0"/>
          <w:marBottom w:val="0"/>
          <w:divBdr>
            <w:top w:val="none" w:sz="0" w:space="0" w:color="auto"/>
            <w:left w:val="none" w:sz="0" w:space="0" w:color="auto"/>
            <w:bottom w:val="none" w:sz="0" w:space="0" w:color="auto"/>
            <w:right w:val="none" w:sz="0" w:space="0" w:color="auto"/>
          </w:divBdr>
        </w:div>
        <w:div w:id="630483426">
          <w:marLeft w:val="0"/>
          <w:marRight w:val="0"/>
          <w:marTop w:val="0"/>
          <w:marBottom w:val="0"/>
          <w:divBdr>
            <w:top w:val="none" w:sz="0" w:space="0" w:color="auto"/>
            <w:left w:val="none" w:sz="0" w:space="0" w:color="auto"/>
            <w:bottom w:val="none" w:sz="0" w:space="0" w:color="auto"/>
            <w:right w:val="none" w:sz="0" w:space="0" w:color="auto"/>
          </w:divBdr>
        </w:div>
      </w:divsChild>
    </w:div>
    <w:div w:id="890656347">
      <w:marLeft w:val="0"/>
      <w:marRight w:val="0"/>
      <w:marTop w:val="0"/>
      <w:marBottom w:val="0"/>
      <w:divBdr>
        <w:top w:val="none" w:sz="0" w:space="0" w:color="auto"/>
        <w:left w:val="none" w:sz="0" w:space="0" w:color="auto"/>
        <w:bottom w:val="none" w:sz="0" w:space="0" w:color="auto"/>
        <w:right w:val="none" w:sz="0" w:space="0" w:color="auto"/>
      </w:divBdr>
      <w:divsChild>
        <w:div w:id="2056348027">
          <w:marLeft w:val="0"/>
          <w:marRight w:val="0"/>
          <w:marTop w:val="0"/>
          <w:marBottom w:val="0"/>
          <w:divBdr>
            <w:top w:val="none" w:sz="0" w:space="0" w:color="auto"/>
            <w:left w:val="none" w:sz="0" w:space="0" w:color="auto"/>
            <w:bottom w:val="none" w:sz="0" w:space="0" w:color="auto"/>
            <w:right w:val="none" w:sz="0" w:space="0" w:color="auto"/>
          </w:divBdr>
        </w:div>
        <w:div w:id="1085611528">
          <w:marLeft w:val="0"/>
          <w:marRight w:val="0"/>
          <w:marTop w:val="0"/>
          <w:marBottom w:val="0"/>
          <w:divBdr>
            <w:top w:val="none" w:sz="0" w:space="0" w:color="auto"/>
            <w:left w:val="none" w:sz="0" w:space="0" w:color="auto"/>
            <w:bottom w:val="none" w:sz="0" w:space="0" w:color="auto"/>
            <w:right w:val="none" w:sz="0" w:space="0" w:color="auto"/>
          </w:divBdr>
        </w:div>
        <w:div w:id="381829042">
          <w:marLeft w:val="0"/>
          <w:marRight w:val="0"/>
          <w:marTop w:val="0"/>
          <w:marBottom w:val="0"/>
          <w:divBdr>
            <w:top w:val="none" w:sz="0" w:space="0" w:color="auto"/>
            <w:left w:val="none" w:sz="0" w:space="0" w:color="auto"/>
            <w:bottom w:val="none" w:sz="0" w:space="0" w:color="auto"/>
            <w:right w:val="none" w:sz="0" w:space="0" w:color="auto"/>
          </w:divBdr>
        </w:div>
      </w:divsChild>
    </w:div>
    <w:div w:id="894585148">
      <w:marLeft w:val="0"/>
      <w:marRight w:val="0"/>
      <w:marTop w:val="0"/>
      <w:marBottom w:val="0"/>
      <w:divBdr>
        <w:top w:val="none" w:sz="0" w:space="0" w:color="auto"/>
        <w:left w:val="none" w:sz="0" w:space="0" w:color="auto"/>
        <w:bottom w:val="none" w:sz="0" w:space="0" w:color="auto"/>
        <w:right w:val="none" w:sz="0" w:space="0" w:color="auto"/>
      </w:divBdr>
      <w:divsChild>
        <w:div w:id="536283056">
          <w:marLeft w:val="0"/>
          <w:marRight w:val="0"/>
          <w:marTop w:val="0"/>
          <w:marBottom w:val="0"/>
          <w:divBdr>
            <w:top w:val="none" w:sz="0" w:space="0" w:color="auto"/>
            <w:left w:val="none" w:sz="0" w:space="0" w:color="auto"/>
            <w:bottom w:val="none" w:sz="0" w:space="0" w:color="auto"/>
            <w:right w:val="none" w:sz="0" w:space="0" w:color="auto"/>
          </w:divBdr>
        </w:div>
        <w:div w:id="1981301366">
          <w:marLeft w:val="0"/>
          <w:marRight w:val="0"/>
          <w:marTop w:val="0"/>
          <w:marBottom w:val="0"/>
          <w:divBdr>
            <w:top w:val="none" w:sz="0" w:space="0" w:color="auto"/>
            <w:left w:val="none" w:sz="0" w:space="0" w:color="auto"/>
            <w:bottom w:val="none" w:sz="0" w:space="0" w:color="auto"/>
            <w:right w:val="none" w:sz="0" w:space="0" w:color="auto"/>
          </w:divBdr>
        </w:div>
        <w:div w:id="1218080463">
          <w:marLeft w:val="0"/>
          <w:marRight w:val="0"/>
          <w:marTop w:val="0"/>
          <w:marBottom w:val="0"/>
          <w:divBdr>
            <w:top w:val="none" w:sz="0" w:space="0" w:color="auto"/>
            <w:left w:val="none" w:sz="0" w:space="0" w:color="auto"/>
            <w:bottom w:val="none" w:sz="0" w:space="0" w:color="auto"/>
            <w:right w:val="none" w:sz="0" w:space="0" w:color="auto"/>
          </w:divBdr>
        </w:div>
        <w:div w:id="581187859">
          <w:marLeft w:val="0"/>
          <w:marRight w:val="0"/>
          <w:marTop w:val="0"/>
          <w:marBottom w:val="0"/>
          <w:divBdr>
            <w:top w:val="none" w:sz="0" w:space="0" w:color="auto"/>
            <w:left w:val="none" w:sz="0" w:space="0" w:color="auto"/>
            <w:bottom w:val="none" w:sz="0" w:space="0" w:color="auto"/>
            <w:right w:val="none" w:sz="0" w:space="0" w:color="auto"/>
          </w:divBdr>
        </w:div>
        <w:div w:id="414479544">
          <w:marLeft w:val="0"/>
          <w:marRight w:val="0"/>
          <w:marTop w:val="0"/>
          <w:marBottom w:val="0"/>
          <w:divBdr>
            <w:top w:val="none" w:sz="0" w:space="0" w:color="auto"/>
            <w:left w:val="none" w:sz="0" w:space="0" w:color="auto"/>
            <w:bottom w:val="none" w:sz="0" w:space="0" w:color="auto"/>
            <w:right w:val="none" w:sz="0" w:space="0" w:color="auto"/>
          </w:divBdr>
        </w:div>
        <w:div w:id="1416587303">
          <w:marLeft w:val="0"/>
          <w:marRight w:val="0"/>
          <w:marTop w:val="0"/>
          <w:marBottom w:val="0"/>
          <w:divBdr>
            <w:top w:val="none" w:sz="0" w:space="0" w:color="auto"/>
            <w:left w:val="none" w:sz="0" w:space="0" w:color="auto"/>
            <w:bottom w:val="none" w:sz="0" w:space="0" w:color="auto"/>
            <w:right w:val="none" w:sz="0" w:space="0" w:color="auto"/>
          </w:divBdr>
        </w:div>
      </w:divsChild>
    </w:div>
    <w:div w:id="898175417">
      <w:marLeft w:val="0"/>
      <w:marRight w:val="0"/>
      <w:marTop w:val="0"/>
      <w:marBottom w:val="0"/>
      <w:divBdr>
        <w:top w:val="none" w:sz="0" w:space="0" w:color="auto"/>
        <w:left w:val="none" w:sz="0" w:space="0" w:color="auto"/>
        <w:bottom w:val="none" w:sz="0" w:space="0" w:color="auto"/>
        <w:right w:val="none" w:sz="0" w:space="0" w:color="auto"/>
      </w:divBdr>
      <w:divsChild>
        <w:div w:id="285546978">
          <w:marLeft w:val="0"/>
          <w:marRight w:val="0"/>
          <w:marTop w:val="0"/>
          <w:marBottom w:val="0"/>
          <w:divBdr>
            <w:top w:val="none" w:sz="0" w:space="0" w:color="auto"/>
            <w:left w:val="none" w:sz="0" w:space="0" w:color="auto"/>
            <w:bottom w:val="none" w:sz="0" w:space="0" w:color="auto"/>
            <w:right w:val="none" w:sz="0" w:space="0" w:color="auto"/>
          </w:divBdr>
        </w:div>
        <w:div w:id="95909953">
          <w:marLeft w:val="0"/>
          <w:marRight w:val="0"/>
          <w:marTop w:val="0"/>
          <w:marBottom w:val="0"/>
          <w:divBdr>
            <w:top w:val="none" w:sz="0" w:space="0" w:color="auto"/>
            <w:left w:val="none" w:sz="0" w:space="0" w:color="auto"/>
            <w:bottom w:val="none" w:sz="0" w:space="0" w:color="auto"/>
            <w:right w:val="none" w:sz="0" w:space="0" w:color="auto"/>
          </w:divBdr>
        </w:div>
        <w:div w:id="119497982">
          <w:marLeft w:val="0"/>
          <w:marRight w:val="0"/>
          <w:marTop w:val="0"/>
          <w:marBottom w:val="0"/>
          <w:divBdr>
            <w:top w:val="none" w:sz="0" w:space="0" w:color="auto"/>
            <w:left w:val="none" w:sz="0" w:space="0" w:color="auto"/>
            <w:bottom w:val="none" w:sz="0" w:space="0" w:color="auto"/>
            <w:right w:val="none" w:sz="0" w:space="0" w:color="auto"/>
          </w:divBdr>
        </w:div>
        <w:div w:id="445976308">
          <w:marLeft w:val="0"/>
          <w:marRight w:val="0"/>
          <w:marTop w:val="0"/>
          <w:marBottom w:val="0"/>
          <w:divBdr>
            <w:top w:val="none" w:sz="0" w:space="0" w:color="auto"/>
            <w:left w:val="none" w:sz="0" w:space="0" w:color="auto"/>
            <w:bottom w:val="none" w:sz="0" w:space="0" w:color="auto"/>
            <w:right w:val="none" w:sz="0" w:space="0" w:color="auto"/>
          </w:divBdr>
        </w:div>
      </w:divsChild>
    </w:div>
    <w:div w:id="906845401">
      <w:marLeft w:val="0"/>
      <w:marRight w:val="0"/>
      <w:marTop w:val="0"/>
      <w:marBottom w:val="0"/>
      <w:divBdr>
        <w:top w:val="none" w:sz="0" w:space="0" w:color="auto"/>
        <w:left w:val="none" w:sz="0" w:space="0" w:color="auto"/>
        <w:bottom w:val="none" w:sz="0" w:space="0" w:color="auto"/>
        <w:right w:val="none" w:sz="0" w:space="0" w:color="auto"/>
      </w:divBdr>
      <w:divsChild>
        <w:div w:id="523830018">
          <w:marLeft w:val="0"/>
          <w:marRight w:val="0"/>
          <w:marTop w:val="0"/>
          <w:marBottom w:val="0"/>
          <w:divBdr>
            <w:top w:val="none" w:sz="0" w:space="0" w:color="auto"/>
            <w:left w:val="none" w:sz="0" w:space="0" w:color="auto"/>
            <w:bottom w:val="none" w:sz="0" w:space="0" w:color="auto"/>
            <w:right w:val="none" w:sz="0" w:space="0" w:color="auto"/>
          </w:divBdr>
        </w:div>
        <w:div w:id="1666007998">
          <w:marLeft w:val="0"/>
          <w:marRight w:val="0"/>
          <w:marTop w:val="0"/>
          <w:marBottom w:val="0"/>
          <w:divBdr>
            <w:top w:val="none" w:sz="0" w:space="0" w:color="auto"/>
            <w:left w:val="none" w:sz="0" w:space="0" w:color="auto"/>
            <w:bottom w:val="none" w:sz="0" w:space="0" w:color="auto"/>
            <w:right w:val="none" w:sz="0" w:space="0" w:color="auto"/>
          </w:divBdr>
        </w:div>
        <w:div w:id="2103259293">
          <w:marLeft w:val="0"/>
          <w:marRight w:val="0"/>
          <w:marTop w:val="0"/>
          <w:marBottom w:val="0"/>
          <w:divBdr>
            <w:top w:val="none" w:sz="0" w:space="0" w:color="auto"/>
            <w:left w:val="none" w:sz="0" w:space="0" w:color="auto"/>
            <w:bottom w:val="none" w:sz="0" w:space="0" w:color="auto"/>
            <w:right w:val="none" w:sz="0" w:space="0" w:color="auto"/>
          </w:divBdr>
        </w:div>
        <w:div w:id="395670670">
          <w:marLeft w:val="0"/>
          <w:marRight w:val="0"/>
          <w:marTop w:val="0"/>
          <w:marBottom w:val="0"/>
          <w:divBdr>
            <w:top w:val="none" w:sz="0" w:space="0" w:color="auto"/>
            <w:left w:val="none" w:sz="0" w:space="0" w:color="auto"/>
            <w:bottom w:val="none" w:sz="0" w:space="0" w:color="auto"/>
            <w:right w:val="none" w:sz="0" w:space="0" w:color="auto"/>
          </w:divBdr>
        </w:div>
        <w:div w:id="259989370">
          <w:marLeft w:val="0"/>
          <w:marRight w:val="0"/>
          <w:marTop w:val="0"/>
          <w:marBottom w:val="0"/>
          <w:divBdr>
            <w:top w:val="none" w:sz="0" w:space="0" w:color="auto"/>
            <w:left w:val="none" w:sz="0" w:space="0" w:color="auto"/>
            <w:bottom w:val="none" w:sz="0" w:space="0" w:color="auto"/>
            <w:right w:val="none" w:sz="0" w:space="0" w:color="auto"/>
          </w:divBdr>
        </w:div>
        <w:div w:id="249851686">
          <w:marLeft w:val="0"/>
          <w:marRight w:val="0"/>
          <w:marTop w:val="0"/>
          <w:marBottom w:val="0"/>
          <w:divBdr>
            <w:top w:val="none" w:sz="0" w:space="0" w:color="auto"/>
            <w:left w:val="none" w:sz="0" w:space="0" w:color="auto"/>
            <w:bottom w:val="none" w:sz="0" w:space="0" w:color="auto"/>
            <w:right w:val="none" w:sz="0" w:space="0" w:color="auto"/>
          </w:divBdr>
        </w:div>
      </w:divsChild>
    </w:div>
    <w:div w:id="907688639">
      <w:marLeft w:val="0"/>
      <w:marRight w:val="0"/>
      <w:marTop w:val="0"/>
      <w:marBottom w:val="0"/>
      <w:divBdr>
        <w:top w:val="none" w:sz="0" w:space="0" w:color="auto"/>
        <w:left w:val="none" w:sz="0" w:space="0" w:color="auto"/>
        <w:bottom w:val="none" w:sz="0" w:space="0" w:color="auto"/>
        <w:right w:val="none" w:sz="0" w:space="0" w:color="auto"/>
      </w:divBdr>
      <w:divsChild>
        <w:div w:id="401224639">
          <w:marLeft w:val="0"/>
          <w:marRight w:val="0"/>
          <w:marTop w:val="0"/>
          <w:marBottom w:val="0"/>
          <w:divBdr>
            <w:top w:val="none" w:sz="0" w:space="0" w:color="auto"/>
            <w:left w:val="none" w:sz="0" w:space="0" w:color="auto"/>
            <w:bottom w:val="none" w:sz="0" w:space="0" w:color="auto"/>
            <w:right w:val="none" w:sz="0" w:space="0" w:color="auto"/>
          </w:divBdr>
        </w:div>
      </w:divsChild>
    </w:div>
    <w:div w:id="933586994">
      <w:marLeft w:val="0"/>
      <w:marRight w:val="0"/>
      <w:marTop w:val="0"/>
      <w:marBottom w:val="0"/>
      <w:divBdr>
        <w:top w:val="none" w:sz="0" w:space="0" w:color="auto"/>
        <w:left w:val="none" w:sz="0" w:space="0" w:color="auto"/>
        <w:bottom w:val="none" w:sz="0" w:space="0" w:color="auto"/>
        <w:right w:val="none" w:sz="0" w:space="0" w:color="auto"/>
      </w:divBdr>
      <w:divsChild>
        <w:div w:id="1020200205">
          <w:marLeft w:val="0"/>
          <w:marRight w:val="0"/>
          <w:marTop w:val="0"/>
          <w:marBottom w:val="0"/>
          <w:divBdr>
            <w:top w:val="none" w:sz="0" w:space="0" w:color="auto"/>
            <w:left w:val="none" w:sz="0" w:space="0" w:color="auto"/>
            <w:bottom w:val="none" w:sz="0" w:space="0" w:color="auto"/>
            <w:right w:val="none" w:sz="0" w:space="0" w:color="auto"/>
          </w:divBdr>
        </w:div>
        <w:div w:id="1008288032">
          <w:marLeft w:val="0"/>
          <w:marRight w:val="0"/>
          <w:marTop w:val="0"/>
          <w:marBottom w:val="0"/>
          <w:divBdr>
            <w:top w:val="none" w:sz="0" w:space="0" w:color="auto"/>
            <w:left w:val="none" w:sz="0" w:space="0" w:color="auto"/>
            <w:bottom w:val="none" w:sz="0" w:space="0" w:color="auto"/>
            <w:right w:val="none" w:sz="0" w:space="0" w:color="auto"/>
          </w:divBdr>
        </w:div>
        <w:div w:id="99569763">
          <w:marLeft w:val="0"/>
          <w:marRight w:val="0"/>
          <w:marTop w:val="0"/>
          <w:marBottom w:val="0"/>
          <w:divBdr>
            <w:top w:val="none" w:sz="0" w:space="0" w:color="auto"/>
            <w:left w:val="none" w:sz="0" w:space="0" w:color="auto"/>
            <w:bottom w:val="none" w:sz="0" w:space="0" w:color="auto"/>
            <w:right w:val="none" w:sz="0" w:space="0" w:color="auto"/>
          </w:divBdr>
        </w:div>
        <w:div w:id="2074161866">
          <w:marLeft w:val="0"/>
          <w:marRight w:val="0"/>
          <w:marTop w:val="0"/>
          <w:marBottom w:val="0"/>
          <w:divBdr>
            <w:top w:val="none" w:sz="0" w:space="0" w:color="auto"/>
            <w:left w:val="none" w:sz="0" w:space="0" w:color="auto"/>
            <w:bottom w:val="none" w:sz="0" w:space="0" w:color="auto"/>
            <w:right w:val="none" w:sz="0" w:space="0" w:color="auto"/>
          </w:divBdr>
        </w:div>
        <w:div w:id="181362065">
          <w:marLeft w:val="0"/>
          <w:marRight w:val="0"/>
          <w:marTop w:val="0"/>
          <w:marBottom w:val="0"/>
          <w:divBdr>
            <w:top w:val="none" w:sz="0" w:space="0" w:color="auto"/>
            <w:left w:val="none" w:sz="0" w:space="0" w:color="auto"/>
            <w:bottom w:val="none" w:sz="0" w:space="0" w:color="auto"/>
            <w:right w:val="none" w:sz="0" w:space="0" w:color="auto"/>
          </w:divBdr>
        </w:div>
        <w:div w:id="958416988">
          <w:marLeft w:val="0"/>
          <w:marRight w:val="0"/>
          <w:marTop w:val="0"/>
          <w:marBottom w:val="0"/>
          <w:divBdr>
            <w:top w:val="none" w:sz="0" w:space="0" w:color="auto"/>
            <w:left w:val="none" w:sz="0" w:space="0" w:color="auto"/>
            <w:bottom w:val="none" w:sz="0" w:space="0" w:color="auto"/>
            <w:right w:val="none" w:sz="0" w:space="0" w:color="auto"/>
          </w:divBdr>
        </w:div>
        <w:div w:id="258291779">
          <w:marLeft w:val="0"/>
          <w:marRight w:val="0"/>
          <w:marTop w:val="0"/>
          <w:marBottom w:val="0"/>
          <w:divBdr>
            <w:top w:val="none" w:sz="0" w:space="0" w:color="auto"/>
            <w:left w:val="none" w:sz="0" w:space="0" w:color="auto"/>
            <w:bottom w:val="none" w:sz="0" w:space="0" w:color="auto"/>
            <w:right w:val="none" w:sz="0" w:space="0" w:color="auto"/>
          </w:divBdr>
        </w:div>
        <w:div w:id="1929925822">
          <w:marLeft w:val="0"/>
          <w:marRight w:val="0"/>
          <w:marTop w:val="0"/>
          <w:marBottom w:val="0"/>
          <w:divBdr>
            <w:top w:val="none" w:sz="0" w:space="0" w:color="auto"/>
            <w:left w:val="none" w:sz="0" w:space="0" w:color="auto"/>
            <w:bottom w:val="none" w:sz="0" w:space="0" w:color="auto"/>
            <w:right w:val="none" w:sz="0" w:space="0" w:color="auto"/>
          </w:divBdr>
        </w:div>
        <w:div w:id="617956869">
          <w:marLeft w:val="0"/>
          <w:marRight w:val="0"/>
          <w:marTop w:val="0"/>
          <w:marBottom w:val="0"/>
          <w:divBdr>
            <w:top w:val="none" w:sz="0" w:space="0" w:color="auto"/>
            <w:left w:val="none" w:sz="0" w:space="0" w:color="auto"/>
            <w:bottom w:val="none" w:sz="0" w:space="0" w:color="auto"/>
            <w:right w:val="none" w:sz="0" w:space="0" w:color="auto"/>
          </w:divBdr>
        </w:div>
      </w:divsChild>
    </w:div>
    <w:div w:id="941717615">
      <w:marLeft w:val="0"/>
      <w:marRight w:val="0"/>
      <w:marTop w:val="0"/>
      <w:marBottom w:val="0"/>
      <w:divBdr>
        <w:top w:val="none" w:sz="0" w:space="0" w:color="auto"/>
        <w:left w:val="none" w:sz="0" w:space="0" w:color="auto"/>
        <w:bottom w:val="none" w:sz="0" w:space="0" w:color="auto"/>
        <w:right w:val="none" w:sz="0" w:space="0" w:color="auto"/>
      </w:divBdr>
      <w:divsChild>
        <w:div w:id="1988365018">
          <w:marLeft w:val="0"/>
          <w:marRight w:val="0"/>
          <w:marTop w:val="0"/>
          <w:marBottom w:val="0"/>
          <w:divBdr>
            <w:top w:val="none" w:sz="0" w:space="0" w:color="auto"/>
            <w:left w:val="none" w:sz="0" w:space="0" w:color="auto"/>
            <w:bottom w:val="none" w:sz="0" w:space="0" w:color="auto"/>
            <w:right w:val="none" w:sz="0" w:space="0" w:color="auto"/>
          </w:divBdr>
        </w:div>
        <w:div w:id="1364406256">
          <w:marLeft w:val="0"/>
          <w:marRight w:val="0"/>
          <w:marTop w:val="0"/>
          <w:marBottom w:val="0"/>
          <w:divBdr>
            <w:top w:val="none" w:sz="0" w:space="0" w:color="auto"/>
            <w:left w:val="none" w:sz="0" w:space="0" w:color="auto"/>
            <w:bottom w:val="none" w:sz="0" w:space="0" w:color="auto"/>
            <w:right w:val="none" w:sz="0" w:space="0" w:color="auto"/>
          </w:divBdr>
        </w:div>
        <w:div w:id="300310648">
          <w:marLeft w:val="0"/>
          <w:marRight w:val="0"/>
          <w:marTop w:val="0"/>
          <w:marBottom w:val="0"/>
          <w:divBdr>
            <w:top w:val="none" w:sz="0" w:space="0" w:color="auto"/>
            <w:left w:val="none" w:sz="0" w:space="0" w:color="auto"/>
            <w:bottom w:val="none" w:sz="0" w:space="0" w:color="auto"/>
            <w:right w:val="none" w:sz="0" w:space="0" w:color="auto"/>
          </w:divBdr>
        </w:div>
        <w:div w:id="188685976">
          <w:marLeft w:val="0"/>
          <w:marRight w:val="0"/>
          <w:marTop w:val="0"/>
          <w:marBottom w:val="0"/>
          <w:divBdr>
            <w:top w:val="none" w:sz="0" w:space="0" w:color="auto"/>
            <w:left w:val="none" w:sz="0" w:space="0" w:color="auto"/>
            <w:bottom w:val="none" w:sz="0" w:space="0" w:color="auto"/>
            <w:right w:val="none" w:sz="0" w:space="0" w:color="auto"/>
          </w:divBdr>
        </w:div>
      </w:divsChild>
    </w:div>
    <w:div w:id="952981798">
      <w:marLeft w:val="0"/>
      <w:marRight w:val="0"/>
      <w:marTop w:val="0"/>
      <w:marBottom w:val="0"/>
      <w:divBdr>
        <w:top w:val="none" w:sz="0" w:space="0" w:color="auto"/>
        <w:left w:val="none" w:sz="0" w:space="0" w:color="auto"/>
        <w:bottom w:val="none" w:sz="0" w:space="0" w:color="auto"/>
        <w:right w:val="none" w:sz="0" w:space="0" w:color="auto"/>
      </w:divBdr>
      <w:divsChild>
        <w:div w:id="1588952674">
          <w:marLeft w:val="0"/>
          <w:marRight w:val="0"/>
          <w:marTop w:val="0"/>
          <w:marBottom w:val="0"/>
          <w:divBdr>
            <w:top w:val="none" w:sz="0" w:space="0" w:color="auto"/>
            <w:left w:val="none" w:sz="0" w:space="0" w:color="auto"/>
            <w:bottom w:val="none" w:sz="0" w:space="0" w:color="auto"/>
            <w:right w:val="none" w:sz="0" w:space="0" w:color="auto"/>
          </w:divBdr>
        </w:div>
        <w:div w:id="472793875">
          <w:marLeft w:val="0"/>
          <w:marRight w:val="0"/>
          <w:marTop w:val="0"/>
          <w:marBottom w:val="0"/>
          <w:divBdr>
            <w:top w:val="none" w:sz="0" w:space="0" w:color="auto"/>
            <w:left w:val="none" w:sz="0" w:space="0" w:color="auto"/>
            <w:bottom w:val="none" w:sz="0" w:space="0" w:color="auto"/>
            <w:right w:val="none" w:sz="0" w:space="0" w:color="auto"/>
          </w:divBdr>
        </w:div>
      </w:divsChild>
    </w:div>
    <w:div w:id="963344054">
      <w:marLeft w:val="0"/>
      <w:marRight w:val="0"/>
      <w:marTop w:val="0"/>
      <w:marBottom w:val="0"/>
      <w:divBdr>
        <w:top w:val="none" w:sz="0" w:space="0" w:color="auto"/>
        <w:left w:val="none" w:sz="0" w:space="0" w:color="auto"/>
        <w:bottom w:val="none" w:sz="0" w:space="0" w:color="auto"/>
        <w:right w:val="none" w:sz="0" w:space="0" w:color="auto"/>
      </w:divBdr>
      <w:divsChild>
        <w:div w:id="852230622">
          <w:marLeft w:val="0"/>
          <w:marRight w:val="0"/>
          <w:marTop w:val="0"/>
          <w:marBottom w:val="0"/>
          <w:divBdr>
            <w:top w:val="none" w:sz="0" w:space="0" w:color="auto"/>
            <w:left w:val="none" w:sz="0" w:space="0" w:color="auto"/>
            <w:bottom w:val="none" w:sz="0" w:space="0" w:color="auto"/>
            <w:right w:val="none" w:sz="0" w:space="0" w:color="auto"/>
          </w:divBdr>
        </w:div>
        <w:div w:id="1015691565">
          <w:marLeft w:val="0"/>
          <w:marRight w:val="0"/>
          <w:marTop w:val="0"/>
          <w:marBottom w:val="0"/>
          <w:divBdr>
            <w:top w:val="none" w:sz="0" w:space="0" w:color="auto"/>
            <w:left w:val="none" w:sz="0" w:space="0" w:color="auto"/>
            <w:bottom w:val="none" w:sz="0" w:space="0" w:color="auto"/>
            <w:right w:val="none" w:sz="0" w:space="0" w:color="auto"/>
          </w:divBdr>
        </w:div>
        <w:div w:id="2073235193">
          <w:marLeft w:val="0"/>
          <w:marRight w:val="0"/>
          <w:marTop w:val="0"/>
          <w:marBottom w:val="0"/>
          <w:divBdr>
            <w:top w:val="none" w:sz="0" w:space="0" w:color="auto"/>
            <w:left w:val="none" w:sz="0" w:space="0" w:color="auto"/>
            <w:bottom w:val="none" w:sz="0" w:space="0" w:color="auto"/>
            <w:right w:val="none" w:sz="0" w:space="0" w:color="auto"/>
          </w:divBdr>
        </w:div>
        <w:div w:id="1877690887">
          <w:marLeft w:val="0"/>
          <w:marRight w:val="0"/>
          <w:marTop w:val="0"/>
          <w:marBottom w:val="0"/>
          <w:divBdr>
            <w:top w:val="none" w:sz="0" w:space="0" w:color="auto"/>
            <w:left w:val="none" w:sz="0" w:space="0" w:color="auto"/>
            <w:bottom w:val="none" w:sz="0" w:space="0" w:color="auto"/>
            <w:right w:val="none" w:sz="0" w:space="0" w:color="auto"/>
          </w:divBdr>
        </w:div>
        <w:div w:id="79109698">
          <w:marLeft w:val="0"/>
          <w:marRight w:val="0"/>
          <w:marTop w:val="0"/>
          <w:marBottom w:val="0"/>
          <w:divBdr>
            <w:top w:val="none" w:sz="0" w:space="0" w:color="auto"/>
            <w:left w:val="none" w:sz="0" w:space="0" w:color="auto"/>
            <w:bottom w:val="none" w:sz="0" w:space="0" w:color="auto"/>
            <w:right w:val="none" w:sz="0" w:space="0" w:color="auto"/>
          </w:divBdr>
        </w:div>
        <w:div w:id="1256474408">
          <w:marLeft w:val="0"/>
          <w:marRight w:val="0"/>
          <w:marTop w:val="0"/>
          <w:marBottom w:val="0"/>
          <w:divBdr>
            <w:top w:val="none" w:sz="0" w:space="0" w:color="auto"/>
            <w:left w:val="none" w:sz="0" w:space="0" w:color="auto"/>
            <w:bottom w:val="none" w:sz="0" w:space="0" w:color="auto"/>
            <w:right w:val="none" w:sz="0" w:space="0" w:color="auto"/>
          </w:divBdr>
        </w:div>
        <w:div w:id="1745566320">
          <w:marLeft w:val="0"/>
          <w:marRight w:val="0"/>
          <w:marTop w:val="0"/>
          <w:marBottom w:val="0"/>
          <w:divBdr>
            <w:top w:val="none" w:sz="0" w:space="0" w:color="auto"/>
            <w:left w:val="none" w:sz="0" w:space="0" w:color="auto"/>
            <w:bottom w:val="none" w:sz="0" w:space="0" w:color="auto"/>
            <w:right w:val="none" w:sz="0" w:space="0" w:color="auto"/>
          </w:divBdr>
        </w:div>
        <w:div w:id="2077509581">
          <w:marLeft w:val="0"/>
          <w:marRight w:val="0"/>
          <w:marTop w:val="0"/>
          <w:marBottom w:val="0"/>
          <w:divBdr>
            <w:top w:val="none" w:sz="0" w:space="0" w:color="auto"/>
            <w:left w:val="none" w:sz="0" w:space="0" w:color="auto"/>
            <w:bottom w:val="none" w:sz="0" w:space="0" w:color="auto"/>
            <w:right w:val="none" w:sz="0" w:space="0" w:color="auto"/>
          </w:divBdr>
        </w:div>
        <w:div w:id="501550737">
          <w:marLeft w:val="0"/>
          <w:marRight w:val="0"/>
          <w:marTop w:val="0"/>
          <w:marBottom w:val="0"/>
          <w:divBdr>
            <w:top w:val="none" w:sz="0" w:space="0" w:color="auto"/>
            <w:left w:val="none" w:sz="0" w:space="0" w:color="auto"/>
            <w:bottom w:val="none" w:sz="0" w:space="0" w:color="auto"/>
            <w:right w:val="none" w:sz="0" w:space="0" w:color="auto"/>
          </w:divBdr>
        </w:div>
        <w:div w:id="1716391253">
          <w:marLeft w:val="0"/>
          <w:marRight w:val="0"/>
          <w:marTop w:val="0"/>
          <w:marBottom w:val="0"/>
          <w:divBdr>
            <w:top w:val="none" w:sz="0" w:space="0" w:color="auto"/>
            <w:left w:val="none" w:sz="0" w:space="0" w:color="auto"/>
            <w:bottom w:val="none" w:sz="0" w:space="0" w:color="auto"/>
            <w:right w:val="none" w:sz="0" w:space="0" w:color="auto"/>
          </w:divBdr>
        </w:div>
        <w:div w:id="1921331098">
          <w:marLeft w:val="0"/>
          <w:marRight w:val="0"/>
          <w:marTop w:val="0"/>
          <w:marBottom w:val="0"/>
          <w:divBdr>
            <w:top w:val="none" w:sz="0" w:space="0" w:color="auto"/>
            <w:left w:val="none" w:sz="0" w:space="0" w:color="auto"/>
            <w:bottom w:val="none" w:sz="0" w:space="0" w:color="auto"/>
            <w:right w:val="none" w:sz="0" w:space="0" w:color="auto"/>
          </w:divBdr>
        </w:div>
      </w:divsChild>
    </w:div>
    <w:div w:id="967786796">
      <w:marLeft w:val="0"/>
      <w:marRight w:val="0"/>
      <w:marTop w:val="0"/>
      <w:marBottom w:val="0"/>
      <w:divBdr>
        <w:top w:val="none" w:sz="0" w:space="0" w:color="auto"/>
        <w:left w:val="none" w:sz="0" w:space="0" w:color="auto"/>
        <w:bottom w:val="none" w:sz="0" w:space="0" w:color="auto"/>
        <w:right w:val="none" w:sz="0" w:space="0" w:color="auto"/>
      </w:divBdr>
      <w:divsChild>
        <w:div w:id="799688480">
          <w:marLeft w:val="0"/>
          <w:marRight w:val="0"/>
          <w:marTop w:val="0"/>
          <w:marBottom w:val="0"/>
          <w:divBdr>
            <w:top w:val="none" w:sz="0" w:space="0" w:color="auto"/>
            <w:left w:val="none" w:sz="0" w:space="0" w:color="auto"/>
            <w:bottom w:val="none" w:sz="0" w:space="0" w:color="auto"/>
            <w:right w:val="none" w:sz="0" w:space="0" w:color="auto"/>
          </w:divBdr>
        </w:div>
      </w:divsChild>
    </w:div>
    <w:div w:id="971717745">
      <w:marLeft w:val="0"/>
      <w:marRight w:val="0"/>
      <w:marTop w:val="0"/>
      <w:marBottom w:val="0"/>
      <w:divBdr>
        <w:top w:val="none" w:sz="0" w:space="0" w:color="auto"/>
        <w:left w:val="none" w:sz="0" w:space="0" w:color="auto"/>
        <w:bottom w:val="none" w:sz="0" w:space="0" w:color="auto"/>
        <w:right w:val="none" w:sz="0" w:space="0" w:color="auto"/>
      </w:divBdr>
      <w:divsChild>
        <w:div w:id="943226737">
          <w:marLeft w:val="0"/>
          <w:marRight w:val="0"/>
          <w:marTop w:val="0"/>
          <w:marBottom w:val="0"/>
          <w:divBdr>
            <w:top w:val="none" w:sz="0" w:space="0" w:color="auto"/>
            <w:left w:val="none" w:sz="0" w:space="0" w:color="auto"/>
            <w:bottom w:val="none" w:sz="0" w:space="0" w:color="auto"/>
            <w:right w:val="none" w:sz="0" w:space="0" w:color="auto"/>
          </w:divBdr>
        </w:div>
      </w:divsChild>
    </w:div>
    <w:div w:id="979844948">
      <w:marLeft w:val="0"/>
      <w:marRight w:val="0"/>
      <w:marTop w:val="0"/>
      <w:marBottom w:val="0"/>
      <w:divBdr>
        <w:top w:val="none" w:sz="0" w:space="0" w:color="auto"/>
        <w:left w:val="none" w:sz="0" w:space="0" w:color="auto"/>
        <w:bottom w:val="none" w:sz="0" w:space="0" w:color="auto"/>
        <w:right w:val="none" w:sz="0" w:space="0" w:color="auto"/>
      </w:divBdr>
      <w:divsChild>
        <w:div w:id="302122736">
          <w:marLeft w:val="0"/>
          <w:marRight w:val="0"/>
          <w:marTop w:val="0"/>
          <w:marBottom w:val="0"/>
          <w:divBdr>
            <w:top w:val="none" w:sz="0" w:space="0" w:color="auto"/>
            <w:left w:val="none" w:sz="0" w:space="0" w:color="auto"/>
            <w:bottom w:val="none" w:sz="0" w:space="0" w:color="auto"/>
            <w:right w:val="none" w:sz="0" w:space="0" w:color="auto"/>
          </w:divBdr>
        </w:div>
      </w:divsChild>
    </w:div>
    <w:div w:id="988559663">
      <w:marLeft w:val="0"/>
      <w:marRight w:val="0"/>
      <w:marTop w:val="0"/>
      <w:marBottom w:val="0"/>
      <w:divBdr>
        <w:top w:val="none" w:sz="0" w:space="0" w:color="auto"/>
        <w:left w:val="none" w:sz="0" w:space="0" w:color="auto"/>
        <w:bottom w:val="none" w:sz="0" w:space="0" w:color="auto"/>
        <w:right w:val="none" w:sz="0" w:space="0" w:color="auto"/>
      </w:divBdr>
      <w:divsChild>
        <w:div w:id="273099904">
          <w:marLeft w:val="0"/>
          <w:marRight w:val="0"/>
          <w:marTop w:val="0"/>
          <w:marBottom w:val="0"/>
          <w:divBdr>
            <w:top w:val="none" w:sz="0" w:space="0" w:color="auto"/>
            <w:left w:val="none" w:sz="0" w:space="0" w:color="auto"/>
            <w:bottom w:val="none" w:sz="0" w:space="0" w:color="auto"/>
            <w:right w:val="none" w:sz="0" w:space="0" w:color="auto"/>
          </w:divBdr>
        </w:div>
      </w:divsChild>
    </w:div>
    <w:div w:id="1010638891">
      <w:marLeft w:val="0"/>
      <w:marRight w:val="0"/>
      <w:marTop w:val="0"/>
      <w:marBottom w:val="0"/>
      <w:divBdr>
        <w:top w:val="none" w:sz="0" w:space="0" w:color="auto"/>
        <w:left w:val="none" w:sz="0" w:space="0" w:color="auto"/>
        <w:bottom w:val="none" w:sz="0" w:space="0" w:color="auto"/>
        <w:right w:val="none" w:sz="0" w:space="0" w:color="auto"/>
      </w:divBdr>
      <w:divsChild>
        <w:div w:id="1661276156">
          <w:marLeft w:val="0"/>
          <w:marRight w:val="0"/>
          <w:marTop w:val="0"/>
          <w:marBottom w:val="0"/>
          <w:divBdr>
            <w:top w:val="none" w:sz="0" w:space="0" w:color="auto"/>
            <w:left w:val="none" w:sz="0" w:space="0" w:color="auto"/>
            <w:bottom w:val="none" w:sz="0" w:space="0" w:color="auto"/>
            <w:right w:val="none" w:sz="0" w:space="0" w:color="auto"/>
          </w:divBdr>
        </w:div>
      </w:divsChild>
    </w:div>
    <w:div w:id="1024670801">
      <w:marLeft w:val="0"/>
      <w:marRight w:val="0"/>
      <w:marTop w:val="0"/>
      <w:marBottom w:val="0"/>
      <w:divBdr>
        <w:top w:val="none" w:sz="0" w:space="0" w:color="auto"/>
        <w:left w:val="none" w:sz="0" w:space="0" w:color="auto"/>
        <w:bottom w:val="none" w:sz="0" w:space="0" w:color="auto"/>
        <w:right w:val="none" w:sz="0" w:space="0" w:color="auto"/>
      </w:divBdr>
      <w:divsChild>
        <w:div w:id="1727485052">
          <w:marLeft w:val="0"/>
          <w:marRight w:val="0"/>
          <w:marTop w:val="0"/>
          <w:marBottom w:val="0"/>
          <w:divBdr>
            <w:top w:val="none" w:sz="0" w:space="0" w:color="auto"/>
            <w:left w:val="none" w:sz="0" w:space="0" w:color="auto"/>
            <w:bottom w:val="none" w:sz="0" w:space="0" w:color="auto"/>
            <w:right w:val="none" w:sz="0" w:space="0" w:color="auto"/>
          </w:divBdr>
        </w:div>
      </w:divsChild>
    </w:div>
    <w:div w:id="1058212977">
      <w:marLeft w:val="0"/>
      <w:marRight w:val="0"/>
      <w:marTop w:val="0"/>
      <w:marBottom w:val="0"/>
      <w:divBdr>
        <w:top w:val="none" w:sz="0" w:space="0" w:color="auto"/>
        <w:left w:val="none" w:sz="0" w:space="0" w:color="auto"/>
        <w:bottom w:val="none" w:sz="0" w:space="0" w:color="auto"/>
        <w:right w:val="none" w:sz="0" w:space="0" w:color="auto"/>
      </w:divBdr>
      <w:divsChild>
        <w:div w:id="1890141614">
          <w:marLeft w:val="0"/>
          <w:marRight w:val="0"/>
          <w:marTop w:val="0"/>
          <w:marBottom w:val="0"/>
          <w:divBdr>
            <w:top w:val="none" w:sz="0" w:space="0" w:color="auto"/>
            <w:left w:val="none" w:sz="0" w:space="0" w:color="auto"/>
            <w:bottom w:val="none" w:sz="0" w:space="0" w:color="auto"/>
            <w:right w:val="none" w:sz="0" w:space="0" w:color="auto"/>
          </w:divBdr>
        </w:div>
      </w:divsChild>
    </w:div>
    <w:div w:id="1063790815">
      <w:marLeft w:val="0"/>
      <w:marRight w:val="0"/>
      <w:marTop w:val="0"/>
      <w:marBottom w:val="0"/>
      <w:divBdr>
        <w:top w:val="none" w:sz="0" w:space="0" w:color="auto"/>
        <w:left w:val="none" w:sz="0" w:space="0" w:color="auto"/>
        <w:bottom w:val="none" w:sz="0" w:space="0" w:color="auto"/>
        <w:right w:val="none" w:sz="0" w:space="0" w:color="auto"/>
      </w:divBdr>
      <w:divsChild>
        <w:div w:id="1193349136">
          <w:marLeft w:val="0"/>
          <w:marRight w:val="0"/>
          <w:marTop w:val="0"/>
          <w:marBottom w:val="0"/>
          <w:divBdr>
            <w:top w:val="none" w:sz="0" w:space="0" w:color="auto"/>
            <w:left w:val="none" w:sz="0" w:space="0" w:color="auto"/>
            <w:bottom w:val="none" w:sz="0" w:space="0" w:color="auto"/>
            <w:right w:val="none" w:sz="0" w:space="0" w:color="auto"/>
          </w:divBdr>
        </w:div>
      </w:divsChild>
    </w:div>
    <w:div w:id="1066874448">
      <w:marLeft w:val="0"/>
      <w:marRight w:val="0"/>
      <w:marTop w:val="0"/>
      <w:marBottom w:val="0"/>
      <w:divBdr>
        <w:top w:val="none" w:sz="0" w:space="0" w:color="auto"/>
        <w:left w:val="none" w:sz="0" w:space="0" w:color="auto"/>
        <w:bottom w:val="none" w:sz="0" w:space="0" w:color="auto"/>
        <w:right w:val="none" w:sz="0" w:space="0" w:color="auto"/>
      </w:divBdr>
      <w:divsChild>
        <w:div w:id="724598608">
          <w:marLeft w:val="0"/>
          <w:marRight w:val="0"/>
          <w:marTop w:val="0"/>
          <w:marBottom w:val="0"/>
          <w:divBdr>
            <w:top w:val="none" w:sz="0" w:space="0" w:color="auto"/>
            <w:left w:val="none" w:sz="0" w:space="0" w:color="auto"/>
            <w:bottom w:val="none" w:sz="0" w:space="0" w:color="auto"/>
            <w:right w:val="none" w:sz="0" w:space="0" w:color="auto"/>
          </w:divBdr>
        </w:div>
      </w:divsChild>
    </w:div>
    <w:div w:id="1072196768">
      <w:marLeft w:val="0"/>
      <w:marRight w:val="0"/>
      <w:marTop w:val="0"/>
      <w:marBottom w:val="0"/>
      <w:divBdr>
        <w:top w:val="none" w:sz="0" w:space="0" w:color="auto"/>
        <w:left w:val="none" w:sz="0" w:space="0" w:color="auto"/>
        <w:bottom w:val="none" w:sz="0" w:space="0" w:color="auto"/>
        <w:right w:val="none" w:sz="0" w:space="0" w:color="auto"/>
      </w:divBdr>
      <w:divsChild>
        <w:div w:id="1097291106">
          <w:marLeft w:val="0"/>
          <w:marRight w:val="0"/>
          <w:marTop w:val="0"/>
          <w:marBottom w:val="0"/>
          <w:divBdr>
            <w:top w:val="none" w:sz="0" w:space="0" w:color="auto"/>
            <w:left w:val="none" w:sz="0" w:space="0" w:color="auto"/>
            <w:bottom w:val="none" w:sz="0" w:space="0" w:color="auto"/>
            <w:right w:val="none" w:sz="0" w:space="0" w:color="auto"/>
          </w:divBdr>
        </w:div>
      </w:divsChild>
    </w:div>
    <w:div w:id="1076395803">
      <w:marLeft w:val="0"/>
      <w:marRight w:val="0"/>
      <w:marTop w:val="0"/>
      <w:marBottom w:val="0"/>
      <w:divBdr>
        <w:top w:val="none" w:sz="0" w:space="0" w:color="auto"/>
        <w:left w:val="none" w:sz="0" w:space="0" w:color="auto"/>
        <w:bottom w:val="none" w:sz="0" w:space="0" w:color="auto"/>
        <w:right w:val="none" w:sz="0" w:space="0" w:color="auto"/>
      </w:divBdr>
      <w:divsChild>
        <w:div w:id="755171653">
          <w:marLeft w:val="0"/>
          <w:marRight w:val="0"/>
          <w:marTop w:val="0"/>
          <w:marBottom w:val="0"/>
          <w:divBdr>
            <w:top w:val="none" w:sz="0" w:space="0" w:color="auto"/>
            <w:left w:val="none" w:sz="0" w:space="0" w:color="auto"/>
            <w:bottom w:val="none" w:sz="0" w:space="0" w:color="auto"/>
            <w:right w:val="none" w:sz="0" w:space="0" w:color="auto"/>
          </w:divBdr>
        </w:div>
      </w:divsChild>
    </w:div>
    <w:div w:id="1080639932">
      <w:marLeft w:val="0"/>
      <w:marRight w:val="0"/>
      <w:marTop w:val="0"/>
      <w:marBottom w:val="0"/>
      <w:divBdr>
        <w:top w:val="none" w:sz="0" w:space="0" w:color="auto"/>
        <w:left w:val="none" w:sz="0" w:space="0" w:color="auto"/>
        <w:bottom w:val="none" w:sz="0" w:space="0" w:color="auto"/>
        <w:right w:val="none" w:sz="0" w:space="0" w:color="auto"/>
      </w:divBdr>
      <w:divsChild>
        <w:div w:id="999046319">
          <w:marLeft w:val="0"/>
          <w:marRight w:val="0"/>
          <w:marTop w:val="0"/>
          <w:marBottom w:val="0"/>
          <w:divBdr>
            <w:top w:val="none" w:sz="0" w:space="0" w:color="auto"/>
            <w:left w:val="none" w:sz="0" w:space="0" w:color="auto"/>
            <w:bottom w:val="none" w:sz="0" w:space="0" w:color="auto"/>
            <w:right w:val="none" w:sz="0" w:space="0" w:color="auto"/>
          </w:divBdr>
        </w:div>
        <w:div w:id="734934182">
          <w:marLeft w:val="0"/>
          <w:marRight w:val="0"/>
          <w:marTop w:val="0"/>
          <w:marBottom w:val="0"/>
          <w:divBdr>
            <w:top w:val="none" w:sz="0" w:space="0" w:color="auto"/>
            <w:left w:val="none" w:sz="0" w:space="0" w:color="auto"/>
            <w:bottom w:val="none" w:sz="0" w:space="0" w:color="auto"/>
            <w:right w:val="none" w:sz="0" w:space="0" w:color="auto"/>
          </w:divBdr>
        </w:div>
        <w:div w:id="1641762578">
          <w:marLeft w:val="0"/>
          <w:marRight w:val="0"/>
          <w:marTop w:val="0"/>
          <w:marBottom w:val="0"/>
          <w:divBdr>
            <w:top w:val="none" w:sz="0" w:space="0" w:color="auto"/>
            <w:left w:val="none" w:sz="0" w:space="0" w:color="auto"/>
            <w:bottom w:val="none" w:sz="0" w:space="0" w:color="auto"/>
            <w:right w:val="none" w:sz="0" w:space="0" w:color="auto"/>
          </w:divBdr>
        </w:div>
        <w:div w:id="357699538">
          <w:marLeft w:val="0"/>
          <w:marRight w:val="0"/>
          <w:marTop w:val="0"/>
          <w:marBottom w:val="0"/>
          <w:divBdr>
            <w:top w:val="none" w:sz="0" w:space="0" w:color="auto"/>
            <w:left w:val="none" w:sz="0" w:space="0" w:color="auto"/>
            <w:bottom w:val="none" w:sz="0" w:space="0" w:color="auto"/>
            <w:right w:val="none" w:sz="0" w:space="0" w:color="auto"/>
          </w:divBdr>
        </w:div>
        <w:div w:id="1807625534">
          <w:marLeft w:val="0"/>
          <w:marRight w:val="0"/>
          <w:marTop w:val="0"/>
          <w:marBottom w:val="0"/>
          <w:divBdr>
            <w:top w:val="none" w:sz="0" w:space="0" w:color="auto"/>
            <w:left w:val="none" w:sz="0" w:space="0" w:color="auto"/>
            <w:bottom w:val="none" w:sz="0" w:space="0" w:color="auto"/>
            <w:right w:val="none" w:sz="0" w:space="0" w:color="auto"/>
          </w:divBdr>
        </w:div>
      </w:divsChild>
    </w:div>
    <w:div w:id="1093087081">
      <w:marLeft w:val="0"/>
      <w:marRight w:val="0"/>
      <w:marTop w:val="0"/>
      <w:marBottom w:val="0"/>
      <w:divBdr>
        <w:top w:val="none" w:sz="0" w:space="0" w:color="auto"/>
        <w:left w:val="none" w:sz="0" w:space="0" w:color="auto"/>
        <w:bottom w:val="none" w:sz="0" w:space="0" w:color="auto"/>
        <w:right w:val="none" w:sz="0" w:space="0" w:color="auto"/>
      </w:divBdr>
      <w:divsChild>
        <w:div w:id="1634823628">
          <w:marLeft w:val="0"/>
          <w:marRight w:val="0"/>
          <w:marTop w:val="0"/>
          <w:marBottom w:val="0"/>
          <w:divBdr>
            <w:top w:val="none" w:sz="0" w:space="0" w:color="auto"/>
            <w:left w:val="none" w:sz="0" w:space="0" w:color="auto"/>
            <w:bottom w:val="none" w:sz="0" w:space="0" w:color="auto"/>
            <w:right w:val="none" w:sz="0" w:space="0" w:color="auto"/>
          </w:divBdr>
        </w:div>
        <w:div w:id="1239484211">
          <w:marLeft w:val="0"/>
          <w:marRight w:val="0"/>
          <w:marTop w:val="0"/>
          <w:marBottom w:val="0"/>
          <w:divBdr>
            <w:top w:val="none" w:sz="0" w:space="0" w:color="auto"/>
            <w:left w:val="none" w:sz="0" w:space="0" w:color="auto"/>
            <w:bottom w:val="none" w:sz="0" w:space="0" w:color="auto"/>
            <w:right w:val="none" w:sz="0" w:space="0" w:color="auto"/>
          </w:divBdr>
        </w:div>
        <w:div w:id="902299793">
          <w:marLeft w:val="0"/>
          <w:marRight w:val="0"/>
          <w:marTop w:val="0"/>
          <w:marBottom w:val="0"/>
          <w:divBdr>
            <w:top w:val="none" w:sz="0" w:space="0" w:color="auto"/>
            <w:left w:val="none" w:sz="0" w:space="0" w:color="auto"/>
            <w:bottom w:val="none" w:sz="0" w:space="0" w:color="auto"/>
            <w:right w:val="none" w:sz="0" w:space="0" w:color="auto"/>
          </w:divBdr>
        </w:div>
      </w:divsChild>
    </w:div>
    <w:div w:id="1120565652">
      <w:marLeft w:val="0"/>
      <w:marRight w:val="0"/>
      <w:marTop w:val="0"/>
      <w:marBottom w:val="0"/>
      <w:divBdr>
        <w:top w:val="none" w:sz="0" w:space="0" w:color="auto"/>
        <w:left w:val="none" w:sz="0" w:space="0" w:color="auto"/>
        <w:bottom w:val="none" w:sz="0" w:space="0" w:color="auto"/>
        <w:right w:val="none" w:sz="0" w:space="0" w:color="auto"/>
      </w:divBdr>
      <w:divsChild>
        <w:div w:id="1520660860">
          <w:marLeft w:val="0"/>
          <w:marRight w:val="0"/>
          <w:marTop w:val="0"/>
          <w:marBottom w:val="0"/>
          <w:divBdr>
            <w:top w:val="none" w:sz="0" w:space="0" w:color="auto"/>
            <w:left w:val="none" w:sz="0" w:space="0" w:color="auto"/>
            <w:bottom w:val="none" w:sz="0" w:space="0" w:color="auto"/>
            <w:right w:val="none" w:sz="0" w:space="0" w:color="auto"/>
          </w:divBdr>
        </w:div>
      </w:divsChild>
    </w:div>
    <w:div w:id="1124930046">
      <w:marLeft w:val="0"/>
      <w:marRight w:val="0"/>
      <w:marTop w:val="0"/>
      <w:marBottom w:val="0"/>
      <w:divBdr>
        <w:top w:val="none" w:sz="0" w:space="0" w:color="auto"/>
        <w:left w:val="none" w:sz="0" w:space="0" w:color="auto"/>
        <w:bottom w:val="none" w:sz="0" w:space="0" w:color="auto"/>
        <w:right w:val="none" w:sz="0" w:space="0" w:color="auto"/>
      </w:divBdr>
      <w:divsChild>
        <w:div w:id="1632200506">
          <w:marLeft w:val="0"/>
          <w:marRight w:val="0"/>
          <w:marTop w:val="0"/>
          <w:marBottom w:val="0"/>
          <w:divBdr>
            <w:top w:val="none" w:sz="0" w:space="0" w:color="auto"/>
            <w:left w:val="none" w:sz="0" w:space="0" w:color="auto"/>
            <w:bottom w:val="none" w:sz="0" w:space="0" w:color="auto"/>
            <w:right w:val="none" w:sz="0" w:space="0" w:color="auto"/>
          </w:divBdr>
        </w:div>
        <w:div w:id="1027636208">
          <w:marLeft w:val="0"/>
          <w:marRight w:val="0"/>
          <w:marTop w:val="0"/>
          <w:marBottom w:val="0"/>
          <w:divBdr>
            <w:top w:val="none" w:sz="0" w:space="0" w:color="auto"/>
            <w:left w:val="none" w:sz="0" w:space="0" w:color="auto"/>
            <w:bottom w:val="none" w:sz="0" w:space="0" w:color="auto"/>
            <w:right w:val="none" w:sz="0" w:space="0" w:color="auto"/>
          </w:divBdr>
        </w:div>
        <w:div w:id="1292593818">
          <w:marLeft w:val="0"/>
          <w:marRight w:val="0"/>
          <w:marTop w:val="0"/>
          <w:marBottom w:val="0"/>
          <w:divBdr>
            <w:top w:val="none" w:sz="0" w:space="0" w:color="auto"/>
            <w:left w:val="none" w:sz="0" w:space="0" w:color="auto"/>
            <w:bottom w:val="none" w:sz="0" w:space="0" w:color="auto"/>
            <w:right w:val="none" w:sz="0" w:space="0" w:color="auto"/>
          </w:divBdr>
        </w:div>
      </w:divsChild>
    </w:div>
    <w:div w:id="1134909738">
      <w:marLeft w:val="0"/>
      <w:marRight w:val="0"/>
      <w:marTop w:val="0"/>
      <w:marBottom w:val="0"/>
      <w:divBdr>
        <w:top w:val="none" w:sz="0" w:space="0" w:color="auto"/>
        <w:left w:val="none" w:sz="0" w:space="0" w:color="auto"/>
        <w:bottom w:val="none" w:sz="0" w:space="0" w:color="auto"/>
        <w:right w:val="none" w:sz="0" w:space="0" w:color="auto"/>
      </w:divBdr>
      <w:divsChild>
        <w:div w:id="114062993">
          <w:marLeft w:val="0"/>
          <w:marRight w:val="0"/>
          <w:marTop w:val="0"/>
          <w:marBottom w:val="0"/>
          <w:divBdr>
            <w:top w:val="none" w:sz="0" w:space="0" w:color="auto"/>
            <w:left w:val="none" w:sz="0" w:space="0" w:color="auto"/>
            <w:bottom w:val="none" w:sz="0" w:space="0" w:color="auto"/>
            <w:right w:val="none" w:sz="0" w:space="0" w:color="auto"/>
          </w:divBdr>
        </w:div>
        <w:div w:id="1110129563">
          <w:marLeft w:val="0"/>
          <w:marRight w:val="0"/>
          <w:marTop w:val="0"/>
          <w:marBottom w:val="0"/>
          <w:divBdr>
            <w:top w:val="none" w:sz="0" w:space="0" w:color="auto"/>
            <w:left w:val="none" w:sz="0" w:space="0" w:color="auto"/>
            <w:bottom w:val="none" w:sz="0" w:space="0" w:color="auto"/>
            <w:right w:val="none" w:sz="0" w:space="0" w:color="auto"/>
          </w:divBdr>
        </w:div>
        <w:div w:id="1051735783">
          <w:marLeft w:val="0"/>
          <w:marRight w:val="0"/>
          <w:marTop w:val="0"/>
          <w:marBottom w:val="0"/>
          <w:divBdr>
            <w:top w:val="none" w:sz="0" w:space="0" w:color="auto"/>
            <w:left w:val="none" w:sz="0" w:space="0" w:color="auto"/>
            <w:bottom w:val="none" w:sz="0" w:space="0" w:color="auto"/>
            <w:right w:val="none" w:sz="0" w:space="0" w:color="auto"/>
          </w:divBdr>
        </w:div>
        <w:div w:id="1109928718">
          <w:marLeft w:val="0"/>
          <w:marRight w:val="0"/>
          <w:marTop w:val="0"/>
          <w:marBottom w:val="0"/>
          <w:divBdr>
            <w:top w:val="none" w:sz="0" w:space="0" w:color="auto"/>
            <w:left w:val="none" w:sz="0" w:space="0" w:color="auto"/>
            <w:bottom w:val="none" w:sz="0" w:space="0" w:color="auto"/>
            <w:right w:val="none" w:sz="0" w:space="0" w:color="auto"/>
          </w:divBdr>
        </w:div>
        <w:div w:id="1095440434">
          <w:marLeft w:val="0"/>
          <w:marRight w:val="0"/>
          <w:marTop w:val="0"/>
          <w:marBottom w:val="0"/>
          <w:divBdr>
            <w:top w:val="none" w:sz="0" w:space="0" w:color="auto"/>
            <w:left w:val="none" w:sz="0" w:space="0" w:color="auto"/>
            <w:bottom w:val="none" w:sz="0" w:space="0" w:color="auto"/>
            <w:right w:val="none" w:sz="0" w:space="0" w:color="auto"/>
          </w:divBdr>
        </w:div>
        <w:div w:id="1371763355">
          <w:marLeft w:val="0"/>
          <w:marRight w:val="0"/>
          <w:marTop w:val="0"/>
          <w:marBottom w:val="0"/>
          <w:divBdr>
            <w:top w:val="none" w:sz="0" w:space="0" w:color="auto"/>
            <w:left w:val="none" w:sz="0" w:space="0" w:color="auto"/>
            <w:bottom w:val="none" w:sz="0" w:space="0" w:color="auto"/>
            <w:right w:val="none" w:sz="0" w:space="0" w:color="auto"/>
          </w:divBdr>
        </w:div>
      </w:divsChild>
    </w:div>
    <w:div w:id="1137456254">
      <w:marLeft w:val="0"/>
      <w:marRight w:val="0"/>
      <w:marTop w:val="0"/>
      <w:marBottom w:val="0"/>
      <w:divBdr>
        <w:top w:val="none" w:sz="0" w:space="0" w:color="auto"/>
        <w:left w:val="none" w:sz="0" w:space="0" w:color="auto"/>
        <w:bottom w:val="none" w:sz="0" w:space="0" w:color="auto"/>
        <w:right w:val="none" w:sz="0" w:space="0" w:color="auto"/>
      </w:divBdr>
      <w:divsChild>
        <w:div w:id="117647749">
          <w:marLeft w:val="0"/>
          <w:marRight w:val="0"/>
          <w:marTop w:val="0"/>
          <w:marBottom w:val="0"/>
          <w:divBdr>
            <w:top w:val="none" w:sz="0" w:space="0" w:color="auto"/>
            <w:left w:val="none" w:sz="0" w:space="0" w:color="auto"/>
            <w:bottom w:val="none" w:sz="0" w:space="0" w:color="auto"/>
            <w:right w:val="none" w:sz="0" w:space="0" w:color="auto"/>
          </w:divBdr>
        </w:div>
        <w:div w:id="1539926450">
          <w:marLeft w:val="0"/>
          <w:marRight w:val="0"/>
          <w:marTop w:val="0"/>
          <w:marBottom w:val="0"/>
          <w:divBdr>
            <w:top w:val="none" w:sz="0" w:space="0" w:color="auto"/>
            <w:left w:val="none" w:sz="0" w:space="0" w:color="auto"/>
            <w:bottom w:val="none" w:sz="0" w:space="0" w:color="auto"/>
            <w:right w:val="none" w:sz="0" w:space="0" w:color="auto"/>
          </w:divBdr>
        </w:div>
        <w:div w:id="1714310354">
          <w:marLeft w:val="0"/>
          <w:marRight w:val="0"/>
          <w:marTop w:val="0"/>
          <w:marBottom w:val="0"/>
          <w:divBdr>
            <w:top w:val="none" w:sz="0" w:space="0" w:color="auto"/>
            <w:left w:val="none" w:sz="0" w:space="0" w:color="auto"/>
            <w:bottom w:val="none" w:sz="0" w:space="0" w:color="auto"/>
            <w:right w:val="none" w:sz="0" w:space="0" w:color="auto"/>
          </w:divBdr>
        </w:div>
        <w:div w:id="949311647">
          <w:marLeft w:val="0"/>
          <w:marRight w:val="0"/>
          <w:marTop w:val="0"/>
          <w:marBottom w:val="0"/>
          <w:divBdr>
            <w:top w:val="none" w:sz="0" w:space="0" w:color="auto"/>
            <w:left w:val="none" w:sz="0" w:space="0" w:color="auto"/>
            <w:bottom w:val="none" w:sz="0" w:space="0" w:color="auto"/>
            <w:right w:val="none" w:sz="0" w:space="0" w:color="auto"/>
          </w:divBdr>
        </w:div>
        <w:div w:id="1562864470">
          <w:marLeft w:val="0"/>
          <w:marRight w:val="0"/>
          <w:marTop w:val="0"/>
          <w:marBottom w:val="0"/>
          <w:divBdr>
            <w:top w:val="none" w:sz="0" w:space="0" w:color="auto"/>
            <w:left w:val="none" w:sz="0" w:space="0" w:color="auto"/>
            <w:bottom w:val="none" w:sz="0" w:space="0" w:color="auto"/>
            <w:right w:val="none" w:sz="0" w:space="0" w:color="auto"/>
          </w:divBdr>
        </w:div>
        <w:div w:id="1728844884">
          <w:marLeft w:val="0"/>
          <w:marRight w:val="0"/>
          <w:marTop w:val="0"/>
          <w:marBottom w:val="0"/>
          <w:divBdr>
            <w:top w:val="none" w:sz="0" w:space="0" w:color="auto"/>
            <w:left w:val="none" w:sz="0" w:space="0" w:color="auto"/>
            <w:bottom w:val="none" w:sz="0" w:space="0" w:color="auto"/>
            <w:right w:val="none" w:sz="0" w:space="0" w:color="auto"/>
          </w:divBdr>
        </w:div>
        <w:div w:id="1948196382">
          <w:marLeft w:val="0"/>
          <w:marRight w:val="0"/>
          <w:marTop w:val="0"/>
          <w:marBottom w:val="0"/>
          <w:divBdr>
            <w:top w:val="none" w:sz="0" w:space="0" w:color="auto"/>
            <w:left w:val="none" w:sz="0" w:space="0" w:color="auto"/>
            <w:bottom w:val="none" w:sz="0" w:space="0" w:color="auto"/>
            <w:right w:val="none" w:sz="0" w:space="0" w:color="auto"/>
          </w:divBdr>
        </w:div>
        <w:div w:id="1667439756">
          <w:marLeft w:val="0"/>
          <w:marRight w:val="0"/>
          <w:marTop w:val="0"/>
          <w:marBottom w:val="0"/>
          <w:divBdr>
            <w:top w:val="none" w:sz="0" w:space="0" w:color="auto"/>
            <w:left w:val="none" w:sz="0" w:space="0" w:color="auto"/>
            <w:bottom w:val="none" w:sz="0" w:space="0" w:color="auto"/>
            <w:right w:val="none" w:sz="0" w:space="0" w:color="auto"/>
          </w:divBdr>
        </w:div>
        <w:div w:id="1091051123">
          <w:marLeft w:val="0"/>
          <w:marRight w:val="0"/>
          <w:marTop w:val="0"/>
          <w:marBottom w:val="0"/>
          <w:divBdr>
            <w:top w:val="none" w:sz="0" w:space="0" w:color="auto"/>
            <w:left w:val="none" w:sz="0" w:space="0" w:color="auto"/>
            <w:bottom w:val="none" w:sz="0" w:space="0" w:color="auto"/>
            <w:right w:val="none" w:sz="0" w:space="0" w:color="auto"/>
          </w:divBdr>
        </w:div>
        <w:div w:id="792136181">
          <w:marLeft w:val="0"/>
          <w:marRight w:val="0"/>
          <w:marTop w:val="0"/>
          <w:marBottom w:val="0"/>
          <w:divBdr>
            <w:top w:val="none" w:sz="0" w:space="0" w:color="auto"/>
            <w:left w:val="none" w:sz="0" w:space="0" w:color="auto"/>
            <w:bottom w:val="none" w:sz="0" w:space="0" w:color="auto"/>
            <w:right w:val="none" w:sz="0" w:space="0" w:color="auto"/>
          </w:divBdr>
        </w:div>
        <w:div w:id="1961571998">
          <w:marLeft w:val="0"/>
          <w:marRight w:val="0"/>
          <w:marTop w:val="0"/>
          <w:marBottom w:val="0"/>
          <w:divBdr>
            <w:top w:val="none" w:sz="0" w:space="0" w:color="auto"/>
            <w:left w:val="none" w:sz="0" w:space="0" w:color="auto"/>
            <w:bottom w:val="none" w:sz="0" w:space="0" w:color="auto"/>
            <w:right w:val="none" w:sz="0" w:space="0" w:color="auto"/>
          </w:divBdr>
        </w:div>
        <w:div w:id="1524246609">
          <w:marLeft w:val="0"/>
          <w:marRight w:val="0"/>
          <w:marTop w:val="0"/>
          <w:marBottom w:val="0"/>
          <w:divBdr>
            <w:top w:val="none" w:sz="0" w:space="0" w:color="auto"/>
            <w:left w:val="none" w:sz="0" w:space="0" w:color="auto"/>
            <w:bottom w:val="none" w:sz="0" w:space="0" w:color="auto"/>
            <w:right w:val="none" w:sz="0" w:space="0" w:color="auto"/>
          </w:divBdr>
        </w:div>
      </w:divsChild>
    </w:div>
    <w:div w:id="1145853684">
      <w:marLeft w:val="0"/>
      <w:marRight w:val="0"/>
      <w:marTop w:val="0"/>
      <w:marBottom w:val="0"/>
      <w:divBdr>
        <w:top w:val="none" w:sz="0" w:space="0" w:color="auto"/>
        <w:left w:val="none" w:sz="0" w:space="0" w:color="auto"/>
        <w:bottom w:val="none" w:sz="0" w:space="0" w:color="auto"/>
        <w:right w:val="none" w:sz="0" w:space="0" w:color="auto"/>
      </w:divBdr>
      <w:divsChild>
        <w:div w:id="1396704298">
          <w:marLeft w:val="0"/>
          <w:marRight w:val="0"/>
          <w:marTop w:val="0"/>
          <w:marBottom w:val="0"/>
          <w:divBdr>
            <w:top w:val="none" w:sz="0" w:space="0" w:color="auto"/>
            <w:left w:val="none" w:sz="0" w:space="0" w:color="auto"/>
            <w:bottom w:val="none" w:sz="0" w:space="0" w:color="auto"/>
            <w:right w:val="none" w:sz="0" w:space="0" w:color="auto"/>
          </w:divBdr>
        </w:div>
        <w:div w:id="987980690">
          <w:marLeft w:val="0"/>
          <w:marRight w:val="0"/>
          <w:marTop w:val="0"/>
          <w:marBottom w:val="0"/>
          <w:divBdr>
            <w:top w:val="none" w:sz="0" w:space="0" w:color="auto"/>
            <w:left w:val="none" w:sz="0" w:space="0" w:color="auto"/>
            <w:bottom w:val="none" w:sz="0" w:space="0" w:color="auto"/>
            <w:right w:val="none" w:sz="0" w:space="0" w:color="auto"/>
          </w:divBdr>
        </w:div>
        <w:div w:id="1941907937">
          <w:marLeft w:val="0"/>
          <w:marRight w:val="0"/>
          <w:marTop w:val="0"/>
          <w:marBottom w:val="0"/>
          <w:divBdr>
            <w:top w:val="none" w:sz="0" w:space="0" w:color="auto"/>
            <w:left w:val="none" w:sz="0" w:space="0" w:color="auto"/>
            <w:bottom w:val="none" w:sz="0" w:space="0" w:color="auto"/>
            <w:right w:val="none" w:sz="0" w:space="0" w:color="auto"/>
          </w:divBdr>
        </w:div>
      </w:divsChild>
    </w:div>
    <w:div w:id="1147479324">
      <w:marLeft w:val="0"/>
      <w:marRight w:val="0"/>
      <w:marTop w:val="0"/>
      <w:marBottom w:val="0"/>
      <w:divBdr>
        <w:top w:val="none" w:sz="0" w:space="0" w:color="auto"/>
        <w:left w:val="none" w:sz="0" w:space="0" w:color="auto"/>
        <w:bottom w:val="none" w:sz="0" w:space="0" w:color="auto"/>
        <w:right w:val="none" w:sz="0" w:space="0" w:color="auto"/>
      </w:divBdr>
      <w:divsChild>
        <w:div w:id="1841040720">
          <w:marLeft w:val="0"/>
          <w:marRight w:val="0"/>
          <w:marTop w:val="0"/>
          <w:marBottom w:val="0"/>
          <w:divBdr>
            <w:top w:val="none" w:sz="0" w:space="0" w:color="auto"/>
            <w:left w:val="none" w:sz="0" w:space="0" w:color="auto"/>
            <w:bottom w:val="none" w:sz="0" w:space="0" w:color="auto"/>
            <w:right w:val="none" w:sz="0" w:space="0" w:color="auto"/>
          </w:divBdr>
        </w:div>
        <w:div w:id="808478995">
          <w:marLeft w:val="0"/>
          <w:marRight w:val="0"/>
          <w:marTop w:val="0"/>
          <w:marBottom w:val="0"/>
          <w:divBdr>
            <w:top w:val="none" w:sz="0" w:space="0" w:color="auto"/>
            <w:left w:val="none" w:sz="0" w:space="0" w:color="auto"/>
            <w:bottom w:val="none" w:sz="0" w:space="0" w:color="auto"/>
            <w:right w:val="none" w:sz="0" w:space="0" w:color="auto"/>
          </w:divBdr>
        </w:div>
        <w:div w:id="754136129">
          <w:marLeft w:val="0"/>
          <w:marRight w:val="0"/>
          <w:marTop w:val="0"/>
          <w:marBottom w:val="0"/>
          <w:divBdr>
            <w:top w:val="none" w:sz="0" w:space="0" w:color="auto"/>
            <w:left w:val="none" w:sz="0" w:space="0" w:color="auto"/>
            <w:bottom w:val="none" w:sz="0" w:space="0" w:color="auto"/>
            <w:right w:val="none" w:sz="0" w:space="0" w:color="auto"/>
          </w:divBdr>
        </w:div>
      </w:divsChild>
    </w:div>
    <w:div w:id="1156997966">
      <w:marLeft w:val="0"/>
      <w:marRight w:val="0"/>
      <w:marTop w:val="0"/>
      <w:marBottom w:val="0"/>
      <w:divBdr>
        <w:top w:val="none" w:sz="0" w:space="0" w:color="auto"/>
        <w:left w:val="none" w:sz="0" w:space="0" w:color="auto"/>
        <w:bottom w:val="none" w:sz="0" w:space="0" w:color="auto"/>
        <w:right w:val="none" w:sz="0" w:space="0" w:color="auto"/>
      </w:divBdr>
      <w:divsChild>
        <w:div w:id="460195643">
          <w:marLeft w:val="0"/>
          <w:marRight w:val="0"/>
          <w:marTop w:val="0"/>
          <w:marBottom w:val="0"/>
          <w:divBdr>
            <w:top w:val="none" w:sz="0" w:space="0" w:color="auto"/>
            <w:left w:val="none" w:sz="0" w:space="0" w:color="auto"/>
            <w:bottom w:val="none" w:sz="0" w:space="0" w:color="auto"/>
            <w:right w:val="none" w:sz="0" w:space="0" w:color="auto"/>
          </w:divBdr>
        </w:div>
        <w:div w:id="2011060501">
          <w:marLeft w:val="0"/>
          <w:marRight w:val="0"/>
          <w:marTop w:val="0"/>
          <w:marBottom w:val="0"/>
          <w:divBdr>
            <w:top w:val="none" w:sz="0" w:space="0" w:color="auto"/>
            <w:left w:val="none" w:sz="0" w:space="0" w:color="auto"/>
            <w:bottom w:val="none" w:sz="0" w:space="0" w:color="auto"/>
            <w:right w:val="none" w:sz="0" w:space="0" w:color="auto"/>
          </w:divBdr>
        </w:div>
        <w:div w:id="709573991">
          <w:marLeft w:val="0"/>
          <w:marRight w:val="0"/>
          <w:marTop w:val="0"/>
          <w:marBottom w:val="0"/>
          <w:divBdr>
            <w:top w:val="none" w:sz="0" w:space="0" w:color="auto"/>
            <w:left w:val="none" w:sz="0" w:space="0" w:color="auto"/>
            <w:bottom w:val="none" w:sz="0" w:space="0" w:color="auto"/>
            <w:right w:val="none" w:sz="0" w:space="0" w:color="auto"/>
          </w:divBdr>
        </w:div>
      </w:divsChild>
    </w:div>
    <w:div w:id="1169175968">
      <w:marLeft w:val="0"/>
      <w:marRight w:val="0"/>
      <w:marTop w:val="0"/>
      <w:marBottom w:val="0"/>
      <w:divBdr>
        <w:top w:val="none" w:sz="0" w:space="0" w:color="auto"/>
        <w:left w:val="none" w:sz="0" w:space="0" w:color="auto"/>
        <w:bottom w:val="none" w:sz="0" w:space="0" w:color="auto"/>
        <w:right w:val="none" w:sz="0" w:space="0" w:color="auto"/>
      </w:divBdr>
      <w:divsChild>
        <w:div w:id="1550609274">
          <w:marLeft w:val="0"/>
          <w:marRight w:val="0"/>
          <w:marTop w:val="0"/>
          <w:marBottom w:val="0"/>
          <w:divBdr>
            <w:top w:val="none" w:sz="0" w:space="0" w:color="auto"/>
            <w:left w:val="none" w:sz="0" w:space="0" w:color="auto"/>
            <w:bottom w:val="none" w:sz="0" w:space="0" w:color="auto"/>
            <w:right w:val="none" w:sz="0" w:space="0" w:color="auto"/>
          </w:divBdr>
        </w:div>
      </w:divsChild>
    </w:div>
    <w:div w:id="1180466998">
      <w:marLeft w:val="0"/>
      <w:marRight w:val="0"/>
      <w:marTop w:val="0"/>
      <w:marBottom w:val="0"/>
      <w:divBdr>
        <w:top w:val="none" w:sz="0" w:space="0" w:color="auto"/>
        <w:left w:val="none" w:sz="0" w:space="0" w:color="auto"/>
        <w:bottom w:val="none" w:sz="0" w:space="0" w:color="auto"/>
        <w:right w:val="none" w:sz="0" w:space="0" w:color="auto"/>
      </w:divBdr>
      <w:divsChild>
        <w:div w:id="801462450">
          <w:marLeft w:val="0"/>
          <w:marRight w:val="0"/>
          <w:marTop w:val="0"/>
          <w:marBottom w:val="0"/>
          <w:divBdr>
            <w:top w:val="none" w:sz="0" w:space="0" w:color="auto"/>
            <w:left w:val="none" w:sz="0" w:space="0" w:color="auto"/>
            <w:bottom w:val="none" w:sz="0" w:space="0" w:color="auto"/>
            <w:right w:val="none" w:sz="0" w:space="0" w:color="auto"/>
          </w:divBdr>
        </w:div>
      </w:divsChild>
    </w:div>
    <w:div w:id="1183514636">
      <w:marLeft w:val="0"/>
      <w:marRight w:val="0"/>
      <w:marTop w:val="0"/>
      <w:marBottom w:val="0"/>
      <w:divBdr>
        <w:top w:val="none" w:sz="0" w:space="0" w:color="auto"/>
        <w:left w:val="none" w:sz="0" w:space="0" w:color="auto"/>
        <w:bottom w:val="none" w:sz="0" w:space="0" w:color="auto"/>
        <w:right w:val="none" w:sz="0" w:space="0" w:color="auto"/>
      </w:divBdr>
      <w:divsChild>
        <w:div w:id="612633282">
          <w:marLeft w:val="0"/>
          <w:marRight w:val="0"/>
          <w:marTop w:val="0"/>
          <w:marBottom w:val="0"/>
          <w:divBdr>
            <w:top w:val="none" w:sz="0" w:space="0" w:color="auto"/>
            <w:left w:val="none" w:sz="0" w:space="0" w:color="auto"/>
            <w:bottom w:val="none" w:sz="0" w:space="0" w:color="auto"/>
            <w:right w:val="none" w:sz="0" w:space="0" w:color="auto"/>
          </w:divBdr>
        </w:div>
        <w:div w:id="1158765986">
          <w:marLeft w:val="0"/>
          <w:marRight w:val="0"/>
          <w:marTop w:val="0"/>
          <w:marBottom w:val="0"/>
          <w:divBdr>
            <w:top w:val="none" w:sz="0" w:space="0" w:color="auto"/>
            <w:left w:val="none" w:sz="0" w:space="0" w:color="auto"/>
            <w:bottom w:val="none" w:sz="0" w:space="0" w:color="auto"/>
            <w:right w:val="none" w:sz="0" w:space="0" w:color="auto"/>
          </w:divBdr>
        </w:div>
        <w:div w:id="732890306">
          <w:marLeft w:val="0"/>
          <w:marRight w:val="0"/>
          <w:marTop w:val="0"/>
          <w:marBottom w:val="0"/>
          <w:divBdr>
            <w:top w:val="none" w:sz="0" w:space="0" w:color="auto"/>
            <w:left w:val="none" w:sz="0" w:space="0" w:color="auto"/>
            <w:bottom w:val="none" w:sz="0" w:space="0" w:color="auto"/>
            <w:right w:val="none" w:sz="0" w:space="0" w:color="auto"/>
          </w:divBdr>
        </w:div>
        <w:div w:id="91436949">
          <w:marLeft w:val="0"/>
          <w:marRight w:val="0"/>
          <w:marTop w:val="0"/>
          <w:marBottom w:val="0"/>
          <w:divBdr>
            <w:top w:val="none" w:sz="0" w:space="0" w:color="auto"/>
            <w:left w:val="none" w:sz="0" w:space="0" w:color="auto"/>
            <w:bottom w:val="none" w:sz="0" w:space="0" w:color="auto"/>
            <w:right w:val="none" w:sz="0" w:space="0" w:color="auto"/>
          </w:divBdr>
        </w:div>
        <w:div w:id="1609778945">
          <w:marLeft w:val="0"/>
          <w:marRight w:val="0"/>
          <w:marTop w:val="0"/>
          <w:marBottom w:val="0"/>
          <w:divBdr>
            <w:top w:val="none" w:sz="0" w:space="0" w:color="auto"/>
            <w:left w:val="none" w:sz="0" w:space="0" w:color="auto"/>
            <w:bottom w:val="none" w:sz="0" w:space="0" w:color="auto"/>
            <w:right w:val="none" w:sz="0" w:space="0" w:color="auto"/>
          </w:divBdr>
        </w:div>
        <w:div w:id="401177982">
          <w:marLeft w:val="0"/>
          <w:marRight w:val="0"/>
          <w:marTop w:val="0"/>
          <w:marBottom w:val="0"/>
          <w:divBdr>
            <w:top w:val="none" w:sz="0" w:space="0" w:color="auto"/>
            <w:left w:val="none" w:sz="0" w:space="0" w:color="auto"/>
            <w:bottom w:val="none" w:sz="0" w:space="0" w:color="auto"/>
            <w:right w:val="none" w:sz="0" w:space="0" w:color="auto"/>
          </w:divBdr>
        </w:div>
        <w:div w:id="2086684107">
          <w:marLeft w:val="0"/>
          <w:marRight w:val="0"/>
          <w:marTop w:val="0"/>
          <w:marBottom w:val="0"/>
          <w:divBdr>
            <w:top w:val="none" w:sz="0" w:space="0" w:color="auto"/>
            <w:left w:val="none" w:sz="0" w:space="0" w:color="auto"/>
            <w:bottom w:val="none" w:sz="0" w:space="0" w:color="auto"/>
            <w:right w:val="none" w:sz="0" w:space="0" w:color="auto"/>
          </w:divBdr>
        </w:div>
        <w:div w:id="639921985">
          <w:marLeft w:val="0"/>
          <w:marRight w:val="0"/>
          <w:marTop w:val="0"/>
          <w:marBottom w:val="0"/>
          <w:divBdr>
            <w:top w:val="none" w:sz="0" w:space="0" w:color="auto"/>
            <w:left w:val="none" w:sz="0" w:space="0" w:color="auto"/>
            <w:bottom w:val="none" w:sz="0" w:space="0" w:color="auto"/>
            <w:right w:val="none" w:sz="0" w:space="0" w:color="auto"/>
          </w:divBdr>
        </w:div>
        <w:div w:id="904804799">
          <w:marLeft w:val="0"/>
          <w:marRight w:val="0"/>
          <w:marTop w:val="0"/>
          <w:marBottom w:val="0"/>
          <w:divBdr>
            <w:top w:val="none" w:sz="0" w:space="0" w:color="auto"/>
            <w:left w:val="none" w:sz="0" w:space="0" w:color="auto"/>
            <w:bottom w:val="none" w:sz="0" w:space="0" w:color="auto"/>
            <w:right w:val="none" w:sz="0" w:space="0" w:color="auto"/>
          </w:divBdr>
        </w:div>
        <w:div w:id="1961183322">
          <w:marLeft w:val="0"/>
          <w:marRight w:val="0"/>
          <w:marTop w:val="0"/>
          <w:marBottom w:val="0"/>
          <w:divBdr>
            <w:top w:val="none" w:sz="0" w:space="0" w:color="auto"/>
            <w:left w:val="none" w:sz="0" w:space="0" w:color="auto"/>
            <w:bottom w:val="none" w:sz="0" w:space="0" w:color="auto"/>
            <w:right w:val="none" w:sz="0" w:space="0" w:color="auto"/>
          </w:divBdr>
        </w:div>
        <w:div w:id="907303161">
          <w:marLeft w:val="0"/>
          <w:marRight w:val="0"/>
          <w:marTop w:val="0"/>
          <w:marBottom w:val="0"/>
          <w:divBdr>
            <w:top w:val="none" w:sz="0" w:space="0" w:color="auto"/>
            <w:left w:val="none" w:sz="0" w:space="0" w:color="auto"/>
            <w:bottom w:val="none" w:sz="0" w:space="0" w:color="auto"/>
            <w:right w:val="none" w:sz="0" w:space="0" w:color="auto"/>
          </w:divBdr>
        </w:div>
        <w:div w:id="1979607330">
          <w:marLeft w:val="0"/>
          <w:marRight w:val="0"/>
          <w:marTop w:val="0"/>
          <w:marBottom w:val="0"/>
          <w:divBdr>
            <w:top w:val="none" w:sz="0" w:space="0" w:color="auto"/>
            <w:left w:val="none" w:sz="0" w:space="0" w:color="auto"/>
            <w:bottom w:val="none" w:sz="0" w:space="0" w:color="auto"/>
            <w:right w:val="none" w:sz="0" w:space="0" w:color="auto"/>
          </w:divBdr>
        </w:div>
        <w:div w:id="1944610515">
          <w:marLeft w:val="0"/>
          <w:marRight w:val="0"/>
          <w:marTop w:val="0"/>
          <w:marBottom w:val="0"/>
          <w:divBdr>
            <w:top w:val="none" w:sz="0" w:space="0" w:color="auto"/>
            <w:left w:val="none" w:sz="0" w:space="0" w:color="auto"/>
            <w:bottom w:val="none" w:sz="0" w:space="0" w:color="auto"/>
            <w:right w:val="none" w:sz="0" w:space="0" w:color="auto"/>
          </w:divBdr>
        </w:div>
        <w:div w:id="1188984739">
          <w:marLeft w:val="0"/>
          <w:marRight w:val="0"/>
          <w:marTop w:val="0"/>
          <w:marBottom w:val="0"/>
          <w:divBdr>
            <w:top w:val="none" w:sz="0" w:space="0" w:color="auto"/>
            <w:left w:val="none" w:sz="0" w:space="0" w:color="auto"/>
            <w:bottom w:val="none" w:sz="0" w:space="0" w:color="auto"/>
            <w:right w:val="none" w:sz="0" w:space="0" w:color="auto"/>
          </w:divBdr>
        </w:div>
        <w:div w:id="1507555503">
          <w:marLeft w:val="0"/>
          <w:marRight w:val="0"/>
          <w:marTop w:val="0"/>
          <w:marBottom w:val="0"/>
          <w:divBdr>
            <w:top w:val="none" w:sz="0" w:space="0" w:color="auto"/>
            <w:left w:val="none" w:sz="0" w:space="0" w:color="auto"/>
            <w:bottom w:val="none" w:sz="0" w:space="0" w:color="auto"/>
            <w:right w:val="none" w:sz="0" w:space="0" w:color="auto"/>
          </w:divBdr>
        </w:div>
        <w:div w:id="1793017531">
          <w:marLeft w:val="0"/>
          <w:marRight w:val="0"/>
          <w:marTop w:val="0"/>
          <w:marBottom w:val="0"/>
          <w:divBdr>
            <w:top w:val="none" w:sz="0" w:space="0" w:color="auto"/>
            <w:left w:val="none" w:sz="0" w:space="0" w:color="auto"/>
            <w:bottom w:val="none" w:sz="0" w:space="0" w:color="auto"/>
            <w:right w:val="none" w:sz="0" w:space="0" w:color="auto"/>
          </w:divBdr>
        </w:div>
        <w:div w:id="341666501">
          <w:marLeft w:val="0"/>
          <w:marRight w:val="0"/>
          <w:marTop w:val="0"/>
          <w:marBottom w:val="0"/>
          <w:divBdr>
            <w:top w:val="none" w:sz="0" w:space="0" w:color="auto"/>
            <w:left w:val="none" w:sz="0" w:space="0" w:color="auto"/>
            <w:bottom w:val="none" w:sz="0" w:space="0" w:color="auto"/>
            <w:right w:val="none" w:sz="0" w:space="0" w:color="auto"/>
          </w:divBdr>
        </w:div>
        <w:div w:id="1005858325">
          <w:marLeft w:val="0"/>
          <w:marRight w:val="0"/>
          <w:marTop w:val="0"/>
          <w:marBottom w:val="0"/>
          <w:divBdr>
            <w:top w:val="none" w:sz="0" w:space="0" w:color="auto"/>
            <w:left w:val="none" w:sz="0" w:space="0" w:color="auto"/>
            <w:bottom w:val="none" w:sz="0" w:space="0" w:color="auto"/>
            <w:right w:val="none" w:sz="0" w:space="0" w:color="auto"/>
          </w:divBdr>
        </w:div>
        <w:div w:id="1788430000">
          <w:marLeft w:val="0"/>
          <w:marRight w:val="0"/>
          <w:marTop w:val="0"/>
          <w:marBottom w:val="0"/>
          <w:divBdr>
            <w:top w:val="none" w:sz="0" w:space="0" w:color="auto"/>
            <w:left w:val="none" w:sz="0" w:space="0" w:color="auto"/>
            <w:bottom w:val="none" w:sz="0" w:space="0" w:color="auto"/>
            <w:right w:val="none" w:sz="0" w:space="0" w:color="auto"/>
          </w:divBdr>
        </w:div>
        <w:div w:id="1947617991">
          <w:marLeft w:val="0"/>
          <w:marRight w:val="0"/>
          <w:marTop w:val="0"/>
          <w:marBottom w:val="0"/>
          <w:divBdr>
            <w:top w:val="none" w:sz="0" w:space="0" w:color="auto"/>
            <w:left w:val="none" w:sz="0" w:space="0" w:color="auto"/>
            <w:bottom w:val="none" w:sz="0" w:space="0" w:color="auto"/>
            <w:right w:val="none" w:sz="0" w:space="0" w:color="auto"/>
          </w:divBdr>
        </w:div>
        <w:div w:id="1213811896">
          <w:marLeft w:val="0"/>
          <w:marRight w:val="0"/>
          <w:marTop w:val="0"/>
          <w:marBottom w:val="0"/>
          <w:divBdr>
            <w:top w:val="none" w:sz="0" w:space="0" w:color="auto"/>
            <w:left w:val="none" w:sz="0" w:space="0" w:color="auto"/>
            <w:bottom w:val="none" w:sz="0" w:space="0" w:color="auto"/>
            <w:right w:val="none" w:sz="0" w:space="0" w:color="auto"/>
          </w:divBdr>
        </w:div>
        <w:div w:id="1117986902">
          <w:marLeft w:val="0"/>
          <w:marRight w:val="0"/>
          <w:marTop w:val="0"/>
          <w:marBottom w:val="0"/>
          <w:divBdr>
            <w:top w:val="none" w:sz="0" w:space="0" w:color="auto"/>
            <w:left w:val="none" w:sz="0" w:space="0" w:color="auto"/>
            <w:bottom w:val="none" w:sz="0" w:space="0" w:color="auto"/>
            <w:right w:val="none" w:sz="0" w:space="0" w:color="auto"/>
          </w:divBdr>
        </w:div>
        <w:div w:id="610674714">
          <w:marLeft w:val="0"/>
          <w:marRight w:val="0"/>
          <w:marTop w:val="0"/>
          <w:marBottom w:val="0"/>
          <w:divBdr>
            <w:top w:val="none" w:sz="0" w:space="0" w:color="auto"/>
            <w:left w:val="none" w:sz="0" w:space="0" w:color="auto"/>
            <w:bottom w:val="none" w:sz="0" w:space="0" w:color="auto"/>
            <w:right w:val="none" w:sz="0" w:space="0" w:color="auto"/>
          </w:divBdr>
        </w:div>
        <w:div w:id="1950700348">
          <w:marLeft w:val="0"/>
          <w:marRight w:val="0"/>
          <w:marTop w:val="0"/>
          <w:marBottom w:val="0"/>
          <w:divBdr>
            <w:top w:val="none" w:sz="0" w:space="0" w:color="auto"/>
            <w:left w:val="none" w:sz="0" w:space="0" w:color="auto"/>
            <w:bottom w:val="none" w:sz="0" w:space="0" w:color="auto"/>
            <w:right w:val="none" w:sz="0" w:space="0" w:color="auto"/>
          </w:divBdr>
        </w:div>
        <w:div w:id="1435974920">
          <w:marLeft w:val="0"/>
          <w:marRight w:val="0"/>
          <w:marTop w:val="0"/>
          <w:marBottom w:val="0"/>
          <w:divBdr>
            <w:top w:val="none" w:sz="0" w:space="0" w:color="auto"/>
            <w:left w:val="none" w:sz="0" w:space="0" w:color="auto"/>
            <w:bottom w:val="none" w:sz="0" w:space="0" w:color="auto"/>
            <w:right w:val="none" w:sz="0" w:space="0" w:color="auto"/>
          </w:divBdr>
        </w:div>
        <w:div w:id="26949890">
          <w:marLeft w:val="0"/>
          <w:marRight w:val="0"/>
          <w:marTop w:val="0"/>
          <w:marBottom w:val="0"/>
          <w:divBdr>
            <w:top w:val="none" w:sz="0" w:space="0" w:color="auto"/>
            <w:left w:val="none" w:sz="0" w:space="0" w:color="auto"/>
            <w:bottom w:val="none" w:sz="0" w:space="0" w:color="auto"/>
            <w:right w:val="none" w:sz="0" w:space="0" w:color="auto"/>
          </w:divBdr>
        </w:div>
        <w:div w:id="483157585">
          <w:marLeft w:val="0"/>
          <w:marRight w:val="0"/>
          <w:marTop w:val="0"/>
          <w:marBottom w:val="0"/>
          <w:divBdr>
            <w:top w:val="none" w:sz="0" w:space="0" w:color="auto"/>
            <w:left w:val="none" w:sz="0" w:space="0" w:color="auto"/>
            <w:bottom w:val="none" w:sz="0" w:space="0" w:color="auto"/>
            <w:right w:val="none" w:sz="0" w:space="0" w:color="auto"/>
          </w:divBdr>
        </w:div>
        <w:div w:id="1241646609">
          <w:marLeft w:val="0"/>
          <w:marRight w:val="0"/>
          <w:marTop w:val="0"/>
          <w:marBottom w:val="0"/>
          <w:divBdr>
            <w:top w:val="none" w:sz="0" w:space="0" w:color="auto"/>
            <w:left w:val="none" w:sz="0" w:space="0" w:color="auto"/>
            <w:bottom w:val="none" w:sz="0" w:space="0" w:color="auto"/>
            <w:right w:val="none" w:sz="0" w:space="0" w:color="auto"/>
          </w:divBdr>
        </w:div>
        <w:div w:id="1014386208">
          <w:marLeft w:val="0"/>
          <w:marRight w:val="0"/>
          <w:marTop w:val="0"/>
          <w:marBottom w:val="0"/>
          <w:divBdr>
            <w:top w:val="none" w:sz="0" w:space="0" w:color="auto"/>
            <w:left w:val="none" w:sz="0" w:space="0" w:color="auto"/>
            <w:bottom w:val="none" w:sz="0" w:space="0" w:color="auto"/>
            <w:right w:val="none" w:sz="0" w:space="0" w:color="auto"/>
          </w:divBdr>
        </w:div>
        <w:div w:id="1191263831">
          <w:marLeft w:val="0"/>
          <w:marRight w:val="0"/>
          <w:marTop w:val="0"/>
          <w:marBottom w:val="0"/>
          <w:divBdr>
            <w:top w:val="none" w:sz="0" w:space="0" w:color="auto"/>
            <w:left w:val="none" w:sz="0" w:space="0" w:color="auto"/>
            <w:bottom w:val="none" w:sz="0" w:space="0" w:color="auto"/>
            <w:right w:val="none" w:sz="0" w:space="0" w:color="auto"/>
          </w:divBdr>
        </w:div>
        <w:div w:id="689916704">
          <w:marLeft w:val="0"/>
          <w:marRight w:val="0"/>
          <w:marTop w:val="0"/>
          <w:marBottom w:val="0"/>
          <w:divBdr>
            <w:top w:val="none" w:sz="0" w:space="0" w:color="auto"/>
            <w:left w:val="none" w:sz="0" w:space="0" w:color="auto"/>
            <w:bottom w:val="none" w:sz="0" w:space="0" w:color="auto"/>
            <w:right w:val="none" w:sz="0" w:space="0" w:color="auto"/>
          </w:divBdr>
        </w:div>
        <w:div w:id="698240043">
          <w:marLeft w:val="0"/>
          <w:marRight w:val="0"/>
          <w:marTop w:val="0"/>
          <w:marBottom w:val="0"/>
          <w:divBdr>
            <w:top w:val="none" w:sz="0" w:space="0" w:color="auto"/>
            <w:left w:val="none" w:sz="0" w:space="0" w:color="auto"/>
            <w:bottom w:val="none" w:sz="0" w:space="0" w:color="auto"/>
            <w:right w:val="none" w:sz="0" w:space="0" w:color="auto"/>
          </w:divBdr>
        </w:div>
        <w:div w:id="892497962">
          <w:marLeft w:val="0"/>
          <w:marRight w:val="0"/>
          <w:marTop w:val="0"/>
          <w:marBottom w:val="0"/>
          <w:divBdr>
            <w:top w:val="none" w:sz="0" w:space="0" w:color="auto"/>
            <w:left w:val="none" w:sz="0" w:space="0" w:color="auto"/>
            <w:bottom w:val="none" w:sz="0" w:space="0" w:color="auto"/>
            <w:right w:val="none" w:sz="0" w:space="0" w:color="auto"/>
          </w:divBdr>
        </w:div>
        <w:div w:id="669871791">
          <w:marLeft w:val="0"/>
          <w:marRight w:val="0"/>
          <w:marTop w:val="0"/>
          <w:marBottom w:val="0"/>
          <w:divBdr>
            <w:top w:val="none" w:sz="0" w:space="0" w:color="auto"/>
            <w:left w:val="none" w:sz="0" w:space="0" w:color="auto"/>
            <w:bottom w:val="none" w:sz="0" w:space="0" w:color="auto"/>
            <w:right w:val="none" w:sz="0" w:space="0" w:color="auto"/>
          </w:divBdr>
        </w:div>
        <w:div w:id="1802721388">
          <w:marLeft w:val="0"/>
          <w:marRight w:val="0"/>
          <w:marTop w:val="0"/>
          <w:marBottom w:val="0"/>
          <w:divBdr>
            <w:top w:val="none" w:sz="0" w:space="0" w:color="auto"/>
            <w:left w:val="none" w:sz="0" w:space="0" w:color="auto"/>
            <w:bottom w:val="none" w:sz="0" w:space="0" w:color="auto"/>
            <w:right w:val="none" w:sz="0" w:space="0" w:color="auto"/>
          </w:divBdr>
        </w:div>
        <w:div w:id="1204295265">
          <w:marLeft w:val="0"/>
          <w:marRight w:val="0"/>
          <w:marTop w:val="0"/>
          <w:marBottom w:val="0"/>
          <w:divBdr>
            <w:top w:val="none" w:sz="0" w:space="0" w:color="auto"/>
            <w:left w:val="none" w:sz="0" w:space="0" w:color="auto"/>
            <w:bottom w:val="none" w:sz="0" w:space="0" w:color="auto"/>
            <w:right w:val="none" w:sz="0" w:space="0" w:color="auto"/>
          </w:divBdr>
        </w:div>
        <w:div w:id="338897260">
          <w:marLeft w:val="0"/>
          <w:marRight w:val="0"/>
          <w:marTop w:val="0"/>
          <w:marBottom w:val="0"/>
          <w:divBdr>
            <w:top w:val="none" w:sz="0" w:space="0" w:color="auto"/>
            <w:left w:val="none" w:sz="0" w:space="0" w:color="auto"/>
            <w:bottom w:val="none" w:sz="0" w:space="0" w:color="auto"/>
            <w:right w:val="none" w:sz="0" w:space="0" w:color="auto"/>
          </w:divBdr>
        </w:div>
        <w:div w:id="359165196">
          <w:marLeft w:val="0"/>
          <w:marRight w:val="0"/>
          <w:marTop w:val="0"/>
          <w:marBottom w:val="0"/>
          <w:divBdr>
            <w:top w:val="none" w:sz="0" w:space="0" w:color="auto"/>
            <w:left w:val="none" w:sz="0" w:space="0" w:color="auto"/>
            <w:bottom w:val="none" w:sz="0" w:space="0" w:color="auto"/>
            <w:right w:val="none" w:sz="0" w:space="0" w:color="auto"/>
          </w:divBdr>
        </w:div>
        <w:div w:id="397750247">
          <w:marLeft w:val="0"/>
          <w:marRight w:val="0"/>
          <w:marTop w:val="0"/>
          <w:marBottom w:val="0"/>
          <w:divBdr>
            <w:top w:val="none" w:sz="0" w:space="0" w:color="auto"/>
            <w:left w:val="none" w:sz="0" w:space="0" w:color="auto"/>
            <w:bottom w:val="none" w:sz="0" w:space="0" w:color="auto"/>
            <w:right w:val="none" w:sz="0" w:space="0" w:color="auto"/>
          </w:divBdr>
        </w:div>
        <w:div w:id="1179855065">
          <w:marLeft w:val="0"/>
          <w:marRight w:val="0"/>
          <w:marTop w:val="0"/>
          <w:marBottom w:val="0"/>
          <w:divBdr>
            <w:top w:val="none" w:sz="0" w:space="0" w:color="auto"/>
            <w:left w:val="none" w:sz="0" w:space="0" w:color="auto"/>
            <w:bottom w:val="none" w:sz="0" w:space="0" w:color="auto"/>
            <w:right w:val="none" w:sz="0" w:space="0" w:color="auto"/>
          </w:divBdr>
        </w:div>
        <w:div w:id="609623576">
          <w:marLeft w:val="0"/>
          <w:marRight w:val="0"/>
          <w:marTop w:val="0"/>
          <w:marBottom w:val="0"/>
          <w:divBdr>
            <w:top w:val="none" w:sz="0" w:space="0" w:color="auto"/>
            <w:left w:val="none" w:sz="0" w:space="0" w:color="auto"/>
            <w:bottom w:val="none" w:sz="0" w:space="0" w:color="auto"/>
            <w:right w:val="none" w:sz="0" w:space="0" w:color="auto"/>
          </w:divBdr>
        </w:div>
        <w:div w:id="53089835">
          <w:marLeft w:val="0"/>
          <w:marRight w:val="0"/>
          <w:marTop w:val="0"/>
          <w:marBottom w:val="0"/>
          <w:divBdr>
            <w:top w:val="none" w:sz="0" w:space="0" w:color="auto"/>
            <w:left w:val="none" w:sz="0" w:space="0" w:color="auto"/>
            <w:bottom w:val="none" w:sz="0" w:space="0" w:color="auto"/>
            <w:right w:val="none" w:sz="0" w:space="0" w:color="auto"/>
          </w:divBdr>
        </w:div>
        <w:div w:id="2136176299">
          <w:marLeft w:val="0"/>
          <w:marRight w:val="0"/>
          <w:marTop w:val="0"/>
          <w:marBottom w:val="0"/>
          <w:divBdr>
            <w:top w:val="none" w:sz="0" w:space="0" w:color="auto"/>
            <w:left w:val="none" w:sz="0" w:space="0" w:color="auto"/>
            <w:bottom w:val="none" w:sz="0" w:space="0" w:color="auto"/>
            <w:right w:val="none" w:sz="0" w:space="0" w:color="auto"/>
          </w:divBdr>
        </w:div>
        <w:div w:id="476266418">
          <w:marLeft w:val="0"/>
          <w:marRight w:val="0"/>
          <w:marTop w:val="0"/>
          <w:marBottom w:val="0"/>
          <w:divBdr>
            <w:top w:val="none" w:sz="0" w:space="0" w:color="auto"/>
            <w:left w:val="none" w:sz="0" w:space="0" w:color="auto"/>
            <w:bottom w:val="none" w:sz="0" w:space="0" w:color="auto"/>
            <w:right w:val="none" w:sz="0" w:space="0" w:color="auto"/>
          </w:divBdr>
        </w:div>
        <w:div w:id="754402801">
          <w:marLeft w:val="0"/>
          <w:marRight w:val="0"/>
          <w:marTop w:val="0"/>
          <w:marBottom w:val="0"/>
          <w:divBdr>
            <w:top w:val="none" w:sz="0" w:space="0" w:color="auto"/>
            <w:left w:val="none" w:sz="0" w:space="0" w:color="auto"/>
            <w:bottom w:val="none" w:sz="0" w:space="0" w:color="auto"/>
            <w:right w:val="none" w:sz="0" w:space="0" w:color="auto"/>
          </w:divBdr>
        </w:div>
        <w:div w:id="1313824735">
          <w:marLeft w:val="0"/>
          <w:marRight w:val="0"/>
          <w:marTop w:val="0"/>
          <w:marBottom w:val="0"/>
          <w:divBdr>
            <w:top w:val="none" w:sz="0" w:space="0" w:color="auto"/>
            <w:left w:val="none" w:sz="0" w:space="0" w:color="auto"/>
            <w:bottom w:val="none" w:sz="0" w:space="0" w:color="auto"/>
            <w:right w:val="none" w:sz="0" w:space="0" w:color="auto"/>
          </w:divBdr>
        </w:div>
        <w:div w:id="202375569">
          <w:marLeft w:val="0"/>
          <w:marRight w:val="0"/>
          <w:marTop w:val="0"/>
          <w:marBottom w:val="0"/>
          <w:divBdr>
            <w:top w:val="none" w:sz="0" w:space="0" w:color="auto"/>
            <w:left w:val="none" w:sz="0" w:space="0" w:color="auto"/>
            <w:bottom w:val="none" w:sz="0" w:space="0" w:color="auto"/>
            <w:right w:val="none" w:sz="0" w:space="0" w:color="auto"/>
          </w:divBdr>
        </w:div>
        <w:div w:id="543493412">
          <w:marLeft w:val="0"/>
          <w:marRight w:val="0"/>
          <w:marTop w:val="0"/>
          <w:marBottom w:val="0"/>
          <w:divBdr>
            <w:top w:val="none" w:sz="0" w:space="0" w:color="auto"/>
            <w:left w:val="none" w:sz="0" w:space="0" w:color="auto"/>
            <w:bottom w:val="none" w:sz="0" w:space="0" w:color="auto"/>
            <w:right w:val="none" w:sz="0" w:space="0" w:color="auto"/>
          </w:divBdr>
        </w:div>
        <w:div w:id="605424005">
          <w:marLeft w:val="0"/>
          <w:marRight w:val="0"/>
          <w:marTop w:val="0"/>
          <w:marBottom w:val="0"/>
          <w:divBdr>
            <w:top w:val="none" w:sz="0" w:space="0" w:color="auto"/>
            <w:left w:val="none" w:sz="0" w:space="0" w:color="auto"/>
            <w:bottom w:val="none" w:sz="0" w:space="0" w:color="auto"/>
            <w:right w:val="none" w:sz="0" w:space="0" w:color="auto"/>
          </w:divBdr>
        </w:div>
        <w:div w:id="1209105436">
          <w:marLeft w:val="0"/>
          <w:marRight w:val="0"/>
          <w:marTop w:val="0"/>
          <w:marBottom w:val="0"/>
          <w:divBdr>
            <w:top w:val="none" w:sz="0" w:space="0" w:color="auto"/>
            <w:left w:val="none" w:sz="0" w:space="0" w:color="auto"/>
            <w:bottom w:val="none" w:sz="0" w:space="0" w:color="auto"/>
            <w:right w:val="none" w:sz="0" w:space="0" w:color="auto"/>
          </w:divBdr>
        </w:div>
        <w:div w:id="2019041274">
          <w:marLeft w:val="0"/>
          <w:marRight w:val="0"/>
          <w:marTop w:val="0"/>
          <w:marBottom w:val="0"/>
          <w:divBdr>
            <w:top w:val="none" w:sz="0" w:space="0" w:color="auto"/>
            <w:left w:val="none" w:sz="0" w:space="0" w:color="auto"/>
            <w:bottom w:val="none" w:sz="0" w:space="0" w:color="auto"/>
            <w:right w:val="none" w:sz="0" w:space="0" w:color="auto"/>
          </w:divBdr>
        </w:div>
        <w:div w:id="1257012596">
          <w:marLeft w:val="0"/>
          <w:marRight w:val="0"/>
          <w:marTop w:val="0"/>
          <w:marBottom w:val="0"/>
          <w:divBdr>
            <w:top w:val="none" w:sz="0" w:space="0" w:color="auto"/>
            <w:left w:val="none" w:sz="0" w:space="0" w:color="auto"/>
            <w:bottom w:val="none" w:sz="0" w:space="0" w:color="auto"/>
            <w:right w:val="none" w:sz="0" w:space="0" w:color="auto"/>
          </w:divBdr>
        </w:div>
        <w:div w:id="2141220174">
          <w:marLeft w:val="0"/>
          <w:marRight w:val="0"/>
          <w:marTop w:val="0"/>
          <w:marBottom w:val="0"/>
          <w:divBdr>
            <w:top w:val="none" w:sz="0" w:space="0" w:color="auto"/>
            <w:left w:val="none" w:sz="0" w:space="0" w:color="auto"/>
            <w:bottom w:val="none" w:sz="0" w:space="0" w:color="auto"/>
            <w:right w:val="none" w:sz="0" w:space="0" w:color="auto"/>
          </w:divBdr>
        </w:div>
        <w:div w:id="2017071736">
          <w:marLeft w:val="0"/>
          <w:marRight w:val="0"/>
          <w:marTop w:val="0"/>
          <w:marBottom w:val="0"/>
          <w:divBdr>
            <w:top w:val="none" w:sz="0" w:space="0" w:color="auto"/>
            <w:left w:val="none" w:sz="0" w:space="0" w:color="auto"/>
            <w:bottom w:val="none" w:sz="0" w:space="0" w:color="auto"/>
            <w:right w:val="none" w:sz="0" w:space="0" w:color="auto"/>
          </w:divBdr>
        </w:div>
        <w:div w:id="192305040">
          <w:marLeft w:val="0"/>
          <w:marRight w:val="0"/>
          <w:marTop w:val="0"/>
          <w:marBottom w:val="0"/>
          <w:divBdr>
            <w:top w:val="none" w:sz="0" w:space="0" w:color="auto"/>
            <w:left w:val="none" w:sz="0" w:space="0" w:color="auto"/>
            <w:bottom w:val="none" w:sz="0" w:space="0" w:color="auto"/>
            <w:right w:val="none" w:sz="0" w:space="0" w:color="auto"/>
          </w:divBdr>
        </w:div>
        <w:div w:id="1425570113">
          <w:marLeft w:val="0"/>
          <w:marRight w:val="0"/>
          <w:marTop w:val="0"/>
          <w:marBottom w:val="0"/>
          <w:divBdr>
            <w:top w:val="none" w:sz="0" w:space="0" w:color="auto"/>
            <w:left w:val="none" w:sz="0" w:space="0" w:color="auto"/>
            <w:bottom w:val="none" w:sz="0" w:space="0" w:color="auto"/>
            <w:right w:val="none" w:sz="0" w:space="0" w:color="auto"/>
          </w:divBdr>
        </w:div>
        <w:div w:id="1541745352">
          <w:marLeft w:val="0"/>
          <w:marRight w:val="0"/>
          <w:marTop w:val="0"/>
          <w:marBottom w:val="0"/>
          <w:divBdr>
            <w:top w:val="none" w:sz="0" w:space="0" w:color="auto"/>
            <w:left w:val="none" w:sz="0" w:space="0" w:color="auto"/>
            <w:bottom w:val="none" w:sz="0" w:space="0" w:color="auto"/>
            <w:right w:val="none" w:sz="0" w:space="0" w:color="auto"/>
          </w:divBdr>
        </w:div>
        <w:div w:id="1066807780">
          <w:marLeft w:val="0"/>
          <w:marRight w:val="0"/>
          <w:marTop w:val="0"/>
          <w:marBottom w:val="0"/>
          <w:divBdr>
            <w:top w:val="none" w:sz="0" w:space="0" w:color="auto"/>
            <w:left w:val="none" w:sz="0" w:space="0" w:color="auto"/>
            <w:bottom w:val="none" w:sz="0" w:space="0" w:color="auto"/>
            <w:right w:val="none" w:sz="0" w:space="0" w:color="auto"/>
          </w:divBdr>
        </w:div>
        <w:div w:id="457800958">
          <w:marLeft w:val="0"/>
          <w:marRight w:val="0"/>
          <w:marTop w:val="0"/>
          <w:marBottom w:val="0"/>
          <w:divBdr>
            <w:top w:val="none" w:sz="0" w:space="0" w:color="auto"/>
            <w:left w:val="none" w:sz="0" w:space="0" w:color="auto"/>
            <w:bottom w:val="none" w:sz="0" w:space="0" w:color="auto"/>
            <w:right w:val="none" w:sz="0" w:space="0" w:color="auto"/>
          </w:divBdr>
        </w:div>
        <w:div w:id="1151603770">
          <w:marLeft w:val="0"/>
          <w:marRight w:val="0"/>
          <w:marTop w:val="0"/>
          <w:marBottom w:val="0"/>
          <w:divBdr>
            <w:top w:val="none" w:sz="0" w:space="0" w:color="auto"/>
            <w:left w:val="none" w:sz="0" w:space="0" w:color="auto"/>
            <w:bottom w:val="none" w:sz="0" w:space="0" w:color="auto"/>
            <w:right w:val="none" w:sz="0" w:space="0" w:color="auto"/>
          </w:divBdr>
        </w:div>
        <w:div w:id="166481472">
          <w:marLeft w:val="0"/>
          <w:marRight w:val="0"/>
          <w:marTop w:val="0"/>
          <w:marBottom w:val="0"/>
          <w:divBdr>
            <w:top w:val="none" w:sz="0" w:space="0" w:color="auto"/>
            <w:left w:val="none" w:sz="0" w:space="0" w:color="auto"/>
            <w:bottom w:val="none" w:sz="0" w:space="0" w:color="auto"/>
            <w:right w:val="none" w:sz="0" w:space="0" w:color="auto"/>
          </w:divBdr>
        </w:div>
        <w:div w:id="236864593">
          <w:marLeft w:val="0"/>
          <w:marRight w:val="0"/>
          <w:marTop w:val="0"/>
          <w:marBottom w:val="0"/>
          <w:divBdr>
            <w:top w:val="none" w:sz="0" w:space="0" w:color="auto"/>
            <w:left w:val="none" w:sz="0" w:space="0" w:color="auto"/>
            <w:bottom w:val="none" w:sz="0" w:space="0" w:color="auto"/>
            <w:right w:val="none" w:sz="0" w:space="0" w:color="auto"/>
          </w:divBdr>
        </w:div>
        <w:div w:id="1640301807">
          <w:marLeft w:val="0"/>
          <w:marRight w:val="0"/>
          <w:marTop w:val="0"/>
          <w:marBottom w:val="0"/>
          <w:divBdr>
            <w:top w:val="none" w:sz="0" w:space="0" w:color="auto"/>
            <w:left w:val="none" w:sz="0" w:space="0" w:color="auto"/>
            <w:bottom w:val="none" w:sz="0" w:space="0" w:color="auto"/>
            <w:right w:val="none" w:sz="0" w:space="0" w:color="auto"/>
          </w:divBdr>
        </w:div>
        <w:div w:id="1319532421">
          <w:marLeft w:val="0"/>
          <w:marRight w:val="0"/>
          <w:marTop w:val="0"/>
          <w:marBottom w:val="0"/>
          <w:divBdr>
            <w:top w:val="none" w:sz="0" w:space="0" w:color="auto"/>
            <w:left w:val="none" w:sz="0" w:space="0" w:color="auto"/>
            <w:bottom w:val="none" w:sz="0" w:space="0" w:color="auto"/>
            <w:right w:val="none" w:sz="0" w:space="0" w:color="auto"/>
          </w:divBdr>
        </w:div>
        <w:div w:id="1732657058">
          <w:marLeft w:val="0"/>
          <w:marRight w:val="0"/>
          <w:marTop w:val="0"/>
          <w:marBottom w:val="0"/>
          <w:divBdr>
            <w:top w:val="none" w:sz="0" w:space="0" w:color="auto"/>
            <w:left w:val="none" w:sz="0" w:space="0" w:color="auto"/>
            <w:bottom w:val="none" w:sz="0" w:space="0" w:color="auto"/>
            <w:right w:val="none" w:sz="0" w:space="0" w:color="auto"/>
          </w:divBdr>
        </w:div>
        <w:div w:id="858662341">
          <w:marLeft w:val="0"/>
          <w:marRight w:val="0"/>
          <w:marTop w:val="0"/>
          <w:marBottom w:val="0"/>
          <w:divBdr>
            <w:top w:val="none" w:sz="0" w:space="0" w:color="auto"/>
            <w:left w:val="none" w:sz="0" w:space="0" w:color="auto"/>
            <w:bottom w:val="none" w:sz="0" w:space="0" w:color="auto"/>
            <w:right w:val="none" w:sz="0" w:space="0" w:color="auto"/>
          </w:divBdr>
        </w:div>
        <w:div w:id="91904289">
          <w:marLeft w:val="0"/>
          <w:marRight w:val="0"/>
          <w:marTop w:val="0"/>
          <w:marBottom w:val="0"/>
          <w:divBdr>
            <w:top w:val="none" w:sz="0" w:space="0" w:color="auto"/>
            <w:left w:val="none" w:sz="0" w:space="0" w:color="auto"/>
            <w:bottom w:val="none" w:sz="0" w:space="0" w:color="auto"/>
            <w:right w:val="none" w:sz="0" w:space="0" w:color="auto"/>
          </w:divBdr>
        </w:div>
        <w:div w:id="1469470117">
          <w:marLeft w:val="0"/>
          <w:marRight w:val="0"/>
          <w:marTop w:val="0"/>
          <w:marBottom w:val="0"/>
          <w:divBdr>
            <w:top w:val="none" w:sz="0" w:space="0" w:color="auto"/>
            <w:left w:val="none" w:sz="0" w:space="0" w:color="auto"/>
            <w:bottom w:val="none" w:sz="0" w:space="0" w:color="auto"/>
            <w:right w:val="none" w:sz="0" w:space="0" w:color="auto"/>
          </w:divBdr>
        </w:div>
        <w:div w:id="797796396">
          <w:marLeft w:val="0"/>
          <w:marRight w:val="0"/>
          <w:marTop w:val="0"/>
          <w:marBottom w:val="0"/>
          <w:divBdr>
            <w:top w:val="none" w:sz="0" w:space="0" w:color="auto"/>
            <w:left w:val="none" w:sz="0" w:space="0" w:color="auto"/>
            <w:bottom w:val="none" w:sz="0" w:space="0" w:color="auto"/>
            <w:right w:val="none" w:sz="0" w:space="0" w:color="auto"/>
          </w:divBdr>
        </w:div>
        <w:div w:id="260332946">
          <w:marLeft w:val="0"/>
          <w:marRight w:val="0"/>
          <w:marTop w:val="0"/>
          <w:marBottom w:val="0"/>
          <w:divBdr>
            <w:top w:val="none" w:sz="0" w:space="0" w:color="auto"/>
            <w:left w:val="none" w:sz="0" w:space="0" w:color="auto"/>
            <w:bottom w:val="none" w:sz="0" w:space="0" w:color="auto"/>
            <w:right w:val="none" w:sz="0" w:space="0" w:color="auto"/>
          </w:divBdr>
        </w:div>
        <w:div w:id="1483426688">
          <w:marLeft w:val="0"/>
          <w:marRight w:val="0"/>
          <w:marTop w:val="0"/>
          <w:marBottom w:val="0"/>
          <w:divBdr>
            <w:top w:val="none" w:sz="0" w:space="0" w:color="auto"/>
            <w:left w:val="none" w:sz="0" w:space="0" w:color="auto"/>
            <w:bottom w:val="none" w:sz="0" w:space="0" w:color="auto"/>
            <w:right w:val="none" w:sz="0" w:space="0" w:color="auto"/>
          </w:divBdr>
        </w:div>
        <w:div w:id="2047943940">
          <w:marLeft w:val="0"/>
          <w:marRight w:val="0"/>
          <w:marTop w:val="0"/>
          <w:marBottom w:val="0"/>
          <w:divBdr>
            <w:top w:val="none" w:sz="0" w:space="0" w:color="auto"/>
            <w:left w:val="none" w:sz="0" w:space="0" w:color="auto"/>
            <w:bottom w:val="none" w:sz="0" w:space="0" w:color="auto"/>
            <w:right w:val="none" w:sz="0" w:space="0" w:color="auto"/>
          </w:divBdr>
        </w:div>
        <w:div w:id="473720402">
          <w:marLeft w:val="0"/>
          <w:marRight w:val="0"/>
          <w:marTop w:val="0"/>
          <w:marBottom w:val="0"/>
          <w:divBdr>
            <w:top w:val="none" w:sz="0" w:space="0" w:color="auto"/>
            <w:left w:val="none" w:sz="0" w:space="0" w:color="auto"/>
            <w:bottom w:val="none" w:sz="0" w:space="0" w:color="auto"/>
            <w:right w:val="none" w:sz="0" w:space="0" w:color="auto"/>
          </w:divBdr>
        </w:div>
        <w:div w:id="193469192">
          <w:marLeft w:val="0"/>
          <w:marRight w:val="0"/>
          <w:marTop w:val="0"/>
          <w:marBottom w:val="0"/>
          <w:divBdr>
            <w:top w:val="none" w:sz="0" w:space="0" w:color="auto"/>
            <w:left w:val="none" w:sz="0" w:space="0" w:color="auto"/>
            <w:bottom w:val="none" w:sz="0" w:space="0" w:color="auto"/>
            <w:right w:val="none" w:sz="0" w:space="0" w:color="auto"/>
          </w:divBdr>
        </w:div>
        <w:div w:id="277227788">
          <w:marLeft w:val="0"/>
          <w:marRight w:val="0"/>
          <w:marTop w:val="0"/>
          <w:marBottom w:val="0"/>
          <w:divBdr>
            <w:top w:val="none" w:sz="0" w:space="0" w:color="auto"/>
            <w:left w:val="none" w:sz="0" w:space="0" w:color="auto"/>
            <w:bottom w:val="none" w:sz="0" w:space="0" w:color="auto"/>
            <w:right w:val="none" w:sz="0" w:space="0" w:color="auto"/>
          </w:divBdr>
        </w:div>
      </w:divsChild>
    </w:div>
    <w:div w:id="1191799412">
      <w:marLeft w:val="0"/>
      <w:marRight w:val="0"/>
      <w:marTop w:val="0"/>
      <w:marBottom w:val="0"/>
      <w:divBdr>
        <w:top w:val="none" w:sz="0" w:space="0" w:color="auto"/>
        <w:left w:val="none" w:sz="0" w:space="0" w:color="auto"/>
        <w:bottom w:val="none" w:sz="0" w:space="0" w:color="auto"/>
        <w:right w:val="none" w:sz="0" w:space="0" w:color="auto"/>
      </w:divBdr>
      <w:divsChild>
        <w:div w:id="2090036833">
          <w:marLeft w:val="0"/>
          <w:marRight w:val="0"/>
          <w:marTop w:val="0"/>
          <w:marBottom w:val="0"/>
          <w:divBdr>
            <w:top w:val="none" w:sz="0" w:space="0" w:color="auto"/>
            <w:left w:val="none" w:sz="0" w:space="0" w:color="auto"/>
            <w:bottom w:val="none" w:sz="0" w:space="0" w:color="auto"/>
            <w:right w:val="none" w:sz="0" w:space="0" w:color="auto"/>
          </w:divBdr>
        </w:div>
        <w:div w:id="739407281">
          <w:marLeft w:val="0"/>
          <w:marRight w:val="0"/>
          <w:marTop w:val="0"/>
          <w:marBottom w:val="0"/>
          <w:divBdr>
            <w:top w:val="none" w:sz="0" w:space="0" w:color="auto"/>
            <w:left w:val="none" w:sz="0" w:space="0" w:color="auto"/>
            <w:bottom w:val="none" w:sz="0" w:space="0" w:color="auto"/>
            <w:right w:val="none" w:sz="0" w:space="0" w:color="auto"/>
          </w:divBdr>
        </w:div>
        <w:div w:id="993491008">
          <w:marLeft w:val="0"/>
          <w:marRight w:val="0"/>
          <w:marTop w:val="0"/>
          <w:marBottom w:val="0"/>
          <w:divBdr>
            <w:top w:val="none" w:sz="0" w:space="0" w:color="auto"/>
            <w:left w:val="none" w:sz="0" w:space="0" w:color="auto"/>
            <w:bottom w:val="none" w:sz="0" w:space="0" w:color="auto"/>
            <w:right w:val="none" w:sz="0" w:space="0" w:color="auto"/>
          </w:divBdr>
        </w:div>
        <w:div w:id="1477068001">
          <w:marLeft w:val="0"/>
          <w:marRight w:val="0"/>
          <w:marTop w:val="0"/>
          <w:marBottom w:val="0"/>
          <w:divBdr>
            <w:top w:val="none" w:sz="0" w:space="0" w:color="auto"/>
            <w:left w:val="none" w:sz="0" w:space="0" w:color="auto"/>
            <w:bottom w:val="none" w:sz="0" w:space="0" w:color="auto"/>
            <w:right w:val="none" w:sz="0" w:space="0" w:color="auto"/>
          </w:divBdr>
        </w:div>
        <w:div w:id="2039044058">
          <w:marLeft w:val="0"/>
          <w:marRight w:val="0"/>
          <w:marTop w:val="0"/>
          <w:marBottom w:val="0"/>
          <w:divBdr>
            <w:top w:val="none" w:sz="0" w:space="0" w:color="auto"/>
            <w:left w:val="none" w:sz="0" w:space="0" w:color="auto"/>
            <w:bottom w:val="none" w:sz="0" w:space="0" w:color="auto"/>
            <w:right w:val="none" w:sz="0" w:space="0" w:color="auto"/>
          </w:divBdr>
        </w:div>
        <w:div w:id="1733887375">
          <w:marLeft w:val="0"/>
          <w:marRight w:val="0"/>
          <w:marTop w:val="0"/>
          <w:marBottom w:val="0"/>
          <w:divBdr>
            <w:top w:val="none" w:sz="0" w:space="0" w:color="auto"/>
            <w:left w:val="none" w:sz="0" w:space="0" w:color="auto"/>
            <w:bottom w:val="none" w:sz="0" w:space="0" w:color="auto"/>
            <w:right w:val="none" w:sz="0" w:space="0" w:color="auto"/>
          </w:divBdr>
        </w:div>
      </w:divsChild>
    </w:div>
    <w:div w:id="1209956623">
      <w:marLeft w:val="0"/>
      <w:marRight w:val="0"/>
      <w:marTop w:val="0"/>
      <w:marBottom w:val="0"/>
      <w:divBdr>
        <w:top w:val="none" w:sz="0" w:space="0" w:color="auto"/>
        <w:left w:val="none" w:sz="0" w:space="0" w:color="auto"/>
        <w:bottom w:val="none" w:sz="0" w:space="0" w:color="auto"/>
        <w:right w:val="none" w:sz="0" w:space="0" w:color="auto"/>
      </w:divBdr>
      <w:divsChild>
        <w:div w:id="1487435851">
          <w:marLeft w:val="0"/>
          <w:marRight w:val="0"/>
          <w:marTop w:val="0"/>
          <w:marBottom w:val="0"/>
          <w:divBdr>
            <w:top w:val="none" w:sz="0" w:space="0" w:color="auto"/>
            <w:left w:val="none" w:sz="0" w:space="0" w:color="auto"/>
            <w:bottom w:val="none" w:sz="0" w:space="0" w:color="auto"/>
            <w:right w:val="none" w:sz="0" w:space="0" w:color="auto"/>
          </w:divBdr>
        </w:div>
        <w:div w:id="2100713583">
          <w:marLeft w:val="0"/>
          <w:marRight w:val="0"/>
          <w:marTop w:val="0"/>
          <w:marBottom w:val="0"/>
          <w:divBdr>
            <w:top w:val="none" w:sz="0" w:space="0" w:color="auto"/>
            <w:left w:val="none" w:sz="0" w:space="0" w:color="auto"/>
            <w:bottom w:val="none" w:sz="0" w:space="0" w:color="auto"/>
            <w:right w:val="none" w:sz="0" w:space="0" w:color="auto"/>
          </w:divBdr>
        </w:div>
      </w:divsChild>
    </w:div>
    <w:div w:id="1230727841">
      <w:marLeft w:val="0"/>
      <w:marRight w:val="0"/>
      <w:marTop w:val="0"/>
      <w:marBottom w:val="0"/>
      <w:divBdr>
        <w:top w:val="none" w:sz="0" w:space="0" w:color="auto"/>
        <w:left w:val="none" w:sz="0" w:space="0" w:color="auto"/>
        <w:bottom w:val="none" w:sz="0" w:space="0" w:color="auto"/>
        <w:right w:val="none" w:sz="0" w:space="0" w:color="auto"/>
      </w:divBdr>
      <w:divsChild>
        <w:div w:id="676737056">
          <w:marLeft w:val="0"/>
          <w:marRight w:val="0"/>
          <w:marTop w:val="0"/>
          <w:marBottom w:val="0"/>
          <w:divBdr>
            <w:top w:val="none" w:sz="0" w:space="0" w:color="auto"/>
            <w:left w:val="none" w:sz="0" w:space="0" w:color="auto"/>
            <w:bottom w:val="none" w:sz="0" w:space="0" w:color="auto"/>
            <w:right w:val="none" w:sz="0" w:space="0" w:color="auto"/>
          </w:divBdr>
        </w:div>
        <w:div w:id="1452548360">
          <w:marLeft w:val="0"/>
          <w:marRight w:val="0"/>
          <w:marTop w:val="0"/>
          <w:marBottom w:val="0"/>
          <w:divBdr>
            <w:top w:val="none" w:sz="0" w:space="0" w:color="auto"/>
            <w:left w:val="none" w:sz="0" w:space="0" w:color="auto"/>
            <w:bottom w:val="none" w:sz="0" w:space="0" w:color="auto"/>
            <w:right w:val="none" w:sz="0" w:space="0" w:color="auto"/>
          </w:divBdr>
        </w:div>
      </w:divsChild>
    </w:div>
    <w:div w:id="1231500824">
      <w:marLeft w:val="0"/>
      <w:marRight w:val="0"/>
      <w:marTop w:val="0"/>
      <w:marBottom w:val="0"/>
      <w:divBdr>
        <w:top w:val="none" w:sz="0" w:space="0" w:color="auto"/>
        <w:left w:val="none" w:sz="0" w:space="0" w:color="auto"/>
        <w:bottom w:val="none" w:sz="0" w:space="0" w:color="auto"/>
        <w:right w:val="none" w:sz="0" w:space="0" w:color="auto"/>
      </w:divBdr>
      <w:divsChild>
        <w:div w:id="1492060990">
          <w:marLeft w:val="0"/>
          <w:marRight w:val="0"/>
          <w:marTop w:val="0"/>
          <w:marBottom w:val="0"/>
          <w:divBdr>
            <w:top w:val="none" w:sz="0" w:space="0" w:color="auto"/>
            <w:left w:val="none" w:sz="0" w:space="0" w:color="auto"/>
            <w:bottom w:val="none" w:sz="0" w:space="0" w:color="auto"/>
            <w:right w:val="none" w:sz="0" w:space="0" w:color="auto"/>
          </w:divBdr>
        </w:div>
        <w:div w:id="1537040012">
          <w:marLeft w:val="0"/>
          <w:marRight w:val="0"/>
          <w:marTop w:val="0"/>
          <w:marBottom w:val="0"/>
          <w:divBdr>
            <w:top w:val="none" w:sz="0" w:space="0" w:color="auto"/>
            <w:left w:val="none" w:sz="0" w:space="0" w:color="auto"/>
            <w:bottom w:val="none" w:sz="0" w:space="0" w:color="auto"/>
            <w:right w:val="none" w:sz="0" w:space="0" w:color="auto"/>
          </w:divBdr>
        </w:div>
        <w:div w:id="1246919141">
          <w:marLeft w:val="0"/>
          <w:marRight w:val="0"/>
          <w:marTop w:val="0"/>
          <w:marBottom w:val="0"/>
          <w:divBdr>
            <w:top w:val="none" w:sz="0" w:space="0" w:color="auto"/>
            <w:left w:val="none" w:sz="0" w:space="0" w:color="auto"/>
            <w:bottom w:val="none" w:sz="0" w:space="0" w:color="auto"/>
            <w:right w:val="none" w:sz="0" w:space="0" w:color="auto"/>
          </w:divBdr>
        </w:div>
        <w:div w:id="1788506509">
          <w:marLeft w:val="0"/>
          <w:marRight w:val="0"/>
          <w:marTop w:val="0"/>
          <w:marBottom w:val="0"/>
          <w:divBdr>
            <w:top w:val="none" w:sz="0" w:space="0" w:color="auto"/>
            <w:left w:val="none" w:sz="0" w:space="0" w:color="auto"/>
            <w:bottom w:val="none" w:sz="0" w:space="0" w:color="auto"/>
            <w:right w:val="none" w:sz="0" w:space="0" w:color="auto"/>
          </w:divBdr>
        </w:div>
        <w:div w:id="1292856371">
          <w:marLeft w:val="0"/>
          <w:marRight w:val="0"/>
          <w:marTop w:val="0"/>
          <w:marBottom w:val="0"/>
          <w:divBdr>
            <w:top w:val="none" w:sz="0" w:space="0" w:color="auto"/>
            <w:left w:val="none" w:sz="0" w:space="0" w:color="auto"/>
            <w:bottom w:val="none" w:sz="0" w:space="0" w:color="auto"/>
            <w:right w:val="none" w:sz="0" w:space="0" w:color="auto"/>
          </w:divBdr>
        </w:div>
        <w:div w:id="336229260">
          <w:marLeft w:val="0"/>
          <w:marRight w:val="0"/>
          <w:marTop w:val="0"/>
          <w:marBottom w:val="0"/>
          <w:divBdr>
            <w:top w:val="none" w:sz="0" w:space="0" w:color="auto"/>
            <w:left w:val="none" w:sz="0" w:space="0" w:color="auto"/>
            <w:bottom w:val="none" w:sz="0" w:space="0" w:color="auto"/>
            <w:right w:val="none" w:sz="0" w:space="0" w:color="auto"/>
          </w:divBdr>
        </w:div>
        <w:div w:id="1955861362">
          <w:marLeft w:val="0"/>
          <w:marRight w:val="0"/>
          <w:marTop w:val="0"/>
          <w:marBottom w:val="0"/>
          <w:divBdr>
            <w:top w:val="none" w:sz="0" w:space="0" w:color="auto"/>
            <w:left w:val="none" w:sz="0" w:space="0" w:color="auto"/>
            <w:bottom w:val="none" w:sz="0" w:space="0" w:color="auto"/>
            <w:right w:val="none" w:sz="0" w:space="0" w:color="auto"/>
          </w:divBdr>
        </w:div>
        <w:div w:id="197352787">
          <w:marLeft w:val="0"/>
          <w:marRight w:val="0"/>
          <w:marTop w:val="0"/>
          <w:marBottom w:val="0"/>
          <w:divBdr>
            <w:top w:val="none" w:sz="0" w:space="0" w:color="auto"/>
            <w:left w:val="none" w:sz="0" w:space="0" w:color="auto"/>
            <w:bottom w:val="none" w:sz="0" w:space="0" w:color="auto"/>
            <w:right w:val="none" w:sz="0" w:space="0" w:color="auto"/>
          </w:divBdr>
        </w:div>
        <w:div w:id="1557669716">
          <w:marLeft w:val="0"/>
          <w:marRight w:val="0"/>
          <w:marTop w:val="0"/>
          <w:marBottom w:val="0"/>
          <w:divBdr>
            <w:top w:val="none" w:sz="0" w:space="0" w:color="auto"/>
            <w:left w:val="none" w:sz="0" w:space="0" w:color="auto"/>
            <w:bottom w:val="none" w:sz="0" w:space="0" w:color="auto"/>
            <w:right w:val="none" w:sz="0" w:space="0" w:color="auto"/>
          </w:divBdr>
        </w:div>
      </w:divsChild>
    </w:div>
    <w:div w:id="1243369340">
      <w:marLeft w:val="0"/>
      <w:marRight w:val="0"/>
      <w:marTop w:val="0"/>
      <w:marBottom w:val="0"/>
      <w:divBdr>
        <w:top w:val="none" w:sz="0" w:space="0" w:color="auto"/>
        <w:left w:val="none" w:sz="0" w:space="0" w:color="auto"/>
        <w:bottom w:val="none" w:sz="0" w:space="0" w:color="auto"/>
        <w:right w:val="none" w:sz="0" w:space="0" w:color="auto"/>
      </w:divBdr>
      <w:divsChild>
        <w:div w:id="571505870">
          <w:marLeft w:val="0"/>
          <w:marRight w:val="0"/>
          <w:marTop w:val="0"/>
          <w:marBottom w:val="0"/>
          <w:divBdr>
            <w:top w:val="none" w:sz="0" w:space="0" w:color="auto"/>
            <w:left w:val="none" w:sz="0" w:space="0" w:color="auto"/>
            <w:bottom w:val="none" w:sz="0" w:space="0" w:color="auto"/>
            <w:right w:val="none" w:sz="0" w:space="0" w:color="auto"/>
          </w:divBdr>
        </w:div>
        <w:div w:id="266815568">
          <w:marLeft w:val="0"/>
          <w:marRight w:val="0"/>
          <w:marTop w:val="0"/>
          <w:marBottom w:val="0"/>
          <w:divBdr>
            <w:top w:val="none" w:sz="0" w:space="0" w:color="auto"/>
            <w:left w:val="none" w:sz="0" w:space="0" w:color="auto"/>
            <w:bottom w:val="none" w:sz="0" w:space="0" w:color="auto"/>
            <w:right w:val="none" w:sz="0" w:space="0" w:color="auto"/>
          </w:divBdr>
        </w:div>
      </w:divsChild>
    </w:div>
    <w:div w:id="1249074677">
      <w:marLeft w:val="0"/>
      <w:marRight w:val="0"/>
      <w:marTop w:val="0"/>
      <w:marBottom w:val="0"/>
      <w:divBdr>
        <w:top w:val="none" w:sz="0" w:space="0" w:color="auto"/>
        <w:left w:val="none" w:sz="0" w:space="0" w:color="auto"/>
        <w:bottom w:val="none" w:sz="0" w:space="0" w:color="auto"/>
        <w:right w:val="none" w:sz="0" w:space="0" w:color="auto"/>
      </w:divBdr>
      <w:divsChild>
        <w:div w:id="1681199277">
          <w:marLeft w:val="0"/>
          <w:marRight w:val="0"/>
          <w:marTop w:val="0"/>
          <w:marBottom w:val="0"/>
          <w:divBdr>
            <w:top w:val="none" w:sz="0" w:space="0" w:color="auto"/>
            <w:left w:val="none" w:sz="0" w:space="0" w:color="auto"/>
            <w:bottom w:val="none" w:sz="0" w:space="0" w:color="auto"/>
            <w:right w:val="none" w:sz="0" w:space="0" w:color="auto"/>
          </w:divBdr>
        </w:div>
      </w:divsChild>
    </w:div>
    <w:div w:id="1253587400">
      <w:marLeft w:val="0"/>
      <w:marRight w:val="0"/>
      <w:marTop w:val="0"/>
      <w:marBottom w:val="0"/>
      <w:divBdr>
        <w:top w:val="none" w:sz="0" w:space="0" w:color="auto"/>
        <w:left w:val="none" w:sz="0" w:space="0" w:color="auto"/>
        <w:bottom w:val="none" w:sz="0" w:space="0" w:color="auto"/>
        <w:right w:val="none" w:sz="0" w:space="0" w:color="auto"/>
      </w:divBdr>
      <w:divsChild>
        <w:div w:id="1552307838">
          <w:marLeft w:val="0"/>
          <w:marRight w:val="0"/>
          <w:marTop w:val="0"/>
          <w:marBottom w:val="0"/>
          <w:divBdr>
            <w:top w:val="none" w:sz="0" w:space="0" w:color="auto"/>
            <w:left w:val="none" w:sz="0" w:space="0" w:color="auto"/>
            <w:bottom w:val="none" w:sz="0" w:space="0" w:color="auto"/>
            <w:right w:val="none" w:sz="0" w:space="0" w:color="auto"/>
          </w:divBdr>
        </w:div>
        <w:div w:id="851148282">
          <w:marLeft w:val="0"/>
          <w:marRight w:val="0"/>
          <w:marTop w:val="0"/>
          <w:marBottom w:val="0"/>
          <w:divBdr>
            <w:top w:val="none" w:sz="0" w:space="0" w:color="auto"/>
            <w:left w:val="none" w:sz="0" w:space="0" w:color="auto"/>
            <w:bottom w:val="none" w:sz="0" w:space="0" w:color="auto"/>
            <w:right w:val="none" w:sz="0" w:space="0" w:color="auto"/>
          </w:divBdr>
        </w:div>
        <w:div w:id="368261523">
          <w:marLeft w:val="0"/>
          <w:marRight w:val="0"/>
          <w:marTop w:val="0"/>
          <w:marBottom w:val="0"/>
          <w:divBdr>
            <w:top w:val="none" w:sz="0" w:space="0" w:color="auto"/>
            <w:left w:val="none" w:sz="0" w:space="0" w:color="auto"/>
            <w:bottom w:val="none" w:sz="0" w:space="0" w:color="auto"/>
            <w:right w:val="none" w:sz="0" w:space="0" w:color="auto"/>
          </w:divBdr>
        </w:div>
        <w:div w:id="1481582323">
          <w:marLeft w:val="0"/>
          <w:marRight w:val="0"/>
          <w:marTop w:val="0"/>
          <w:marBottom w:val="0"/>
          <w:divBdr>
            <w:top w:val="none" w:sz="0" w:space="0" w:color="auto"/>
            <w:left w:val="none" w:sz="0" w:space="0" w:color="auto"/>
            <w:bottom w:val="none" w:sz="0" w:space="0" w:color="auto"/>
            <w:right w:val="none" w:sz="0" w:space="0" w:color="auto"/>
          </w:divBdr>
        </w:div>
        <w:div w:id="1070735221">
          <w:marLeft w:val="0"/>
          <w:marRight w:val="0"/>
          <w:marTop w:val="0"/>
          <w:marBottom w:val="0"/>
          <w:divBdr>
            <w:top w:val="none" w:sz="0" w:space="0" w:color="auto"/>
            <w:left w:val="none" w:sz="0" w:space="0" w:color="auto"/>
            <w:bottom w:val="none" w:sz="0" w:space="0" w:color="auto"/>
            <w:right w:val="none" w:sz="0" w:space="0" w:color="auto"/>
          </w:divBdr>
        </w:div>
        <w:div w:id="1565146178">
          <w:marLeft w:val="0"/>
          <w:marRight w:val="0"/>
          <w:marTop w:val="0"/>
          <w:marBottom w:val="0"/>
          <w:divBdr>
            <w:top w:val="none" w:sz="0" w:space="0" w:color="auto"/>
            <w:left w:val="none" w:sz="0" w:space="0" w:color="auto"/>
            <w:bottom w:val="none" w:sz="0" w:space="0" w:color="auto"/>
            <w:right w:val="none" w:sz="0" w:space="0" w:color="auto"/>
          </w:divBdr>
        </w:div>
        <w:div w:id="1168447308">
          <w:marLeft w:val="0"/>
          <w:marRight w:val="0"/>
          <w:marTop w:val="0"/>
          <w:marBottom w:val="0"/>
          <w:divBdr>
            <w:top w:val="none" w:sz="0" w:space="0" w:color="auto"/>
            <w:left w:val="none" w:sz="0" w:space="0" w:color="auto"/>
            <w:bottom w:val="none" w:sz="0" w:space="0" w:color="auto"/>
            <w:right w:val="none" w:sz="0" w:space="0" w:color="auto"/>
          </w:divBdr>
        </w:div>
        <w:div w:id="1305499621">
          <w:marLeft w:val="0"/>
          <w:marRight w:val="0"/>
          <w:marTop w:val="0"/>
          <w:marBottom w:val="0"/>
          <w:divBdr>
            <w:top w:val="none" w:sz="0" w:space="0" w:color="auto"/>
            <w:left w:val="none" w:sz="0" w:space="0" w:color="auto"/>
            <w:bottom w:val="none" w:sz="0" w:space="0" w:color="auto"/>
            <w:right w:val="none" w:sz="0" w:space="0" w:color="auto"/>
          </w:divBdr>
        </w:div>
        <w:div w:id="178931455">
          <w:marLeft w:val="0"/>
          <w:marRight w:val="0"/>
          <w:marTop w:val="0"/>
          <w:marBottom w:val="0"/>
          <w:divBdr>
            <w:top w:val="none" w:sz="0" w:space="0" w:color="auto"/>
            <w:left w:val="none" w:sz="0" w:space="0" w:color="auto"/>
            <w:bottom w:val="none" w:sz="0" w:space="0" w:color="auto"/>
            <w:right w:val="none" w:sz="0" w:space="0" w:color="auto"/>
          </w:divBdr>
        </w:div>
      </w:divsChild>
    </w:div>
    <w:div w:id="1285310606">
      <w:marLeft w:val="0"/>
      <w:marRight w:val="0"/>
      <w:marTop w:val="0"/>
      <w:marBottom w:val="0"/>
      <w:divBdr>
        <w:top w:val="none" w:sz="0" w:space="0" w:color="auto"/>
        <w:left w:val="none" w:sz="0" w:space="0" w:color="auto"/>
        <w:bottom w:val="none" w:sz="0" w:space="0" w:color="auto"/>
        <w:right w:val="none" w:sz="0" w:space="0" w:color="auto"/>
      </w:divBdr>
      <w:divsChild>
        <w:div w:id="1777826185">
          <w:marLeft w:val="0"/>
          <w:marRight w:val="0"/>
          <w:marTop w:val="0"/>
          <w:marBottom w:val="0"/>
          <w:divBdr>
            <w:top w:val="none" w:sz="0" w:space="0" w:color="auto"/>
            <w:left w:val="none" w:sz="0" w:space="0" w:color="auto"/>
            <w:bottom w:val="none" w:sz="0" w:space="0" w:color="auto"/>
            <w:right w:val="none" w:sz="0" w:space="0" w:color="auto"/>
          </w:divBdr>
        </w:div>
        <w:div w:id="614407991">
          <w:marLeft w:val="0"/>
          <w:marRight w:val="0"/>
          <w:marTop w:val="0"/>
          <w:marBottom w:val="0"/>
          <w:divBdr>
            <w:top w:val="none" w:sz="0" w:space="0" w:color="auto"/>
            <w:left w:val="none" w:sz="0" w:space="0" w:color="auto"/>
            <w:bottom w:val="none" w:sz="0" w:space="0" w:color="auto"/>
            <w:right w:val="none" w:sz="0" w:space="0" w:color="auto"/>
          </w:divBdr>
        </w:div>
        <w:div w:id="147672914">
          <w:marLeft w:val="0"/>
          <w:marRight w:val="0"/>
          <w:marTop w:val="0"/>
          <w:marBottom w:val="0"/>
          <w:divBdr>
            <w:top w:val="none" w:sz="0" w:space="0" w:color="auto"/>
            <w:left w:val="none" w:sz="0" w:space="0" w:color="auto"/>
            <w:bottom w:val="none" w:sz="0" w:space="0" w:color="auto"/>
            <w:right w:val="none" w:sz="0" w:space="0" w:color="auto"/>
          </w:divBdr>
        </w:div>
        <w:div w:id="510722609">
          <w:marLeft w:val="0"/>
          <w:marRight w:val="0"/>
          <w:marTop w:val="0"/>
          <w:marBottom w:val="0"/>
          <w:divBdr>
            <w:top w:val="none" w:sz="0" w:space="0" w:color="auto"/>
            <w:left w:val="none" w:sz="0" w:space="0" w:color="auto"/>
            <w:bottom w:val="none" w:sz="0" w:space="0" w:color="auto"/>
            <w:right w:val="none" w:sz="0" w:space="0" w:color="auto"/>
          </w:divBdr>
        </w:div>
        <w:div w:id="747266966">
          <w:marLeft w:val="0"/>
          <w:marRight w:val="0"/>
          <w:marTop w:val="0"/>
          <w:marBottom w:val="0"/>
          <w:divBdr>
            <w:top w:val="none" w:sz="0" w:space="0" w:color="auto"/>
            <w:left w:val="none" w:sz="0" w:space="0" w:color="auto"/>
            <w:bottom w:val="none" w:sz="0" w:space="0" w:color="auto"/>
            <w:right w:val="none" w:sz="0" w:space="0" w:color="auto"/>
          </w:divBdr>
        </w:div>
        <w:div w:id="338896770">
          <w:marLeft w:val="0"/>
          <w:marRight w:val="0"/>
          <w:marTop w:val="0"/>
          <w:marBottom w:val="0"/>
          <w:divBdr>
            <w:top w:val="none" w:sz="0" w:space="0" w:color="auto"/>
            <w:left w:val="none" w:sz="0" w:space="0" w:color="auto"/>
            <w:bottom w:val="none" w:sz="0" w:space="0" w:color="auto"/>
            <w:right w:val="none" w:sz="0" w:space="0" w:color="auto"/>
          </w:divBdr>
        </w:div>
      </w:divsChild>
    </w:div>
    <w:div w:id="1291008865">
      <w:marLeft w:val="0"/>
      <w:marRight w:val="0"/>
      <w:marTop w:val="0"/>
      <w:marBottom w:val="0"/>
      <w:divBdr>
        <w:top w:val="none" w:sz="0" w:space="0" w:color="auto"/>
        <w:left w:val="none" w:sz="0" w:space="0" w:color="auto"/>
        <w:bottom w:val="none" w:sz="0" w:space="0" w:color="auto"/>
        <w:right w:val="none" w:sz="0" w:space="0" w:color="auto"/>
      </w:divBdr>
      <w:divsChild>
        <w:div w:id="49961619">
          <w:marLeft w:val="0"/>
          <w:marRight w:val="0"/>
          <w:marTop w:val="0"/>
          <w:marBottom w:val="0"/>
          <w:divBdr>
            <w:top w:val="none" w:sz="0" w:space="0" w:color="auto"/>
            <w:left w:val="none" w:sz="0" w:space="0" w:color="auto"/>
            <w:bottom w:val="none" w:sz="0" w:space="0" w:color="auto"/>
            <w:right w:val="none" w:sz="0" w:space="0" w:color="auto"/>
          </w:divBdr>
        </w:div>
      </w:divsChild>
    </w:div>
    <w:div w:id="1303970862">
      <w:marLeft w:val="0"/>
      <w:marRight w:val="0"/>
      <w:marTop w:val="0"/>
      <w:marBottom w:val="0"/>
      <w:divBdr>
        <w:top w:val="none" w:sz="0" w:space="0" w:color="auto"/>
        <w:left w:val="none" w:sz="0" w:space="0" w:color="auto"/>
        <w:bottom w:val="none" w:sz="0" w:space="0" w:color="auto"/>
        <w:right w:val="none" w:sz="0" w:space="0" w:color="auto"/>
      </w:divBdr>
      <w:divsChild>
        <w:div w:id="1415273844">
          <w:marLeft w:val="0"/>
          <w:marRight w:val="0"/>
          <w:marTop w:val="0"/>
          <w:marBottom w:val="0"/>
          <w:divBdr>
            <w:top w:val="none" w:sz="0" w:space="0" w:color="auto"/>
            <w:left w:val="none" w:sz="0" w:space="0" w:color="auto"/>
            <w:bottom w:val="none" w:sz="0" w:space="0" w:color="auto"/>
            <w:right w:val="none" w:sz="0" w:space="0" w:color="auto"/>
          </w:divBdr>
        </w:div>
      </w:divsChild>
    </w:div>
    <w:div w:id="1344698416">
      <w:marLeft w:val="0"/>
      <w:marRight w:val="0"/>
      <w:marTop w:val="0"/>
      <w:marBottom w:val="0"/>
      <w:divBdr>
        <w:top w:val="none" w:sz="0" w:space="0" w:color="auto"/>
        <w:left w:val="none" w:sz="0" w:space="0" w:color="auto"/>
        <w:bottom w:val="none" w:sz="0" w:space="0" w:color="auto"/>
        <w:right w:val="none" w:sz="0" w:space="0" w:color="auto"/>
      </w:divBdr>
      <w:divsChild>
        <w:div w:id="1692729552">
          <w:marLeft w:val="0"/>
          <w:marRight w:val="0"/>
          <w:marTop w:val="0"/>
          <w:marBottom w:val="0"/>
          <w:divBdr>
            <w:top w:val="none" w:sz="0" w:space="0" w:color="auto"/>
            <w:left w:val="none" w:sz="0" w:space="0" w:color="auto"/>
            <w:bottom w:val="none" w:sz="0" w:space="0" w:color="auto"/>
            <w:right w:val="none" w:sz="0" w:space="0" w:color="auto"/>
          </w:divBdr>
        </w:div>
        <w:div w:id="1140730308">
          <w:marLeft w:val="0"/>
          <w:marRight w:val="0"/>
          <w:marTop w:val="0"/>
          <w:marBottom w:val="0"/>
          <w:divBdr>
            <w:top w:val="none" w:sz="0" w:space="0" w:color="auto"/>
            <w:left w:val="none" w:sz="0" w:space="0" w:color="auto"/>
            <w:bottom w:val="none" w:sz="0" w:space="0" w:color="auto"/>
            <w:right w:val="none" w:sz="0" w:space="0" w:color="auto"/>
          </w:divBdr>
        </w:div>
      </w:divsChild>
    </w:div>
    <w:div w:id="1349526452">
      <w:marLeft w:val="0"/>
      <w:marRight w:val="0"/>
      <w:marTop w:val="0"/>
      <w:marBottom w:val="0"/>
      <w:divBdr>
        <w:top w:val="none" w:sz="0" w:space="0" w:color="auto"/>
        <w:left w:val="none" w:sz="0" w:space="0" w:color="auto"/>
        <w:bottom w:val="none" w:sz="0" w:space="0" w:color="auto"/>
        <w:right w:val="none" w:sz="0" w:space="0" w:color="auto"/>
      </w:divBdr>
      <w:divsChild>
        <w:div w:id="631054779">
          <w:marLeft w:val="0"/>
          <w:marRight w:val="0"/>
          <w:marTop w:val="0"/>
          <w:marBottom w:val="0"/>
          <w:divBdr>
            <w:top w:val="none" w:sz="0" w:space="0" w:color="auto"/>
            <w:left w:val="none" w:sz="0" w:space="0" w:color="auto"/>
            <w:bottom w:val="none" w:sz="0" w:space="0" w:color="auto"/>
            <w:right w:val="none" w:sz="0" w:space="0" w:color="auto"/>
          </w:divBdr>
        </w:div>
        <w:div w:id="398863798">
          <w:marLeft w:val="0"/>
          <w:marRight w:val="0"/>
          <w:marTop w:val="0"/>
          <w:marBottom w:val="0"/>
          <w:divBdr>
            <w:top w:val="none" w:sz="0" w:space="0" w:color="auto"/>
            <w:left w:val="none" w:sz="0" w:space="0" w:color="auto"/>
            <w:bottom w:val="none" w:sz="0" w:space="0" w:color="auto"/>
            <w:right w:val="none" w:sz="0" w:space="0" w:color="auto"/>
          </w:divBdr>
        </w:div>
        <w:div w:id="963081720">
          <w:marLeft w:val="0"/>
          <w:marRight w:val="0"/>
          <w:marTop w:val="0"/>
          <w:marBottom w:val="0"/>
          <w:divBdr>
            <w:top w:val="none" w:sz="0" w:space="0" w:color="auto"/>
            <w:left w:val="none" w:sz="0" w:space="0" w:color="auto"/>
            <w:bottom w:val="none" w:sz="0" w:space="0" w:color="auto"/>
            <w:right w:val="none" w:sz="0" w:space="0" w:color="auto"/>
          </w:divBdr>
        </w:div>
      </w:divsChild>
    </w:div>
    <w:div w:id="1396969214">
      <w:marLeft w:val="0"/>
      <w:marRight w:val="0"/>
      <w:marTop w:val="0"/>
      <w:marBottom w:val="0"/>
      <w:divBdr>
        <w:top w:val="none" w:sz="0" w:space="0" w:color="auto"/>
        <w:left w:val="none" w:sz="0" w:space="0" w:color="auto"/>
        <w:bottom w:val="none" w:sz="0" w:space="0" w:color="auto"/>
        <w:right w:val="none" w:sz="0" w:space="0" w:color="auto"/>
      </w:divBdr>
      <w:divsChild>
        <w:div w:id="971906370">
          <w:marLeft w:val="0"/>
          <w:marRight w:val="0"/>
          <w:marTop w:val="0"/>
          <w:marBottom w:val="0"/>
          <w:divBdr>
            <w:top w:val="none" w:sz="0" w:space="0" w:color="auto"/>
            <w:left w:val="none" w:sz="0" w:space="0" w:color="auto"/>
            <w:bottom w:val="none" w:sz="0" w:space="0" w:color="auto"/>
            <w:right w:val="none" w:sz="0" w:space="0" w:color="auto"/>
          </w:divBdr>
        </w:div>
        <w:div w:id="211844297">
          <w:marLeft w:val="0"/>
          <w:marRight w:val="0"/>
          <w:marTop w:val="0"/>
          <w:marBottom w:val="0"/>
          <w:divBdr>
            <w:top w:val="none" w:sz="0" w:space="0" w:color="auto"/>
            <w:left w:val="none" w:sz="0" w:space="0" w:color="auto"/>
            <w:bottom w:val="none" w:sz="0" w:space="0" w:color="auto"/>
            <w:right w:val="none" w:sz="0" w:space="0" w:color="auto"/>
          </w:divBdr>
        </w:div>
      </w:divsChild>
    </w:div>
    <w:div w:id="1399744535">
      <w:marLeft w:val="0"/>
      <w:marRight w:val="0"/>
      <w:marTop w:val="0"/>
      <w:marBottom w:val="0"/>
      <w:divBdr>
        <w:top w:val="none" w:sz="0" w:space="0" w:color="auto"/>
        <w:left w:val="none" w:sz="0" w:space="0" w:color="auto"/>
        <w:bottom w:val="none" w:sz="0" w:space="0" w:color="auto"/>
        <w:right w:val="none" w:sz="0" w:space="0" w:color="auto"/>
      </w:divBdr>
      <w:divsChild>
        <w:div w:id="1768651693">
          <w:marLeft w:val="0"/>
          <w:marRight w:val="0"/>
          <w:marTop w:val="0"/>
          <w:marBottom w:val="0"/>
          <w:divBdr>
            <w:top w:val="none" w:sz="0" w:space="0" w:color="auto"/>
            <w:left w:val="none" w:sz="0" w:space="0" w:color="auto"/>
            <w:bottom w:val="none" w:sz="0" w:space="0" w:color="auto"/>
            <w:right w:val="none" w:sz="0" w:space="0" w:color="auto"/>
          </w:divBdr>
        </w:div>
      </w:divsChild>
    </w:div>
    <w:div w:id="1405372744">
      <w:marLeft w:val="0"/>
      <w:marRight w:val="0"/>
      <w:marTop w:val="0"/>
      <w:marBottom w:val="0"/>
      <w:divBdr>
        <w:top w:val="none" w:sz="0" w:space="0" w:color="auto"/>
        <w:left w:val="none" w:sz="0" w:space="0" w:color="auto"/>
        <w:bottom w:val="none" w:sz="0" w:space="0" w:color="auto"/>
        <w:right w:val="none" w:sz="0" w:space="0" w:color="auto"/>
      </w:divBdr>
      <w:divsChild>
        <w:div w:id="435365282">
          <w:marLeft w:val="0"/>
          <w:marRight w:val="0"/>
          <w:marTop w:val="0"/>
          <w:marBottom w:val="0"/>
          <w:divBdr>
            <w:top w:val="none" w:sz="0" w:space="0" w:color="auto"/>
            <w:left w:val="none" w:sz="0" w:space="0" w:color="auto"/>
            <w:bottom w:val="none" w:sz="0" w:space="0" w:color="auto"/>
            <w:right w:val="none" w:sz="0" w:space="0" w:color="auto"/>
          </w:divBdr>
        </w:div>
      </w:divsChild>
    </w:div>
    <w:div w:id="1405444629">
      <w:marLeft w:val="0"/>
      <w:marRight w:val="0"/>
      <w:marTop w:val="0"/>
      <w:marBottom w:val="0"/>
      <w:divBdr>
        <w:top w:val="none" w:sz="0" w:space="0" w:color="auto"/>
        <w:left w:val="none" w:sz="0" w:space="0" w:color="auto"/>
        <w:bottom w:val="none" w:sz="0" w:space="0" w:color="auto"/>
        <w:right w:val="none" w:sz="0" w:space="0" w:color="auto"/>
      </w:divBdr>
      <w:divsChild>
        <w:div w:id="2102944538">
          <w:marLeft w:val="0"/>
          <w:marRight w:val="0"/>
          <w:marTop w:val="0"/>
          <w:marBottom w:val="0"/>
          <w:divBdr>
            <w:top w:val="none" w:sz="0" w:space="0" w:color="auto"/>
            <w:left w:val="none" w:sz="0" w:space="0" w:color="auto"/>
            <w:bottom w:val="none" w:sz="0" w:space="0" w:color="auto"/>
            <w:right w:val="none" w:sz="0" w:space="0" w:color="auto"/>
          </w:divBdr>
        </w:div>
        <w:div w:id="94600433">
          <w:marLeft w:val="0"/>
          <w:marRight w:val="0"/>
          <w:marTop w:val="0"/>
          <w:marBottom w:val="0"/>
          <w:divBdr>
            <w:top w:val="none" w:sz="0" w:space="0" w:color="auto"/>
            <w:left w:val="none" w:sz="0" w:space="0" w:color="auto"/>
            <w:bottom w:val="none" w:sz="0" w:space="0" w:color="auto"/>
            <w:right w:val="none" w:sz="0" w:space="0" w:color="auto"/>
          </w:divBdr>
        </w:div>
        <w:div w:id="1411350216">
          <w:marLeft w:val="0"/>
          <w:marRight w:val="0"/>
          <w:marTop w:val="0"/>
          <w:marBottom w:val="0"/>
          <w:divBdr>
            <w:top w:val="none" w:sz="0" w:space="0" w:color="auto"/>
            <w:left w:val="none" w:sz="0" w:space="0" w:color="auto"/>
            <w:bottom w:val="none" w:sz="0" w:space="0" w:color="auto"/>
            <w:right w:val="none" w:sz="0" w:space="0" w:color="auto"/>
          </w:divBdr>
        </w:div>
        <w:div w:id="2054035140">
          <w:marLeft w:val="0"/>
          <w:marRight w:val="0"/>
          <w:marTop w:val="0"/>
          <w:marBottom w:val="0"/>
          <w:divBdr>
            <w:top w:val="none" w:sz="0" w:space="0" w:color="auto"/>
            <w:left w:val="none" w:sz="0" w:space="0" w:color="auto"/>
            <w:bottom w:val="none" w:sz="0" w:space="0" w:color="auto"/>
            <w:right w:val="none" w:sz="0" w:space="0" w:color="auto"/>
          </w:divBdr>
        </w:div>
        <w:div w:id="1545554646">
          <w:marLeft w:val="0"/>
          <w:marRight w:val="0"/>
          <w:marTop w:val="0"/>
          <w:marBottom w:val="0"/>
          <w:divBdr>
            <w:top w:val="none" w:sz="0" w:space="0" w:color="auto"/>
            <w:left w:val="none" w:sz="0" w:space="0" w:color="auto"/>
            <w:bottom w:val="none" w:sz="0" w:space="0" w:color="auto"/>
            <w:right w:val="none" w:sz="0" w:space="0" w:color="auto"/>
          </w:divBdr>
        </w:div>
        <w:div w:id="156729081">
          <w:marLeft w:val="0"/>
          <w:marRight w:val="0"/>
          <w:marTop w:val="0"/>
          <w:marBottom w:val="0"/>
          <w:divBdr>
            <w:top w:val="none" w:sz="0" w:space="0" w:color="auto"/>
            <w:left w:val="none" w:sz="0" w:space="0" w:color="auto"/>
            <w:bottom w:val="none" w:sz="0" w:space="0" w:color="auto"/>
            <w:right w:val="none" w:sz="0" w:space="0" w:color="auto"/>
          </w:divBdr>
        </w:div>
      </w:divsChild>
    </w:div>
    <w:div w:id="1419860847">
      <w:marLeft w:val="0"/>
      <w:marRight w:val="0"/>
      <w:marTop w:val="0"/>
      <w:marBottom w:val="0"/>
      <w:divBdr>
        <w:top w:val="none" w:sz="0" w:space="0" w:color="auto"/>
        <w:left w:val="none" w:sz="0" w:space="0" w:color="auto"/>
        <w:bottom w:val="none" w:sz="0" w:space="0" w:color="auto"/>
        <w:right w:val="none" w:sz="0" w:space="0" w:color="auto"/>
      </w:divBdr>
      <w:divsChild>
        <w:div w:id="1259945551">
          <w:marLeft w:val="0"/>
          <w:marRight w:val="0"/>
          <w:marTop w:val="0"/>
          <w:marBottom w:val="0"/>
          <w:divBdr>
            <w:top w:val="none" w:sz="0" w:space="0" w:color="auto"/>
            <w:left w:val="none" w:sz="0" w:space="0" w:color="auto"/>
            <w:bottom w:val="none" w:sz="0" w:space="0" w:color="auto"/>
            <w:right w:val="none" w:sz="0" w:space="0" w:color="auto"/>
          </w:divBdr>
        </w:div>
        <w:div w:id="2142990914">
          <w:marLeft w:val="0"/>
          <w:marRight w:val="0"/>
          <w:marTop w:val="0"/>
          <w:marBottom w:val="0"/>
          <w:divBdr>
            <w:top w:val="none" w:sz="0" w:space="0" w:color="auto"/>
            <w:left w:val="none" w:sz="0" w:space="0" w:color="auto"/>
            <w:bottom w:val="none" w:sz="0" w:space="0" w:color="auto"/>
            <w:right w:val="none" w:sz="0" w:space="0" w:color="auto"/>
          </w:divBdr>
        </w:div>
        <w:div w:id="1889143402">
          <w:marLeft w:val="0"/>
          <w:marRight w:val="0"/>
          <w:marTop w:val="0"/>
          <w:marBottom w:val="0"/>
          <w:divBdr>
            <w:top w:val="none" w:sz="0" w:space="0" w:color="auto"/>
            <w:left w:val="none" w:sz="0" w:space="0" w:color="auto"/>
            <w:bottom w:val="none" w:sz="0" w:space="0" w:color="auto"/>
            <w:right w:val="none" w:sz="0" w:space="0" w:color="auto"/>
          </w:divBdr>
        </w:div>
        <w:div w:id="178659790">
          <w:marLeft w:val="0"/>
          <w:marRight w:val="0"/>
          <w:marTop w:val="0"/>
          <w:marBottom w:val="0"/>
          <w:divBdr>
            <w:top w:val="none" w:sz="0" w:space="0" w:color="auto"/>
            <w:left w:val="none" w:sz="0" w:space="0" w:color="auto"/>
            <w:bottom w:val="none" w:sz="0" w:space="0" w:color="auto"/>
            <w:right w:val="none" w:sz="0" w:space="0" w:color="auto"/>
          </w:divBdr>
        </w:div>
        <w:div w:id="2101099790">
          <w:marLeft w:val="0"/>
          <w:marRight w:val="0"/>
          <w:marTop w:val="0"/>
          <w:marBottom w:val="0"/>
          <w:divBdr>
            <w:top w:val="none" w:sz="0" w:space="0" w:color="auto"/>
            <w:left w:val="none" w:sz="0" w:space="0" w:color="auto"/>
            <w:bottom w:val="none" w:sz="0" w:space="0" w:color="auto"/>
            <w:right w:val="none" w:sz="0" w:space="0" w:color="auto"/>
          </w:divBdr>
        </w:div>
        <w:div w:id="1856386554">
          <w:marLeft w:val="0"/>
          <w:marRight w:val="0"/>
          <w:marTop w:val="0"/>
          <w:marBottom w:val="0"/>
          <w:divBdr>
            <w:top w:val="none" w:sz="0" w:space="0" w:color="auto"/>
            <w:left w:val="none" w:sz="0" w:space="0" w:color="auto"/>
            <w:bottom w:val="none" w:sz="0" w:space="0" w:color="auto"/>
            <w:right w:val="none" w:sz="0" w:space="0" w:color="auto"/>
          </w:divBdr>
        </w:div>
        <w:div w:id="1318607279">
          <w:marLeft w:val="0"/>
          <w:marRight w:val="0"/>
          <w:marTop w:val="0"/>
          <w:marBottom w:val="0"/>
          <w:divBdr>
            <w:top w:val="none" w:sz="0" w:space="0" w:color="auto"/>
            <w:left w:val="none" w:sz="0" w:space="0" w:color="auto"/>
            <w:bottom w:val="none" w:sz="0" w:space="0" w:color="auto"/>
            <w:right w:val="none" w:sz="0" w:space="0" w:color="auto"/>
          </w:divBdr>
        </w:div>
        <w:div w:id="1067991407">
          <w:marLeft w:val="0"/>
          <w:marRight w:val="0"/>
          <w:marTop w:val="0"/>
          <w:marBottom w:val="0"/>
          <w:divBdr>
            <w:top w:val="none" w:sz="0" w:space="0" w:color="auto"/>
            <w:left w:val="none" w:sz="0" w:space="0" w:color="auto"/>
            <w:bottom w:val="none" w:sz="0" w:space="0" w:color="auto"/>
            <w:right w:val="none" w:sz="0" w:space="0" w:color="auto"/>
          </w:divBdr>
        </w:div>
        <w:div w:id="1673021509">
          <w:marLeft w:val="0"/>
          <w:marRight w:val="0"/>
          <w:marTop w:val="0"/>
          <w:marBottom w:val="0"/>
          <w:divBdr>
            <w:top w:val="none" w:sz="0" w:space="0" w:color="auto"/>
            <w:left w:val="none" w:sz="0" w:space="0" w:color="auto"/>
            <w:bottom w:val="none" w:sz="0" w:space="0" w:color="auto"/>
            <w:right w:val="none" w:sz="0" w:space="0" w:color="auto"/>
          </w:divBdr>
        </w:div>
        <w:div w:id="721636938">
          <w:marLeft w:val="0"/>
          <w:marRight w:val="0"/>
          <w:marTop w:val="0"/>
          <w:marBottom w:val="0"/>
          <w:divBdr>
            <w:top w:val="none" w:sz="0" w:space="0" w:color="auto"/>
            <w:left w:val="none" w:sz="0" w:space="0" w:color="auto"/>
            <w:bottom w:val="none" w:sz="0" w:space="0" w:color="auto"/>
            <w:right w:val="none" w:sz="0" w:space="0" w:color="auto"/>
          </w:divBdr>
        </w:div>
        <w:div w:id="95636041">
          <w:marLeft w:val="0"/>
          <w:marRight w:val="0"/>
          <w:marTop w:val="0"/>
          <w:marBottom w:val="0"/>
          <w:divBdr>
            <w:top w:val="none" w:sz="0" w:space="0" w:color="auto"/>
            <w:left w:val="none" w:sz="0" w:space="0" w:color="auto"/>
            <w:bottom w:val="none" w:sz="0" w:space="0" w:color="auto"/>
            <w:right w:val="none" w:sz="0" w:space="0" w:color="auto"/>
          </w:divBdr>
        </w:div>
        <w:div w:id="1759711356">
          <w:marLeft w:val="0"/>
          <w:marRight w:val="0"/>
          <w:marTop w:val="0"/>
          <w:marBottom w:val="0"/>
          <w:divBdr>
            <w:top w:val="none" w:sz="0" w:space="0" w:color="auto"/>
            <w:left w:val="none" w:sz="0" w:space="0" w:color="auto"/>
            <w:bottom w:val="none" w:sz="0" w:space="0" w:color="auto"/>
            <w:right w:val="none" w:sz="0" w:space="0" w:color="auto"/>
          </w:divBdr>
        </w:div>
        <w:div w:id="1819609856">
          <w:marLeft w:val="0"/>
          <w:marRight w:val="0"/>
          <w:marTop w:val="0"/>
          <w:marBottom w:val="0"/>
          <w:divBdr>
            <w:top w:val="none" w:sz="0" w:space="0" w:color="auto"/>
            <w:left w:val="none" w:sz="0" w:space="0" w:color="auto"/>
            <w:bottom w:val="none" w:sz="0" w:space="0" w:color="auto"/>
            <w:right w:val="none" w:sz="0" w:space="0" w:color="auto"/>
          </w:divBdr>
        </w:div>
        <w:div w:id="413015676">
          <w:marLeft w:val="0"/>
          <w:marRight w:val="0"/>
          <w:marTop w:val="0"/>
          <w:marBottom w:val="0"/>
          <w:divBdr>
            <w:top w:val="none" w:sz="0" w:space="0" w:color="auto"/>
            <w:left w:val="none" w:sz="0" w:space="0" w:color="auto"/>
            <w:bottom w:val="none" w:sz="0" w:space="0" w:color="auto"/>
            <w:right w:val="none" w:sz="0" w:space="0" w:color="auto"/>
          </w:divBdr>
        </w:div>
        <w:div w:id="500589637">
          <w:marLeft w:val="0"/>
          <w:marRight w:val="0"/>
          <w:marTop w:val="0"/>
          <w:marBottom w:val="0"/>
          <w:divBdr>
            <w:top w:val="none" w:sz="0" w:space="0" w:color="auto"/>
            <w:left w:val="none" w:sz="0" w:space="0" w:color="auto"/>
            <w:bottom w:val="none" w:sz="0" w:space="0" w:color="auto"/>
            <w:right w:val="none" w:sz="0" w:space="0" w:color="auto"/>
          </w:divBdr>
        </w:div>
        <w:div w:id="1546411145">
          <w:marLeft w:val="0"/>
          <w:marRight w:val="0"/>
          <w:marTop w:val="0"/>
          <w:marBottom w:val="0"/>
          <w:divBdr>
            <w:top w:val="none" w:sz="0" w:space="0" w:color="auto"/>
            <w:left w:val="none" w:sz="0" w:space="0" w:color="auto"/>
            <w:bottom w:val="none" w:sz="0" w:space="0" w:color="auto"/>
            <w:right w:val="none" w:sz="0" w:space="0" w:color="auto"/>
          </w:divBdr>
        </w:div>
        <w:div w:id="169102062">
          <w:marLeft w:val="0"/>
          <w:marRight w:val="0"/>
          <w:marTop w:val="0"/>
          <w:marBottom w:val="0"/>
          <w:divBdr>
            <w:top w:val="none" w:sz="0" w:space="0" w:color="auto"/>
            <w:left w:val="none" w:sz="0" w:space="0" w:color="auto"/>
            <w:bottom w:val="none" w:sz="0" w:space="0" w:color="auto"/>
            <w:right w:val="none" w:sz="0" w:space="0" w:color="auto"/>
          </w:divBdr>
        </w:div>
        <w:div w:id="703870041">
          <w:marLeft w:val="0"/>
          <w:marRight w:val="0"/>
          <w:marTop w:val="0"/>
          <w:marBottom w:val="0"/>
          <w:divBdr>
            <w:top w:val="none" w:sz="0" w:space="0" w:color="auto"/>
            <w:left w:val="none" w:sz="0" w:space="0" w:color="auto"/>
            <w:bottom w:val="none" w:sz="0" w:space="0" w:color="auto"/>
            <w:right w:val="none" w:sz="0" w:space="0" w:color="auto"/>
          </w:divBdr>
        </w:div>
        <w:div w:id="1279026519">
          <w:marLeft w:val="0"/>
          <w:marRight w:val="0"/>
          <w:marTop w:val="0"/>
          <w:marBottom w:val="0"/>
          <w:divBdr>
            <w:top w:val="none" w:sz="0" w:space="0" w:color="auto"/>
            <w:left w:val="none" w:sz="0" w:space="0" w:color="auto"/>
            <w:bottom w:val="none" w:sz="0" w:space="0" w:color="auto"/>
            <w:right w:val="none" w:sz="0" w:space="0" w:color="auto"/>
          </w:divBdr>
        </w:div>
        <w:div w:id="1412698654">
          <w:marLeft w:val="0"/>
          <w:marRight w:val="0"/>
          <w:marTop w:val="0"/>
          <w:marBottom w:val="0"/>
          <w:divBdr>
            <w:top w:val="none" w:sz="0" w:space="0" w:color="auto"/>
            <w:left w:val="none" w:sz="0" w:space="0" w:color="auto"/>
            <w:bottom w:val="none" w:sz="0" w:space="0" w:color="auto"/>
            <w:right w:val="none" w:sz="0" w:space="0" w:color="auto"/>
          </w:divBdr>
        </w:div>
        <w:div w:id="523055888">
          <w:marLeft w:val="0"/>
          <w:marRight w:val="0"/>
          <w:marTop w:val="0"/>
          <w:marBottom w:val="0"/>
          <w:divBdr>
            <w:top w:val="none" w:sz="0" w:space="0" w:color="auto"/>
            <w:left w:val="none" w:sz="0" w:space="0" w:color="auto"/>
            <w:bottom w:val="none" w:sz="0" w:space="0" w:color="auto"/>
            <w:right w:val="none" w:sz="0" w:space="0" w:color="auto"/>
          </w:divBdr>
        </w:div>
        <w:div w:id="1963687883">
          <w:marLeft w:val="0"/>
          <w:marRight w:val="0"/>
          <w:marTop w:val="0"/>
          <w:marBottom w:val="0"/>
          <w:divBdr>
            <w:top w:val="none" w:sz="0" w:space="0" w:color="auto"/>
            <w:left w:val="none" w:sz="0" w:space="0" w:color="auto"/>
            <w:bottom w:val="none" w:sz="0" w:space="0" w:color="auto"/>
            <w:right w:val="none" w:sz="0" w:space="0" w:color="auto"/>
          </w:divBdr>
        </w:div>
        <w:div w:id="817260781">
          <w:marLeft w:val="0"/>
          <w:marRight w:val="0"/>
          <w:marTop w:val="0"/>
          <w:marBottom w:val="0"/>
          <w:divBdr>
            <w:top w:val="none" w:sz="0" w:space="0" w:color="auto"/>
            <w:left w:val="none" w:sz="0" w:space="0" w:color="auto"/>
            <w:bottom w:val="none" w:sz="0" w:space="0" w:color="auto"/>
            <w:right w:val="none" w:sz="0" w:space="0" w:color="auto"/>
          </w:divBdr>
        </w:div>
        <w:div w:id="2073193455">
          <w:marLeft w:val="0"/>
          <w:marRight w:val="0"/>
          <w:marTop w:val="0"/>
          <w:marBottom w:val="0"/>
          <w:divBdr>
            <w:top w:val="none" w:sz="0" w:space="0" w:color="auto"/>
            <w:left w:val="none" w:sz="0" w:space="0" w:color="auto"/>
            <w:bottom w:val="none" w:sz="0" w:space="0" w:color="auto"/>
            <w:right w:val="none" w:sz="0" w:space="0" w:color="auto"/>
          </w:divBdr>
        </w:div>
        <w:div w:id="1460143978">
          <w:marLeft w:val="0"/>
          <w:marRight w:val="0"/>
          <w:marTop w:val="0"/>
          <w:marBottom w:val="0"/>
          <w:divBdr>
            <w:top w:val="none" w:sz="0" w:space="0" w:color="auto"/>
            <w:left w:val="none" w:sz="0" w:space="0" w:color="auto"/>
            <w:bottom w:val="none" w:sz="0" w:space="0" w:color="auto"/>
            <w:right w:val="none" w:sz="0" w:space="0" w:color="auto"/>
          </w:divBdr>
        </w:div>
        <w:div w:id="2095011642">
          <w:marLeft w:val="0"/>
          <w:marRight w:val="0"/>
          <w:marTop w:val="0"/>
          <w:marBottom w:val="0"/>
          <w:divBdr>
            <w:top w:val="none" w:sz="0" w:space="0" w:color="auto"/>
            <w:left w:val="none" w:sz="0" w:space="0" w:color="auto"/>
            <w:bottom w:val="none" w:sz="0" w:space="0" w:color="auto"/>
            <w:right w:val="none" w:sz="0" w:space="0" w:color="auto"/>
          </w:divBdr>
        </w:div>
        <w:div w:id="2086605051">
          <w:marLeft w:val="0"/>
          <w:marRight w:val="0"/>
          <w:marTop w:val="0"/>
          <w:marBottom w:val="0"/>
          <w:divBdr>
            <w:top w:val="none" w:sz="0" w:space="0" w:color="auto"/>
            <w:left w:val="none" w:sz="0" w:space="0" w:color="auto"/>
            <w:bottom w:val="none" w:sz="0" w:space="0" w:color="auto"/>
            <w:right w:val="none" w:sz="0" w:space="0" w:color="auto"/>
          </w:divBdr>
        </w:div>
        <w:div w:id="2063552819">
          <w:marLeft w:val="0"/>
          <w:marRight w:val="0"/>
          <w:marTop w:val="0"/>
          <w:marBottom w:val="0"/>
          <w:divBdr>
            <w:top w:val="none" w:sz="0" w:space="0" w:color="auto"/>
            <w:left w:val="none" w:sz="0" w:space="0" w:color="auto"/>
            <w:bottom w:val="none" w:sz="0" w:space="0" w:color="auto"/>
            <w:right w:val="none" w:sz="0" w:space="0" w:color="auto"/>
          </w:divBdr>
        </w:div>
        <w:div w:id="724332044">
          <w:marLeft w:val="0"/>
          <w:marRight w:val="0"/>
          <w:marTop w:val="0"/>
          <w:marBottom w:val="0"/>
          <w:divBdr>
            <w:top w:val="none" w:sz="0" w:space="0" w:color="auto"/>
            <w:left w:val="none" w:sz="0" w:space="0" w:color="auto"/>
            <w:bottom w:val="none" w:sz="0" w:space="0" w:color="auto"/>
            <w:right w:val="none" w:sz="0" w:space="0" w:color="auto"/>
          </w:divBdr>
        </w:div>
        <w:div w:id="1702823061">
          <w:marLeft w:val="0"/>
          <w:marRight w:val="0"/>
          <w:marTop w:val="0"/>
          <w:marBottom w:val="0"/>
          <w:divBdr>
            <w:top w:val="none" w:sz="0" w:space="0" w:color="auto"/>
            <w:left w:val="none" w:sz="0" w:space="0" w:color="auto"/>
            <w:bottom w:val="none" w:sz="0" w:space="0" w:color="auto"/>
            <w:right w:val="none" w:sz="0" w:space="0" w:color="auto"/>
          </w:divBdr>
        </w:div>
        <w:div w:id="1583832918">
          <w:marLeft w:val="0"/>
          <w:marRight w:val="0"/>
          <w:marTop w:val="0"/>
          <w:marBottom w:val="0"/>
          <w:divBdr>
            <w:top w:val="none" w:sz="0" w:space="0" w:color="auto"/>
            <w:left w:val="none" w:sz="0" w:space="0" w:color="auto"/>
            <w:bottom w:val="none" w:sz="0" w:space="0" w:color="auto"/>
            <w:right w:val="none" w:sz="0" w:space="0" w:color="auto"/>
          </w:divBdr>
        </w:div>
        <w:div w:id="2022118667">
          <w:marLeft w:val="0"/>
          <w:marRight w:val="0"/>
          <w:marTop w:val="0"/>
          <w:marBottom w:val="0"/>
          <w:divBdr>
            <w:top w:val="none" w:sz="0" w:space="0" w:color="auto"/>
            <w:left w:val="none" w:sz="0" w:space="0" w:color="auto"/>
            <w:bottom w:val="none" w:sz="0" w:space="0" w:color="auto"/>
            <w:right w:val="none" w:sz="0" w:space="0" w:color="auto"/>
          </w:divBdr>
        </w:div>
        <w:div w:id="1721444050">
          <w:marLeft w:val="0"/>
          <w:marRight w:val="0"/>
          <w:marTop w:val="0"/>
          <w:marBottom w:val="0"/>
          <w:divBdr>
            <w:top w:val="none" w:sz="0" w:space="0" w:color="auto"/>
            <w:left w:val="none" w:sz="0" w:space="0" w:color="auto"/>
            <w:bottom w:val="none" w:sz="0" w:space="0" w:color="auto"/>
            <w:right w:val="none" w:sz="0" w:space="0" w:color="auto"/>
          </w:divBdr>
        </w:div>
        <w:div w:id="1691755261">
          <w:marLeft w:val="0"/>
          <w:marRight w:val="0"/>
          <w:marTop w:val="0"/>
          <w:marBottom w:val="0"/>
          <w:divBdr>
            <w:top w:val="none" w:sz="0" w:space="0" w:color="auto"/>
            <w:left w:val="none" w:sz="0" w:space="0" w:color="auto"/>
            <w:bottom w:val="none" w:sz="0" w:space="0" w:color="auto"/>
            <w:right w:val="none" w:sz="0" w:space="0" w:color="auto"/>
          </w:divBdr>
        </w:div>
        <w:div w:id="1470004864">
          <w:marLeft w:val="0"/>
          <w:marRight w:val="0"/>
          <w:marTop w:val="0"/>
          <w:marBottom w:val="0"/>
          <w:divBdr>
            <w:top w:val="none" w:sz="0" w:space="0" w:color="auto"/>
            <w:left w:val="none" w:sz="0" w:space="0" w:color="auto"/>
            <w:bottom w:val="none" w:sz="0" w:space="0" w:color="auto"/>
            <w:right w:val="none" w:sz="0" w:space="0" w:color="auto"/>
          </w:divBdr>
        </w:div>
        <w:div w:id="593560742">
          <w:marLeft w:val="0"/>
          <w:marRight w:val="0"/>
          <w:marTop w:val="0"/>
          <w:marBottom w:val="0"/>
          <w:divBdr>
            <w:top w:val="none" w:sz="0" w:space="0" w:color="auto"/>
            <w:left w:val="none" w:sz="0" w:space="0" w:color="auto"/>
            <w:bottom w:val="none" w:sz="0" w:space="0" w:color="auto"/>
            <w:right w:val="none" w:sz="0" w:space="0" w:color="auto"/>
          </w:divBdr>
        </w:div>
        <w:div w:id="1610889601">
          <w:marLeft w:val="0"/>
          <w:marRight w:val="0"/>
          <w:marTop w:val="0"/>
          <w:marBottom w:val="0"/>
          <w:divBdr>
            <w:top w:val="none" w:sz="0" w:space="0" w:color="auto"/>
            <w:left w:val="none" w:sz="0" w:space="0" w:color="auto"/>
            <w:bottom w:val="none" w:sz="0" w:space="0" w:color="auto"/>
            <w:right w:val="none" w:sz="0" w:space="0" w:color="auto"/>
          </w:divBdr>
        </w:div>
        <w:div w:id="655844360">
          <w:marLeft w:val="0"/>
          <w:marRight w:val="0"/>
          <w:marTop w:val="0"/>
          <w:marBottom w:val="0"/>
          <w:divBdr>
            <w:top w:val="none" w:sz="0" w:space="0" w:color="auto"/>
            <w:left w:val="none" w:sz="0" w:space="0" w:color="auto"/>
            <w:bottom w:val="none" w:sz="0" w:space="0" w:color="auto"/>
            <w:right w:val="none" w:sz="0" w:space="0" w:color="auto"/>
          </w:divBdr>
        </w:div>
        <w:div w:id="663507457">
          <w:marLeft w:val="0"/>
          <w:marRight w:val="0"/>
          <w:marTop w:val="0"/>
          <w:marBottom w:val="0"/>
          <w:divBdr>
            <w:top w:val="none" w:sz="0" w:space="0" w:color="auto"/>
            <w:left w:val="none" w:sz="0" w:space="0" w:color="auto"/>
            <w:bottom w:val="none" w:sz="0" w:space="0" w:color="auto"/>
            <w:right w:val="none" w:sz="0" w:space="0" w:color="auto"/>
          </w:divBdr>
        </w:div>
        <w:div w:id="557976657">
          <w:marLeft w:val="0"/>
          <w:marRight w:val="0"/>
          <w:marTop w:val="0"/>
          <w:marBottom w:val="0"/>
          <w:divBdr>
            <w:top w:val="none" w:sz="0" w:space="0" w:color="auto"/>
            <w:left w:val="none" w:sz="0" w:space="0" w:color="auto"/>
            <w:bottom w:val="none" w:sz="0" w:space="0" w:color="auto"/>
            <w:right w:val="none" w:sz="0" w:space="0" w:color="auto"/>
          </w:divBdr>
        </w:div>
        <w:div w:id="115490287">
          <w:marLeft w:val="0"/>
          <w:marRight w:val="0"/>
          <w:marTop w:val="0"/>
          <w:marBottom w:val="0"/>
          <w:divBdr>
            <w:top w:val="none" w:sz="0" w:space="0" w:color="auto"/>
            <w:left w:val="none" w:sz="0" w:space="0" w:color="auto"/>
            <w:bottom w:val="none" w:sz="0" w:space="0" w:color="auto"/>
            <w:right w:val="none" w:sz="0" w:space="0" w:color="auto"/>
          </w:divBdr>
        </w:div>
        <w:div w:id="546793627">
          <w:marLeft w:val="0"/>
          <w:marRight w:val="0"/>
          <w:marTop w:val="0"/>
          <w:marBottom w:val="0"/>
          <w:divBdr>
            <w:top w:val="none" w:sz="0" w:space="0" w:color="auto"/>
            <w:left w:val="none" w:sz="0" w:space="0" w:color="auto"/>
            <w:bottom w:val="none" w:sz="0" w:space="0" w:color="auto"/>
            <w:right w:val="none" w:sz="0" w:space="0" w:color="auto"/>
          </w:divBdr>
        </w:div>
        <w:div w:id="915019743">
          <w:marLeft w:val="0"/>
          <w:marRight w:val="0"/>
          <w:marTop w:val="0"/>
          <w:marBottom w:val="0"/>
          <w:divBdr>
            <w:top w:val="none" w:sz="0" w:space="0" w:color="auto"/>
            <w:left w:val="none" w:sz="0" w:space="0" w:color="auto"/>
            <w:bottom w:val="none" w:sz="0" w:space="0" w:color="auto"/>
            <w:right w:val="none" w:sz="0" w:space="0" w:color="auto"/>
          </w:divBdr>
        </w:div>
        <w:div w:id="1166090110">
          <w:marLeft w:val="0"/>
          <w:marRight w:val="0"/>
          <w:marTop w:val="0"/>
          <w:marBottom w:val="0"/>
          <w:divBdr>
            <w:top w:val="none" w:sz="0" w:space="0" w:color="auto"/>
            <w:left w:val="none" w:sz="0" w:space="0" w:color="auto"/>
            <w:bottom w:val="none" w:sz="0" w:space="0" w:color="auto"/>
            <w:right w:val="none" w:sz="0" w:space="0" w:color="auto"/>
          </w:divBdr>
        </w:div>
        <w:div w:id="754862246">
          <w:marLeft w:val="0"/>
          <w:marRight w:val="0"/>
          <w:marTop w:val="0"/>
          <w:marBottom w:val="0"/>
          <w:divBdr>
            <w:top w:val="none" w:sz="0" w:space="0" w:color="auto"/>
            <w:left w:val="none" w:sz="0" w:space="0" w:color="auto"/>
            <w:bottom w:val="none" w:sz="0" w:space="0" w:color="auto"/>
            <w:right w:val="none" w:sz="0" w:space="0" w:color="auto"/>
          </w:divBdr>
        </w:div>
        <w:div w:id="761726902">
          <w:marLeft w:val="0"/>
          <w:marRight w:val="0"/>
          <w:marTop w:val="0"/>
          <w:marBottom w:val="0"/>
          <w:divBdr>
            <w:top w:val="none" w:sz="0" w:space="0" w:color="auto"/>
            <w:left w:val="none" w:sz="0" w:space="0" w:color="auto"/>
            <w:bottom w:val="none" w:sz="0" w:space="0" w:color="auto"/>
            <w:right w:val="none" w:sz="0" w:space="0" w:color="auto"/>
          </w:divBdr>
        </w:div>
        <w:div w:id="1555584084">
          <w:marLeft w:val="0"/>
          <w:marRight w:val="0"/>
          <w:marTop w:val="0"/>
          <w:marBottom w:val="0"/>
          <w:divBdr>
            <w:top w:val="none" w:sz="0" w:space="0" w:color="auto"/>
            <w:left w:val="none" w:sz="0" w:space="0" w:color="auto"/>
            <w:bottom w:val="none" w:sz="0" w:space="0" w:color="auto"/>
            <w:right w:val="none" w:sz="0" w:space="0" w:color="auto"/>
          </w:divBdr>
        </w:div>
        <w:div w:id="847410059">
          <w:marLeft w:val="0"/>
          <w:marRight w:val="0"/>
          <w:marTop w:val="0"/>
          <w:marBottom w:val="0"/>
          <w:divBdr>
            <w:top w:val="none" w:sz="0" w:space="0" w:color="auto"/>
            <w:left w:val="none" w:sz="0" w:space="0" w:color="auto"/>
            <w:bottom w:val="none" w:sz="0" w:space="0" w:color="auto"/>
            <w:right w:val="none" w:sz="0" w:space="0" w:color="auto"/>
          </w:divBdr>
        </w:div>
        <w:div w:id="1002468082">
          <w:marLeft w:val="0"/>
          <w:marRight w:val="0"/>
          <w:marTop w:val="0"/>
          <w:marBottom w:val="0"/>
          <w:divBdr>
            <w:top w:val="none" w:sz="0" w:space="0" w:color="auto"/>
            <w:left w:val="none" w:sz="0" w:space="0" w:color="auto"/>
            <w:bottom w:val="none" w:sz="0" w:space="0" w:color="auto"/>
            <w:right w:val="none" w:sz="0" w:space="0" w:color="auto"/>
          </w:divBdr>
        </w:div>
        <w:div w:id="1308710151">
          <w:marLeft w:val="0"/>
          <w:marRight w:val="0"/>
          <w:marTop w:val="0"/>
          <w:marBottom w:val="0"/>
          <w:divBdr>
            <w:top w:val="none" w:sz="0" w:space="0" w:color="auto"/>
            <w:left w:val="none" w:sz="0" w:space="0" w:color="auto"/>
            <w:bottom w:val="none" w:sz="0" w:space="0" w:color="auto"/>
            <w:right w:val="none" w:sz="0" w:space="0" w:color="auto"/>
          </w:divBdr>
        </w:div>
        <w:div w:id="100758387">
          <w:marLeft w:val="0"/>
          <w:marRight w:val="0"/>
          <w:marTop w:val="0"/>
          <w:marBottom w:val="0"/>
          <w:divBdr>
            <w:top w:val="none" w:sz="0" w:space="0" w:color="auto"/>
            <w:left w:val="none" w:sz="0" w:space="0" w:color="auto"/>
            <w:bottom w:val="none" w:sz="0" w:space="0" w:color="auto"/>
            <w:right w:val="none" w:sz="0" w:space="0" w:color="auto"/>
          </w:divBdr>
        </w:div>
        <w:div w:id="1073896550">
          <w:marLeft w:val="0"/>
          <w:marRight w:val="0"/>
          <w:marTop w:val="0"/>
          <w:marBottom w:val="0"/>
          <w:divBdr>
            <w:top w:val="none" w:sz="0" w:space="0" w:color="auto"/>
            <w:left w:val="none" w:sz="0" w:space="0" w:color="auto"/>
            <w:bottom w:val="none" w:sz="0" w:space="0" w:color="auto"/>
            <w:right w:val="none" w:sz="0" w:space="0" w:color="auto"/>
          </w:divBdr>
        </w:div>
        <w:div w:id="1769502870">
          <w:marLeft w:val="0"/>
          <w:marRight w:val="0"/>
          <w:marTop w:val="0"/>
          <w:marBottom w:val="0"/>
          <w:divBdr>
            <w:top w:val="none" w:sz="0" w:space="0" w:color="auto"/>
            <w:left w:val="none" w:sz="0" w:space="0" w:color="auto"/>
            <w:bottom w:val="none" w:sz="0" w:space="0" w:color="auto"/>
            <w:right w:val="none" w:sz="0" w:space="0" w:color="auto"/>
          </w:divBdr>
        </w:div>
        <w:div w:id="1155608435">
          <w:marLeft w:val="0"/>
          <w:marRight w:val="0"/>
          <w:marTop w:val="0"/>
          <w:marBottom w:val="0"/>
          <w:divBdr>
            <w:top w:val="none" w:sz="0" w:space="0" w:color="auto"/>
            <w:left w:val="none" w:sz="0" w:space="0" w:color="auto"/>
            <w:bottom w:val="none" w:sz="0" w:space="0" w:color="auto"/>
            <w:right w:val="none" w:sz="0" w:space="0" w:color="auto"/>
          </w:divBdr>
        </w:div>
        <w:div w:id="1815678135">
          <w:marLeft w:val="0"/>
          <w:marRight w:val="0"/>
          <w:marTop w:val="0"/>
          <w:marBottom w:val="0"/>
          <w:divBdr>
            <w:top w:val="none" w:sz="0" w:space="0" w:color="auto"/>
            <w:left w:val="none" w:sz="0" w:space="0" w:color="auto"/>
            <w:bottom w:val="none" w:sz="0" w:space="0" w:color="auto"/>
            <w:right w:val="none" w:sz="0" w:space="0" w:color="auto"/>
          </w:divBdr>
        </w:div>
        <w:div w:id="1521821170">
          <w:marLeft w:val="0"/>
          <w:marRight w:val="0"/>
          <w:marTop w:val="0"/>
          <w:marBottom w:val="0"/>
          <w:divBdr>
            <w:top w:val="none" w:sz="0" w:space="0" w:color="auto"/>
            <w:left w:val="none" w:sz="0" w:space="0" w:color="auto"/>
            <w:bottom w:val="none" w:sz="0" w:space="0" w:color="auto"/>
            <w:right w:val="none" w:sz="0" w:space="0" w:color="auto"/>
          </w:divBdr>
        </w:div>
        <w:div w:id="1222793384">
          <w:marLeft w:val="0"/>
          <w:marRight w:val="0"/>
          <w:marTop w:val="0"/>
          <w:marBottom w:val="0"/>
          <w:divBdr>
            <w:top w:val="none" w:sz="0" w:space="0" w:color="auto"/>
            <w:left w:val="none" w:sz="0" w:space="0" w:color="auto"/>
            <w:bottom w:val="none" w:sz="0" w:space="0" w:color="auto"/>
            <w:right w:val="none" w:sz="0" w:space="0" w:color="auto"/>
          </w:divBdr>
        </w:div>
        <w:div w:id="975455601">
          <w:marLeft w:val="0"/>
          <w:marRight w:val="0"/>
          <w:marTop w:val="0"/>
          <w:marBottom w:val="0"/>
          <w:divBdr>
            <w:top w:val="none" w:sz="0" w:space="0" w:color="auto"/>
            <w:left w:val="none" w:sz="0" w:space="0" w:color="auto"/>
            <w:bottom w:val="none" w:sz="0" w:space="0" w:color="auto"/>
            <w:right w:val="none" w:sz="0" w:space="0" w:color="auto"/>
          </w:divBdr>
        </w:div>
        <w:div w:id="321616436">
          <w:marLeft w:val="0"/>
          <w:marRight w:val="0"/>
          <w:marTop w:val="0"/>
          <w:marBottom w:val="0"/>
          <w:divBdr>
            <w:top w:val="none" w:sz="0" w:space="0" w:color="auto"/>
            <w:left w:val="none" w:sz="0" w:space="0" w:color="auto"/>
            <w:bottom w:val="none" w:sz="0" w:space="0" w:color="auto"/>
            <w:right w:val="none" w:sz="0" w:space="0" w:color="auto"/>
          </w:divBdr>
        </w:div>
        <w:div w:id="1463304056">
          <w:marLeft w:val="0"/>
          <w:marRight w:val="0"/>
          <w:marTop w:val="0"/>
          <w:marBottom w:val="0"/>
          <w:divBdr>
            <w:top w:val="none" w:sz="0" w:space="0" w:color="auto"/>
            <w:left w:val="none" w:sz="0" w:space="0" w:color="auto"/>
            <w:bottom w:val="none" w:sz="0" w:space="0" w:color="auto"/>
            <w:right w:val="none" w:sz="0" w:space="0" w:color="auto"/>
          </w:divBdr>
        </w:div>
        <w:div w:id="1816021410">
          <w:marLeft w:val="0"/>
          <w:marRight w:val="0"/>
          <w:marTop w:val="0"/>
          <w:marBottom w:val="0"/>
          <w:divBdr>
            <w:top w:val="none" w:sz="0" w:space="0" w:color="auto"/>
            <w:left w:val="none" w:sz="0" w:space="0" w:color="auto"/>
            <w:bottom w:val="none" w:sz="0" w:space="0" w:color="auto"/>
            <w:right w:val="none" w:sz="0" w:space="0" w:color="auto"/>
          </w:divBdr>
        </w:div>
        <w:div w:id="1453209326">
          <w:marLeft w:val="0"/>
          <w:marRight w:val="0"/>
          <w:marTop w:val="0"/>
          <w:marBottom w:val="0"/>
          <w:divBdr>
            <w:top w:val="none" w:sz="0" w:space="0" w:color="auto"/>
            <w:left w:val="none" w:sz="0" w:space="0" w:color="auto"/>
            <w:bottom w:val="none" w:sz="0" w:space="0" w:color="auto"/>
            <w:right w:val="none" w:sz="0" w:space="0" w:color="auto"/>
          </w:divBdr>
        </w:div>
        <w:div w:id="1416050757">
          <w:marLeft w:val="0"/>
          <w:marRight w:val="0"/>
          <w:marTop w:val="0"/>
          <w:marBottom w:val="0"/>
          <w:divBdr>
            <w:top w:val="none" w:sz="0" w:space="0" w:color="auto"/>
            <w:left w:val="none" w:sz="0" w:space="0" w:color="auto"/>
            <w:bottom w:val="none" w:sz="0" w:space="0" w:color="auto"/>
            <w:right w:val="none" w:sz="0" w:space="0" w:color="auto"/>
          </w:divBdr>
        </w:div>
        <w:div w:id="1328441307">
          <w:marLeft w:val="0"/>
          <w:marRight w:val="0"/>
          <w:marTop w:val="0"/>
          <w:marBottom w:val="0"/>
          <w:divBdr>
            <w:top w:val="none" w:sz="0" w:space="0" w:color="auto"/>
            <w:left w:val="none" w:sz="0" w:space="0" w:color="auto"/>
            <w:bottom w:val="none" w:sz="0" w:space="0" w:color="auto"/>
            <w:right w:val="none" w:sz="0" w:space="0" w:color="auto"/>
          </w:divBdr>
        </w:div>
        <w:div w:id="1684891758">
          <w:marLeft w:val="0"/>
          <w:marRight w:val="0"/>
          <w:marTop w:val="0"/>
          <w:marBottom w:val="0"/>
          <w:divBdr>
            <w:top w:val="none" w:sz="0" w:space="0" w:color="auto"/>
            <w:left w:val="none" w:sz="0" w:space="0" w:color="auto"/>
            <w:bottom w:val="none" w:sz="0" w:space="0" w:color="auto"/>
            <w:right w:val="none" w:sz="0" w:space="0" w:color="auto"/>
          </w:divBdr>
        </w:div>
        <w:div w:id="2084600309">
          <w:marLeft w:val="0"/>
          <w:marRight w:val="0"/>
          <w:marTop w:val="0"/>
          <w:marBottom w:val="0"/>
          <w:divBdr>
            <w:top w:val="none" w:sz="0" w:space="0" w:color="auto"/>
            <w:left w:val="none" w:sz="0" w:space="0" w:color="auto"/>
            <w:bottom w:val="none" w:sz="0" w:space="0" w:color="auto"/>
            <w:right w:val="none" w:sz="0" w:space="0" w:color="auto"/>
          </w:divBdr>
        </w:div>
      </w:divsChild>
    </w:div>
    <w:div w:id="1427996393">
      <w:marLeft w:val="0"/>
      <w:marRight w:val="0"/>
      <w:marTop w:val="0"/>
      <w:marBottom w:val="0"/>
      <w:divBdr>
        <w:top w:val="none" w:sz="0" w:space="0" w:color="auto"/>
        <w:left w:val="none" w:sz="0" w:space="0" w:color="auto"/>
        <w:bottom w:val="none" w:sz="0" w:space="0" w:color="auto"/>
        <w:right w:val="none" w:sz="0" w:space="0" w:color="auto"/>
      </w:divBdr>
      <w:divsChild>
        <w:div w:id="1322075875">
          <w:marLeft w:val="0"/>
          <w:marRight w:val="0"/>
          <w:marTop w:val="0"/>
          <w:marBottom w:val="0"/>
          <w:divBdr>
            <w:top w:val="none" w:sz="0" w:space="0" w:color="auto"/>
            <w:left w:val="none" w:sz="0" w:space="0" w:color="auto"/>
            <w:bottom w:val="none" w:sz="0" w:space="0" w:color="auto"/>
            <w:right w:val="none" w:sz="0" w:space="0" w:color="auto"/>
          </w:divBdr>
        </w:div>
        <w:div w:id="415827746">
          <w:marLeft w:val="0"/>
          <w:marRight w:val="0"/>
          <w:marTop w:val="0"/>
          <w:marBottom w:val="0"/>
          <w:divBdr>
            <w:top w:val="none" w:sz="0" w:space="0" w:color="auto"/>
            <w:left w:val="none" w:sz="0" w:space="0" w:color="auto"/>
            <w:bottom w:val="none" w:sz="0" w:space="0" w:color="auto"/>
            <w:right w:val="none" w:sz="0" w:space="0" w:color="auto"/>
          </w:divBdr>
        </w:div>
        <w:div w:id="753287619">
          <w:marLeft w:val="0"/>
          <w:marRight w:val="0"/>
          <w:marTop w:val="0"/>
          <w:marBottom w:val="0"/>
          <w:divBdr>
            <w:top w:val="none" w:sz="0" w:space="0" w:color="auto"/>
            <w:left w:val="none" w:sz="0" w:space="0" w:color="auto"/>
            <w:bottom w:val="none" w:sz="0" w:space="0" w:color="auto"/>
            <w:right w:val="none" w:sz="0" w:space="0" w:color="auto"/>
          </w:divBdr>
        </w:div>
        <w:div w:id="1650280105">
          <w:marLeft w:val="0"/>
          <w:marRight w:val="0"/>
          <w:marTop w:val="0"/>
          <w:marBottom w:val="0"/>
          <w:divBdr>
            <w:top w:val="none" w:sz="0" w:space="0" w:color="auto"/>
            <w:left w:val="none" w:sz="0" w:space="0" w:color="auto"/>
            <w:bottom w:val="none" w:sz="0" w:space="0" w:color="auto"/>
            <w:right w:val="none" w:sz="0" w:space="0" w:color="auto"/>
          </w:divBdr>
        </w:div>
        <w:div w:id="1514031654">
          <w:marLeft w:val="0"/>
          <w:marRight w:val="0"/>
          <w:marTop w:val="0"/>
          <w:marBottom w:val="0"/>
          <w:divBdr>
            <w:top w:val="none" w:sz="0" w:space="0" w:color="auto"/>
            <w:left w:val="none" w:sz="0" w:space="0" w:color="auto"/>
            <w:bottom w:val="none" w:sz="0" w:space="0" w:color="auto"/>
            <w:right w:val="none" w:sz="0" w:space="0" w:color="auto"/>
          </w:divBdr>
        </w:div>
        <w:div w:id="1058823452">
          <w:marLeft w:val="0"/>
          <w:marRight w:val="0"/>
          <w:marTop w:val="0"/>
          <w:marBottom w:val="0"/>
          <w:divBdr>
            <w:top w:val="none" w:sz="0" w:space="0" w:color="auto"/>
            <w:left w:val="none" w:sz="0" w:space="0" w:color="auto"/>
            <w:bottom w:val="none" w:sz="0" w:space="0" w:color="auto"/>
            <w:right w:val="none" w:sz="0" w:space="0" w:color="auto"/>
          </w:divBdr>
        </w:div>
        <w:div w:id="438375213">
          <w:marLeft w:val="0"/>
          <w:marRight w:val="0"/>
          <w:marTop w:val="0"/>
          <w:marBottom w:val="0"/>
          <w:divBdr>
            <w:top w:val="none" w:sz="0" w:space="0" w:color="auto"/>
            <w:left w:val="none" w:sz="0" w:space="0" w:color="auto"/>
            <w:bottom w:val="none" w:sz="0" w:space="0" w:color="auto"/>
            <w:right w:val="none" w:sz="0" w:space="0" w:color="auto"/>
          </w:divBdr>
        </w:div>
        <w:div w:id="975255438">
          <w:marLeft w:val="0"/>
          <w:marRight w:val="0"/>
          <w:marTop w:val="0"/>
          <w:marBottom w:val="0"/>
          <w:divBdr>
            <w:top w:val="none" w:sz="0" w:space="0" w:color="auto"/>
            <w:left w:val="none" w:sz="0" w:space="0" w:color="auto"/>
            <w:bottom w:val="none" w:sz="0" w:space="0" w:color="auto"/>
            <w:right w:val="none" w:sz="0" w:space="0" w:color="auto"/>
          </w:divBdr>
        </w:div>
        <w:div w:id="1318263977">
          <w:marLeft w:val="0"/>
          <w:marRight w:val="0"/>
          <w:marTop w:val="0"/>
          <w:marBottom w:val="0"/>
          <w:divBdr>
            <w:top w:val="none" w:sz="0" w:space="0" w:color="auto"/>
            <w:left w:val="none" w:sz="0" w:space="0" w:color="auto"/>
            <w:bottom w:val="none" w:sz="0" w:space="0" w:color="auto"/>
            <w:right w:val="none" w:sz="0" w:space="0" w:color="auto"/>
          </w:divBdr>
        </w:div>
        <w:div w:id="473764552">
          <w:marLeft w:val="0"/>
          <w:marRight w:val="0"/>
          <w:marTop w:val="0"/>
          <w:marBottom w:val="0"/>
          <w:divBdr>
            <w:top w:val="none" w:sz="0" w:space="0" w:color="auto"/>
            <w:left w:val="none" w:sz="0" w:space="0" w:color="auto"/>
            <w:bottom w:val="none" w:sz="0" w:space="0" w:color="auto"/>
            <w:right w:val="none" w:sz="0" w:space="0" w:color="auto"/>
          </w:divBdr>
        </w:div>
        <w:div w:id="482742918">
          <w:marLeft w:val="0"/>
          <w:marRight w:val="0"/>
          <w:marTop w:val="0"/>
          <w:marBottom w:val="0"/>
          <w:divBdr>
            <w:top w:val="none" w:sz="0" w:space="0" w:color="auto"/>
            <w:left w:val="none" w:sz="0" w:space="0" w:color="auto"/>
            <w:bottom w:val="none" w:sz="0" w:space="0" w:color="auto"/>
            <w:right w:val="none" w:sz="0" w:space="0" w:color="auto"/>
          </w:divBdr>
        </w:div>
        <w:div w:id="860165518">
          <w:marLeft w:val="0"/>
          <w:marRight w:val="0"/>
          <w:marTop w:val="0"/>
          <w:marBottom w:val="0"/>
          <w:divBdr>
            <w:top w:val="none" w:sz="0" w:space="0" w:color="auto"/>
            <w:left w:val="none" w:sz="0" w:space="0" w:color="auto"/>
            <w:bottom w:val="none" w:sz="0" w:space="0" w:color="auto"/>
            <w:right w:val="none" w:sz="0" w:space="0" w:color="auto"/>
          </w:divBdr>
        </w:div>
        <w:div w:id="64033215">
          <w:marLeft w:val="0"/>
          <w:marRight w:val="0"/>
          <w:marTop w:val="0"/>
          <w:marBottom w:val="0"/>
          <w:divBdr>
            <w:top w:val="none" w:sz="0" w:space="0" w:color="auto"/>
            <w:left w:val="none" w:sz="0" w:space="0" w:color="auto"/>
            <w:bottom w:val="none" w:sz="0" w:space="0" w:color="auto"/>
            <w:right w:val="none" w:sz="0" w:space="0" w:color="auto"/>
          </w:divBdr>
        </w:div>
        <w:div w:id="1235051354">
          <w:marLeft w:val="0"/>
          <w:marRight w:val="0"/>
          <w:marTop w:val="0"/>
          <w:marBottom w:val="0"/>
          <w:divBdr>
            <w:top w:val="none" w:sz="0" w:space="0" w:color="auto"/>
            <w:left w:val="none" w:sz="0" w:space="0" w:color="auto"/>
            <w:bottom w:val="none" w:sz="0" w:space="0" w:color="auto"/>
            <w:right w:val="none" w:sz="0" w:space="0" w:color="auto"/>
          </w:divBdr>
        </w:div>
        <w:div w:id="408699846">
          <w:marLeft w:val="0"/>
          <w:marRight w:val="0"/>
          <w:marTop w:val="0"/>
          <w:marBottom w:val="0"/>
          <w:divBdr>
            <w:top w:val="none" w:sz="0" w:space="0" w:color="auto"/>
            <w:left w:val="none" w:sz="0" w:space="0" w:color="auto"/>
            <w:bottom w:val="none" w:sz="0" w:space="0" w:color="auto"/>
            <w:right w:val="none" w:sz="0" w:space="0" w:color="auto"/>
          </w:divBdr>
        </w:div>
        <w:div w:id="692925640">
          <w:marLeft w:val="0"/>
          <w:marRight w:val="0"/>
          <w:marTop w:val="0"/>
          <w:marBottom w:val="0"/>
          <w:divBdr>
            <w:top w:val="none" w:sz="0" w:space="0" w:color="auto"/>
            <w:left w:val="none" w:sz="0" w:space="0" w:color="auto"/>
            <w:bottom w:val="none" w:sz="0" w:space="0" w:color="auto"/>
            <w:right w:val="none" w:sz="0" w:space="0" w:color="auto"/>
          </w:divBdr>
        </w:div>
        <w:div w:id="1770006622">
          <w:marLeft w:val="0"/>
          <w:marRight w:val="0"/>
          <w:marTop w:val="0"/>
          <w:marBottom w:val="0"/>
          <w:divBdr>
            <w:top w:val="none" w:sz="0" w:space="0" w:color="auto"/>
            <w:left w:val="none" w:sz="0" w:space="0" w:color="auto"/>
            <w:bottom w:val="none" w:sz="0" w:space="0" w:color="auto"/>
            <w:right w:val="none" w:sz="0" w:space="0" w:color="auto"/>
          </w:divBdr>
        </w:div>
        <w:div w:id="1012144877">
          <w:marLeft w:val="0"/>
          <w:marRight w:val="0"/>
          <w:marTop w:val="0"/>
          <w:marBottom w:val="0"/>
          <w:divBdr>
            <w:top w:val="none" w:sz="0" w:space="0" w:color="auto"/>
            <w:left w:val="none" w:sz="0" w:space="0" w:color="auto"/>
            <w:bottom w:val="none" w:sz="0" w:space="0" w:color="auto"/>
            <w:right w:val="none" w:sz="0" w:space="0" w:color="auto"/>
          </w:divBdr>
        </w:div>
        <w:div w:id="380860136">
          <w:marLeft w:val="0"/>
          <w:marRight w:val="0"/>
          <w:marTop w:val="0"/>
          <w:marBottom w:val="0"/>
          <w:divBdr>
            <w:top w:val="none" w:sz="0" w:space="0" w:color="auto"/>
            <w:left w:val="none" w:sz="0" w:space="0" w:color="auto"/>
            <w:bottom w:val="none" w:sz="0" w:space="0" w:color="auto"/>
            <w:right w:val="none" w:sz="0" w:space="0" w:color="auto"/>
          </w:divBdr>
        </w:div>
        <w:div w:id="1422337303">
          <w:marLeft w:val="0"/>
          <w:marRight w:val="0"/>
          <w:marTop w:val="0"/>
          <w:marBottom w:val="0"/>
          <w:divBdr>
            <w:top w:val="none" w:sz="0" w:space="0" w:color="auto"/>
            <w:left w:val="none" w:sz="0" w:space="0" w:color="auto"/>
            <w:bottom w:val="none" w:sz="0" w:space="0" w:color="auto"/>
            <w:right w:val="none" w:sz="0" w:space="0" w:color="auto"/>
          </w:divBdr>
        </w:div>
        <w:div w:id="1950702465">
          <w:marLeft w:val="0"/>
          <w:marRight w:val="0"/>
          <w:marTop w:val="0"/>
          <w:marBottom w:val="0"/>
          <w:divBdr>
            <w:top w:val="none" w:sz="0" w:space="0" w:color="auto"/>
            <w:left w:val="none" w:sz="0" w:space="0" w:color="auto"/>
            <w:bottom w:val="none" w:sz="0" w:space="0" w:color="auto"/>
            <w:right w:val="none" w:sz="0" w:space="0" w:color="auto"/>
          </w:divBdr>
        </w:div>
        <w:div w:id="29379688">
          <w:marLeft w:val="0"/>
          <w:marRight w:val="0"/>
          <w:marTop w:val="0"/>
          <w:marBottom w:val="0"/>
          <w:divBdr>
            <w:top w:val="none" w:sz="0" w:space="0" w:color="auto"/>
            <w:left w:val="none" w:sz="0" w:space="0" w:color="auto"/>
            <w:bottom w:val="none" w:sz="0" w:space="0" w:color="auto"/>
            <w:right w:val="none" w:sz="0" w:space="0" w:color="auto"/>
          </w:divBdr>
        </w:div>
        <w:div w:id="1374690421">
          <w:marLeft w:val="0"/>
          <w:marRight w:val="0"/>
          <w:marTop w:val="0"/>
          <w:marBottom w:val="0"/>
          <w:divBdr>
            <w:top w:val="none" w:sz="0" w:space="0" w:color="auto"/>
            <w:left w:val="none" w:sz="0" w:space="0" w:color="auto"/>
            <w:bottom w:val="none" w:sz="0" w:space="0" w:color="auto"/>
            <w:right w:val="none" w:sz="0" w:space="0" w:color="auto"/>
          </w:divBdr>
        </w:div>
        <w:div w:id="1020818902">
          <w:marLeft w:val="0"/>
          <w:marRight w:val="0"/>
          <w:marTop w:val="0"/>
          <w:marBottom w:val="0"/>
          <w:divBdr>
            <w:top w:val="none" w:sz="0" w:space="0" w:color="auto"/>
            <w:left w:val="none" w:sz="0" w:space="0" w:color="auto"/>
            <w:bottom w:val="none" w:sz="0" w:space="0" w:color="auto"/>
            <w:right w:val="none" w:sz="0" w:space="0" w:color="auto"/>
          </w:divBdr>
        </w:div>
        <w:div w:id="1303390069">
          <w:marLeft w:val="0"/>
          <w:marRight w:val="0"/>
          <w:marTop w:val="0"/>
          <w:marBottom w:val="0"/>
          <w:divBdr>
            <w:top w:val="none" w:sz="0" w:space="0" w:color="auto"/>
            <w:left w:val="none" w:sz="0" w:space="0" w:color="auto"/>
            <w:bottom w:val="none" w:sz="0" w:space="0" w:color="auto"/>
            <w:right w:val="none" w:sz="0" w:space="0" w:color="auto"/>
          </w:divBdr>
        </w:div>
      </w:divsChild>
    </w:div>
    <w:div w:id="1434981526">
      <w:marLeft w:val="0"/>
      <w:marRight w:val="0"/>
      <w:marTop w:val="0"/>
      <w:marBottom w:val="0"/>
      <w:divBdr>
        <w:top w:val="none" w:sz="0" w:space="0" w:color="auto"/>
        <w:left w:val="none" w:sz="0" w:space="0" w:color="auto"/>
        <w:bottom w:val="none" w:sz="0" w:space="0" w:color="auto"/>
        <w:right w:val="none" w:sz="0" w:space="0" w:color="auto"/>
      </w:divBdr>
      <w:divsChild>
        <w:div w:id="729495331">
          <w:marLeft w:val="0"/>
          <w:marRight w:val="0"/>
          <w:marTop w:val="0"/>
          <w:marBottom w:val="0"/>
          <w:divBdr>
            <w:top w:val="none" w:sz="0" w:space="0" w:color="auto"/>
            <w:left w:val="none" w:sz="0" w:space="0" w:color="auto"/>
            <w:bottom w:val="none" w:sz="0" w:space="0" w:color="auto"/>
            <w:right w:val="none" w:sz="0" w:space="0" w:color="auto"/>
          </w:divBdr>
        </w:div>
        <w:div w:id="1651011932">
          <w:marLeft w:val="0"/>
          <w:marRight w:val="0"/>
          <w:marTop w:val="0"/>
          <w:marBottom w:val="0"/>
          <w:divBdr>
            <w:top w:val="none" w:sz="0" w:space="0" w:color="auto"/>
            <w:left w:val="none" w:sz="0" w:space="0" w:color="auto"/>
            <w:bottom w:val="none" w:sz="0" w:space="0" w:color="auto"/>
            <w:right w:val="none" w:sz="0" w:space="0" w:color="auto"/>
          </w:divBdr>
        </w:div>
        <w:div w:id="1954437579">
          <w:marLeft w:val="0"/>
          <w:marRight w:val="0"/>
          <w:marTop w:val="0"/>
          <w:marBottom w:val="0"/>
          <w:divBdr>
            <w:top w:val="none" w:sz="0" w:space="0" w:color="auto"/>
            <w:left w:val="none" w:sz="0" w:space="0" w:color="auto"/>
            <w:bottom w:val="none" w:sz="0" w:space="0" w:color="auto"/>
            <w:right w:val="none" w:sz="0" w:space="0" w:color="auto"/>
          </w:divBdr>
        </w:div>
        <w:div w:id="1527861821">
          <w:marLeft w:val="0"/>
          <w:marRight w:val="0"/>
          <w:marTop w:val="0"/>
          <w:marBottom w:val="0"/>
          <w:divBdr>
            <w:top w:val="none" w:sz="0" w:space="0" w:color="auto"/>
            <w:left w:val="none" w:sz="0" w:space="0" w:color="auto"/>
            <w:bottom w:val="none" w:sz="0" w:space="0" w:color="auto"/>
            <w:right w:val="none" w:sz="0" w:space="0" w:color="auto"/>
          </w:divBdr>
        </w:div>
        <w:div w:id="549459591">
          <w:marLeft w:val="0"/>
          <w:marRight w:val="0"/>
          <w:marTop w:val="0"/>
          <w:marBottom w:val="0"/>
          <w:divBdr>
            <w:top w:val="none" w:sz="0" w:space="0" w:color="auto"/>
            <w:left w:val="none" w:sz="0" w:space="0" w:color="auto"/>
            <w:bottom w:val="none" w:sz="0" w:space="0" w:color="auto"/>
            <w:right w:val="none" w:sz="0" w:space="0" w:color="auto"/>
          </w:divBdr>
        </w:div>
      </w:divsChild>
    </w:div>
    <w:div w:id="1439719864">
      <w:marLeft w:val="0"/>
      <w:marRight w:val="0"/>
      <w:marTop w:val="0"/>
      <w:marBottom w:val="0"/>
      <w:divBdr>
        <w:top w:val="none" w:sz="0" w:space="0" w:color="auto"/>
        <w:left w:val="none" w:sz="0" w:space="0" w:color="auto"/>
        <w:bottom w:val="none" w:sz="0" w:space="0" w:color="auto"/>
        <w:right w:val="none" w:sz="0" w:space="0" w:color="auto"/>
      </w:divBdr>
      <w:divsChild>
        <w:div w:id="1426001266">
          <w:marLeft w:val="0"/>
          <w:marRight w:val="0"/>
          <w:marTop w:val="0"/>
          <w:marBottom w:val="0"/>
          <w:divBdr>
            <w:top w:val="none" w:sz="0" w:space="0" w:color="auto"/>
            <w:left w:val="none" w:sz="0" w:space="0" w:color="auto"/>
            <w:bottom w:val="none" w:sz="0" w:space="0" w:color="auto"/>
            <w:right w:val="none" w:sz="0" w:space="0" w:color="auto"/>
          </w:divBdr>
        </w:div>
      </w:divsChild>
    </w:div>
    <w:div w:id="1446193622">
      <w:marLeft w:val="0"/>
      <w:marRight w:val="0"/>
      <w:marTop w:val="0"/>
      <w:marBottom w:val="0"/>
      <w:divBdr>
        <w:top w:val="none" w:sz="0" w:space="0" w:color="auto"/>
        <w:left w:val="none" w:sz="0" w:space="0" w:color="auto"/>
        <w:bottom w:val="none" w:sz="0" w:space="0" w:color="auto"/>
        <w:right w:val="none" w:sz="0" w:space="0" w:color="auto"/>
      </w:divBdr>
      <w:divsChild>
        <w:div w:id="1466388196">
          <w:marLeft w:val="0"/>
          <w:marRight w:val="0"/>
          <w:marTop w:val="0"/>
          <w:marBottom w:val="0"/>
          <w:divBdr>
            <w:top w:val="none" w:sz="0" w:space="0" w:color="auto"/>
            <w:left w:val="none" w:sz="0" w:space="0" w:color="auto"/>
            <w:bottom w:val="none" w:sz="0" w:space="0" w:color="auto"/>
            <w:right w:val="none" w:sz="0" w:space="0" w:color="auto"/>
          </w:divBdr>
        </w:div>
        <w:div w:id="601569458">
          <w:marLeft w:val="0"/>
          <w:marRight w:val="0"/>
          <w:marTop w:val="0"/>
          <w:marBottom w:val="0"/>
          <w:divBdr>
            <w:top w:val="none" w:sz="0" w:space="0" w:color="auto"/>
            <w:left w:val="none" w:sz="0" w:space="0" w:color="auto"/>
            <w:bottom w:val="none" w:sz="0" w:space="0" w:color="auto"/>
            <w:right w:val="none" w:sz="0" w:space="0" w:color="auto"/>
          </w:divBdr>
        </w:div>
        <w:div w:id="246815695">
          <w:marLeft w:val="0"/>
          <w:marRight w:val="0"/>
          <w:marTop w:val="0"/>
          <w:marBottom w:val="0"/>
          <w:divBdr>
            <w:top w:val="none" w:sz="0" w:space="0" w:color="auto"/>
            <w:left w:val="none" w:sz="0" w:space="0" w:color="auto"/>
            <w:bottom w:val="none" w:sz="0" w:space="0" w:color="auto"/>
            <w:right w:val="none" w:sz="0" w:space="0" w:color="auto"/>
          </w:divBdr>
        </w:div>
      </w:divsChild>
    </w:div>
    <w:div w:id="1455370197">
      <w:marLeft w:val="0"/>
      <w:marRight w:val="0"/>
      <w:marTop w:val="0"/>
      <w:marBottom w:val="0"/>
      <w:divBdr>
        <w:top w:val="none" w:sz="0" w:space="0" w:color="auto"/>
        <w:left w:val="none" w:sz="0" w:space="0" w:color="auto"/>
        <w:bottom w:val="none" w:sz="0" w:space="0" w:color="auto"/>
        <w:right w:val="none" w:sz="0" w:space="0" w:color="auto"/>
      </w:divBdr>
      <w:divsChild>
        <w:div w:id="419255958">
          <w:marLeft w:val="0"/>
          <w:marRight w:val="0"/>
          <w:marTop w:val="0"/>
          <w:marBottom w:val="0"/>
          <w:divBdr>
            <w:top w:val="none" w:sz="0" w:space="0" w:color="auto"/>
            <w:left w:val="none" w:sz="0" w:space="0" w:color="auto"/>
            <w:bottom w:val="none" w:sz="0" w:space="0" w:color="auto"/>
            <w:right w:val="none" w:sz="0" w:space="0" w:color="auto"/>
          </w:divBdr>
        </w:div>
        <w:div w:id="1251503844">
          <w:marLeft w:val="0"/>
          <w:marRight w:val="0"/>
          <w:marTop w:val="0"/>
          <w:marBottom w:val="0"/>
          <w:divBdr>
            <w:top w:val="none" w:sz="0" w:space="0" w:color="auto"/>
            <w:left w:val="none" w:sz="0" w:space="0" w:color="auto"/>
            <w:bottom w:val="none" w:sz="0" w:space="0" w:color="auto"/>
            <w:right w:val="none" w:sz="0" w:space="0" w:color="auto"/>
          </w:divBdr>
        </w:div>
      </w:divsChild>
    </w:div>
    <w:div w:id="1483811403">
      <w:marLeft w:val="0"/>
      <w:marRight w:val="0"/>
      <w:marTop w:val="0"/>
      <w:marBottom w:val="0"/>
      <w:divBdr>
        <w:top w:val="none" w:sz="0" w:space="0" w:color="auto"/>
        <w:left w:val="none" w:sz="0" w:space="0" w:color="auto"/>
        <w:bottom w:val="none" w:sz="0" w:space="0" w:color="auto"/>
        <w:right w:val="none" w:sz="0" w:space="0" w:color="auto"/>
      </w:divBdr>
      <w:divsChild>
        <w:div w:id="1351837969">
          <w:marLeft w:val="0"/>
          <w:marRight w:val="0"/>
          <w:marTop w:val="0"/>
          <w:marBottom w:val="0"/>
          <w:divBdr>
            <w:top w:val="none" w:sz="0" w:space="0" w:color="auto"/>
            <w:left w:val="none" w:sz="0" w:space="0" w:color="auto"/>
            <w:bottom w:val="none" w:sz="0" w:space="0" w:color="auto"/>
            <w:right w:val="none" w:sz="0" w:space="0" w:color="auto"/>
          </w:divBdr>
        </w:div>
      </w:divsChild>
    </w:div>
    <w:div w:id="1484933883">
      <w:marLeft w:val="0"/>
      <w:marRight w:val="0"/>
      <w:marTop w:val="0"/>
      <w:marBottom w:val="0"/>
      <w:divBdr>
        <w:top w:val="none" w:sz="0" w:space="0" w:color="auto"/>
        <w:left w:val="none" w:sz="0" w:space="0" w:color="auto"/>
        <w:bottom w:val="none" w:sz="0" w:space="0" w:color="auto"/>
        <w:right w:val="none" w:sz="0" w:space="0" w:color="auto"/>
      </w:divBdr>
      <w:divsChild>
        <w:div w:id="1013067514">
          <w:marLeft w:val="0"/>
          <w:marRight w:val="0"/>
          <w:marTop w:val="0"/>
          <w:marBottom w:val="0"/>
          <w:divBdr>
            <w:top w:val="none" w:sz="0" w:space="0" w:color="auto"/>
            <w:left w:val="none" w:sz="0" w:space="0" w:color="auto"/>
            <w:bottom w:val="none" w:sz="0" w:space="0" w:color="auto"/>
            <w:right w:val="none" w:sz="0" w:space="0" w:color="auto"/>
          </w:divBdr>
        </w:div>
        <w:div w:id="1100105979">
          <w:marLeft w:val="0"/>
          <w:marRight w:val="0"/>
          <w:marTop w:val="0"/>
          <w:marBottom w:val="0"/>
          <w:divBdr>
            <w:top w:val="none" w:sz="0" w:space="0" w:color="auto"/>
            <w:left w:val="none" w:sz="0" w:space="0" w:color="auto"/>
            <w:bottom w:val="none" w:sz="0" w:space="0" w:color="auto"/>
            <w:right w:val="none" w:sz="0" w:space="0" w:color="auto"/>
          </w:divBdr>
        </w:div>
        <w:div w:id="1446345147">
          <w:marLeft w:val="0"/>
          <w:marRight w:val="0"/>
          <w:marTop w:val="0"/>
          <w:marBottom w:val="0"/>
          <w:divBdr>
            <w:top w:val="none" w:sz="0" w:space="0" w:color="auto"/>
            <w:left w:val="none" w:sz="0" w:space="0" w:color="auto"/>
            <w:bottom w:val="none" w:sz="0" w:space="0" w:color="auto"/>
            <w:right w:val="none" w:sz="0" w:space="0" w:color="auto"/>
          </w:divBdr>
        </w:div>
        <w:div w:id="439032596">
          <w:marLeft w:val="0"/>
          <w:marRight w:val="0"/>
          <w:marTop w:val="0"/>
          <w:marBottom w:val="0"/>
          <w:divBdr>
            <w:top w:val="none" w:sz="0" w:space="0" w:color="auto"/>
            <w:left w:val="none" w:sz="0" w:space="0" w:color="auto"/>
            <w:bottom w:val="none" w:sz="0" w:space="0" w:color="auto"/>
            <w:right w:val="none" w:sz="0" w:space="0" w:color="auto"/>
          </w:divBdr>
        </w:div>
        <w:div w:id="1473522060">
          <w:marLeft w:val="0"/>
          <w:marRight w:val="0"/>
          <w:marTop w:val="0"/>
          <w:marBottom w:val="0"/>
          <w:divBdr>
            <w:top w:val="none" w:sz="0" w:space="0" w:color="auto"/>
            <w:left w:val="none" w:sz="0" w:space="0" w:color="auto"/>
            <w:bottom w:val="none" w:sz="0" w:space="0" w:color="auto"/>
            <w:right w:val="none" w:sz="0" w:space="0" w:color="auto"/>
          </w:divBdr>
        </w:div>
        <w:div w:id="1854611722">
          <w:marLeft w:val="0"/>
          <w:marRight w:val="0"/>
          <w:marTop w:val="0"/>
          <w:marBottom w:val="0"/>
          <w:divBdr>
            <w:top w:val="none" w:sz="0" w:space="0" w:color="auto"/>
            <w:left w:val="none" w:sz="0" w:space="0" w:color="auto"/>
            <w:bottom w:val="none" w:sz="0" w:space="0" w:color="auto"/>
            <w:right w:val="none" w:sz="0" w:space="0" w:color="auto"/>
          </w:divBdr>
        </w:div>
        <w:div w:id="437524895">
          <w:marLeft w:val="0"/>
          <w:marRight w:val="0"/>
          <w:marTop w:val="0"/>
          <w:marBottom w:val="0"/>
          <w:divBdr>
            <w:top w:val="none" w:sz="0" w:space="0" w:color="auto"/>
            <w:left w:val="none" w:sz="0" w:space="0" w:color="auto"/>
            <w:bottom w:val="none" w:sz="0" w:space="0" w:color="auto"/>
            <w:right w:val="none" w:sz="0" w:space="0" w:color="auto"/>
          </w:divBdr>
        </w:div>
        <w:div w:id="1715346671">
          <w:marLeft w:val="0"/>
          <w:marRight w:val="0"/>
          <w:marTop w:val="0"/>
          <w:marBottom w:val="0"/>
          <w:divBdr>
            <w:top w:val="none" w:sz="0" w:space="0" w:color="auto"/>
            <w:left w:val="none" w:sz="0" w:space="0" w:color="auto"/>
            <w:bottom w:val="none" w:sz="0" w:space="0" w:color="auto"/>
            <w:right w:val="none" w:sz="0" w:space="0" w:color="auto"/>
          </w:divBdr>
        </w:div>
        <w:div w:id="102381090">
          <w:marLeft w:val="0"/>
          <w:marRight w:val="0"/>
          <w:marTop w:val="0"/>
          <w:marBottom w:val="0"/>
          <w:divBdr>
            <w:top w:val="none" w:sz="0" w:space="0" w:color="auto"/>
            <w:left w:val="none" w:sz="0" w:space="0" w:color="auto"/>
            <w:bottom w:val="none" w:sz="0" w:space="0" w:color="auto"/>
            <w:right w:val="none" w:sz="0" w:space="0" w:color="auto"/>
          </w:divBdr>
        </w:div>
        <w:div w:id="1557428298">
          <w:marLeft w:val="0"/>
          <w:marRight w:val="0"/>
          <w:marTop w:val="0"/>
          <w:marBottom w:val="0"/>
          <w:divBdr>
            <w:top w:val="none" w:sz="0" w:space="0" w:color="auto"/>
            <w:left w:val="none" w:sz="0" w:space="0" w:color="auto"/>
            <w:bottom w:val="none" w:sz="0" w:space="0" w:color="auto"/>
            <w:right w:val="none" w:sz="0" w:space="0" w:color="auto"/>
          </w:divBdr>
        </w:div>
        <w:div w:id="1618029708">
          <w:marLeft w:val="0"/>
          <w:marRight w:val="0"/>
          <w:marTop w:val="0"/>
          <w:marBottom w:val="0"/>
          <w:divBdr>
            <w:top w:val="none" w:sz="0" w:space="0" w:color="auto"/>
            <w:left w:val="none" w:sz="0" w:space="0" w:color="auto"/>
            <w:bottom w:val="none" w:sz="0" w:space="0" w:color="auto"/>
            <w:right w:val="none" w:sz="0" w:space="0" w:color="auto"/>
          </w:divBdr>
        </w:div>
        <w:div w:id="100151745">
          <w:marLeft w:val="0"/>
          <w:marRight w:val="0"/>
          <w:marTop w:val="0"/>
          <w:marBottom w:val="0"/>
          <w:divBdr>
            <w:top w:val="none" w:sz="0" w:space="0" w:color="auto"/>
            <w:left w:val="none" w:sz="0" w:space="0" w:color="auto"/>
            <w:bottom w:val="none" w:sz="0" w:space="0" w:color="auto"/>
            <w:right w:val="none" w:sz="0" w:space="0" w:color="auto"/>
          </w:divBdr>
        </w:div>
      </w:divsChild>
    </w:div>
    <w:div w:id="1508639582">
      <w:marLeft w:val="0"/>
      <w:marRight w:val="0"/>
      <w:marTop w:val="0"/>
      <w:marBottom w:val="0"/>
      <w:divBdr>
        <w:top w:val="none" w:sz="0" w:space="0" w:color="auto"/>
        <w:left w:val="none" w:sz="0" w:space="0" w:color="auto"/>
        <w:bottom w:val="none" w:sz="0" w:space="0" w:color="auto"/>
        <w:right w:val="none" w:sz="0" w:space="0" w:color="auto"/>
      </w:divBdr>
      <w:divsChild>
        <w:div w:id="1258245413">
          <w:marLeft w:val="0"/>
          <w:marRight w:val="0"/>
          <w:marTop w:val="0"/>
          <w:marBottom w:val="0"/>
          <w:divBdr>
            <w:top w:val="none" w:sz="0" w:space="0" w:color="auto"/>
            <w:left w:val="none" w:sz="0" w:space="0" w:color="auto"/>
            <w:bottom w:val="none" w:sz="0" w:space="0" w:color="auto"/>
            <w:right w:val="none" w:sz="0" w:space="0" w:color="auto"/>
          </w:divBdr>
        </w:div>
        <w:div w:id="757216554">
          <w:marLeft w:val="0"/>
          <w:marRight w:val="0"/>
          <w:marTop w:val="0"/>
          <w:marBottom w:val="0"/>
          <w:divBdr>
            <w:top w:val="none" w:sz="0" w:space="0" w:color="auto"/>
            <w:left w:val="none" w:sz="0" w:space="0" w:color="auto"/>
            <w:bottom w:val="none" w:sz="0" w:space="0" w:color="auto"/>
            <w:right w:val="none" w:sz="0" w:space="0" w:color="auto"/>
          </w:divBdr>
        </w:div>
        <w:div w:id="725954495">
          <w:marLeft w:val="0"/>
          <w:marRight w:val="0"/>
          <w:marTop w:val="0"/>
          <w:marBottom w:val="0"/>
          <w:divBdr>
            <w:top w:val="none" w:sz="0" w:space="0" w:color="auto"/>
            <w:left w:val="none" w:sz="0" w:space="0" w:color="auto"/>
            <w:bottom w:val="none" w:sz="0" w:space="0" w:color="auto"/>
            <w:right w:val="none" w:sz="0" w:space="0" w:color="auto"/>
          </w:divBdr>
        </w:div>
      </w:divsChild>
    </w:div>
    <w:div w:id="1534490437">
      <w:marLeft w:val="0"/>
      <w:marRight w:val="0"/>
      <w:marTop w:val="0"/>
      <w:marBottom w:val="0"/>
      <w:divBdr>
        <w:top w:val="none" w:sz="0" w:space="0" w:color="auto"/>
        <w:left w:val="none" w:sz="0" w:space="0" w:color="auto"/>
        <w:bottom w:val="none" w:sz="0" w:space="0" w:color="auto"/>
        <w:right w:val="none" w:sz="0" w:space="0" w:color="auto"/>
      </w:divBdr>
      <w:divsChild>
        <w:div w:id="1326931974">
          <w:marLeft w:val="0"/>
          <w:marRight w:val="0"/>
          <w:marTop w:val="0"/>
          <w:marBottom w:val="0"/>
          <w:divBdr>
            <w:top w:val="none" w:sz="0" w:space="0" w:color="auto"/>
            <w:left w:val="none" w:sz="0" w:space="0" w:color="auto"/>
            <w:bottom w:val="none" w:sz="0" w:space="0" w:color="auto"/>
            <w:right w:val="none" w:sz="0" w:space="0" w:color="auto"/>
          </w:divBdr>
        </w:div>
      </w:divsChild>
    </w:div>
    <w:div w:id="1536692368">
      <w:marLeft w:val="0"/>
      <w:marRight w:val="0"/>
      <w:marTop w:val="0"/>
      <w:marBottom w:val="0"/>
      <w:divBdr>
        <w:top w:val="none" w:sz="0" w:space="0" w:color="auto"/>
        <w:left w:val="none" w:sz="0" w:space="0" w:color="auto"/>
        <w:bottom w:val="none" w:sz="0" w:space="0" w:color="auto"/>
        <w:right w:val="none" w:sz="0" w:space="0" w:color="auto"/>
      </w:divBdr>
      <w:divsChild>
        <w:div w:id="401950369">
          <w:marLeft w:val="0"/>
          <w:marRight w:val="0"/>
          <w:marTop w:val="0"/>
          <w:marBottom w:val="0"/>
          <w:divBdr>
            <w:top w:val="none" w:sz="0" w:space="0" w:color="auto"/>
            <w:left w:val="none" w:sz="0" w:space="0" w:color="auto"/>
            <w:bottom w:val="none" w:sz="0" w:space="0" w:color="auto"/>
            <w:right w:val="none" w:sz="0" w:space="0" w:color="auto"/>
          </w:divBdr>
        </w:div>
        <w:div w:id="890925438">
          <w:marLeft w:val="0"/>
          <w:marRight w:val="0"/>
          <w:marTop w:val="0"/>
          <w:marBottom w:val="0"/>
          <w:divBdr>
            <w:top w:val="none" w:sz="0" w:space="0" w:color="auto"/>
            <w:left w:val="none" w:sz="0" w:space="0" w:color="auto"/>
            <w:bottom w:val="none" w:sz="0" w:space="0" w:color="auto"/>
            <w:right w:val="none" w:sz="0" w:space="0" w:color="auto"/>
          </w:divBdr>
        </w:div>
        <w:div w:id="410855256">
          <w:marLeft w:val="0"/>
          <w:marRight w:val="0"/>
          <w:marTop w:val="0"/>
          <w:marBottom w:val="0"/>
          <w:divBdr>
            <w:top w:val="none" w:sz="0" w:space="0" w:color="auto"/>
            <w:left w:val="none" w:sz="0" w:space="0" w:color="auto"/>
            <w:bottom w:val="none" w:sz="0" w:space="0" w:color="auto"/>
            <w:right w:val="none" w:sz="0" w:space="0" w:color="auto"/>
          </w:divBdr>
        </w:div>
        <w:div w:id="1807888969">
          <w:marLeft w:val="0"/>
          <w:marRight w:val="0"/>
          <w:marTop w:val="0"/>
          <w:marBottom w:val="0"/>
          <w:divBdr>
            <w:top w:val="none" w:sz="0" w:space="0" w:color="auto"/>
            <w:left w:val="none" w:sz="0" w:space="0" w:color="auto"/>
            <w:bottom w:val="none" w:sz="0" w:space="0" w:color="auto"/>
            <w:right w:val="none" w:sz="0" w:space="0" w:color="auto"/>
          </w:divBdr>
        </w:div>
        <w:div w:id="1045985098">
          <w:marLeft w:val="0"/>
          <w:marRight w:val="0"/>
          <w:marTop w:val="0"/>
          <w:marBottom w:val="0"/>
          <w:divBdr>
            <w:top w:val="none" w:sz="0" w:space="0" w:color="auto"/>
            <w:left w:val="none" w:sz="0" w:space="0" w:color="auto"/>
            <w:bottom w:val="none" w:sz="0" w:space="0" w:color="auto"/>
            <w:right w:val="none" w:sz="0" w:space="0" w:color="auto"/>
          </w:divBdr>
        </w:div>
        <w:div w:id="1863321176">
          <w:marLeft w:val="0"/>
          <w:marRight w:val="0"/>
          <w:marTop w:val="0"/>
          <w:marBottom w:val="0"/>
          <w:divBdr>
            <w:top w:val="none" w:sz="0" w:space="0" w:color="auto"/>
            <w:left w:val="none" w:sz="0" w:space="0" w:color="auto"/>
            <w:bottom w:val="none" w:sz="0" w:space="0" w:color="auto"/>
            <w:right w:val="none" w:sz="0" w:space="0" w:color="auto"/>
          </w:divBdr>
        </w:div>
        <w:div w:id="1499150714">
          <w:marLeft w:val="0"/>
          <w:marRight w:val="0"/>
          <w:marTop w:val="0"/>
          <w:marBottom w:val="0"/>
          <w:divBdr>
            <w:top w:val="none" w:sz="0" w:space="0" w:color="auto"/>
            <w:left w:val="none" w:sz="0" w:space="0" w:color="auto"/>
            <w:bottom w:val="none" w:sz="0" w:space="0" w:color="auto"/>
            <w:right w:val="none" w:sz="0" w:space="0" w:color="auto"/>
          </w:divBdr>
        </w:div>
        <w:div w:id="604963109">
          <w:marLeft w:val="0"/>
          <w:marRight w:val="0"/>
          <w:marTop w:val="0"/>
          <w:marBottom w:val="0"/>
          <w:divBdr>
            <w:top w:val="none" w:sz="0" w:space="0" w:color="auto"/>
            <w:left w:val="none" w:sz="0" w:space="0" w:color="auto"/>
            <w:bottom w:val="none" w:sz="0" w:space="0" w:color="auto"/>
            <w:right w:val="none" w:sz="0" w:space="0" w:color="auto"/>
          </w:divBdr>
        </w:div>
        <w:div w:id="2106922167">
          <w:marLeft w:val="0"/>
          <w:marRight w:val="0"/>
          <w:marTop w:val="0"/>
          <w:marBottom w:val="0"/>
          <w:divBdr>
            <w:top w:val="none" w:sz="0" w:space="0" w:color="auto"/>
            <w:left w:val="none" w:sz="0" w:space="0" w:color="auto"/>
            <w:bottom w:val="none" w:sz="0" w:space="0" w:color="auto"/>
            <w:right w:val="none" w:sz="0" w:space="0" w:color="auto"/>
          </w:divBdr>
        </w:div>
        <w:div w:id="829754281">
          <w:marLeft w:val="0"/>
          <w:marRight w:val="0"/>
          <w:marTop w:val="0"/>
          <w:marBottom w:val="0"/>
          <w:divBdr>
            <w:top w:val="none" w:sz="0" w:space="0" w:color="auto"/>
            <w:left w:val="none" w:sz="0" w:space="0" w:color="auto"/>
            <w:bottom w:val="none" w:sz="0" w:space="0" w:color="auto"/>
            <w:right w:val="none" w:sz="0" w:space="0" w:color="auto"/>
          </w:divBdr>
        </w:div>
        <w:div w:id="1779596783">
          <w:marLeft w:val="0"/>
          <w:marRight w:val="0"/>
          <w:marTop w:val="0"/>
          <w:marBottom w:val="0"/>
          <w:divBdr>
            <w:top w:val="none" w:sz="0" w:space="0" w:color="auto"/>
            <w:left w:val="none" w:sz="0" w:space="0" w:color="auto"/>
            <w:bottom w:val="none" w:sz="0" w:space="0" w:color="auto"/>
            <w:right w:val="none" w:sz="0" w:space="0" w:color="auto"/>
          </w:divBdr>
        </w:div>
        <w:div w:id="1448235372">
          <w:marLeft w:val="0"/>
          <w:marRight w:val="0"/>
          <w:marTop w:val="0"/>
          <w:marBottom w:val="0"/>
          <w:divBdr>
            <w:top w:val="none" w:sz="0" w:space="0" w:color="auto"/>
            <w:left w:val="none" w:sz="0" w:space="0" w:color="auto"/>
            <w:bottom w:val="none" w:sz="0" w:space="0" w:color="auto"/>
            <w:right w:val="none" w:sz="0" w:space="0" w:color="auto"/>
          </w:divBdr>
        </w:div>
        <w:div w:id="862593785">
          <w:marLeft w:val="0"/>
          <w:marRight w:val="0"/>
          <w:marTop w:val="0"/>
          <w:marBottom w:val="0"/>
          <w:divBdr>
            <w:top w:val="none" w:sz="0" w:space="0" w:color="auto"/>
            <w:left w:val="none" w:sz="0" w:space="0" w:color="auto"/>
            <w:bottom w:val="none" w:sz="0" w:space="0" w:color="auto"/>
            <w:right w:val="none" w:sz="0" w:space="0" w:color="auto"/>
          </w:divBdr>
        </w:div>
        <w:div w:id="1057313578">
          <w:marLeft w:val="0"/>
          <w:marRight w:val="0"/>
          <w:marTop w:val="0"/>
          <w:marBottom w:val="0"/>
          <w:divBdr>
            <w:top w:val="none" w:sz="0" w:space="0" w:color="auto"/>
            <w:left w:val="none" w:sz="0" w:space="0" w:color="auto"/>
            <w:bottom w:val="none" w:sz="0" w:space="0" w:color="auto"/>
            <w:right w:val="none" w:sz="0" w:space="0" w:color="auto"/>
          </w:divBdr>
        </w:div>
        <w:div w:id="485782965">
          <w:marLeft w:val="0"/>
          <w:marRight w:val="0"/>
          <w:marTop w:val="0"/>
          <w:marBottom w:val="0"/>
          <w:divBdr>
            <w:top w:val="none" w:sz="0" w:space="0" w:color="auto"/>
            <w:left w:val="none" w:sz="0" w:space="0" w:color="auto"/>
            <w:bottom w:val="none" w:sz="0" w:space="0" w:color="auto"/>
            <w:right w:val="none" w:sz="0" w:space="0" w:color="auto"/>
          </w:divBdr>
        </w:div>
        <w:div w:id="1181048596">
          <w:marLeft w:val="0"/>
          <w:marRight w:val="0"/>
          <w:marTop w:val="0"/>
          <w:marBottom w:val="0"/>
          <w:divBdr>
            <w:top w:val="none" w:sz="0" w:space="0" w:color="auto"/>
            <w:left w:val="none" w:sz="0" w:space="0" w:color="auto"/>
            <w:bottom w:val="none" w:sz="0" w:space="0" w:color="auto"/>
            <w:right w:val="none" w:sz="0" w:space="0" w:color="auto"/>
          </w:divBdr>
        </w:div>
        <w:div w:id="816729273">
          <w:marLeft w:val="0"/>
          <w:marRight w:val="0"/>
          <w:marTop w:val="0"/>
          <w:marBottom w:val="0"/>
          <w:divBdr>
            <w:top w:val="none" w:sz="0" w:space="0" w:color="auto"/>
            <w:left w:val="none" w:sz="0" w:space="0" w:color="auto"/>
            <w:bottom w:val="none" w:sz="0" w:space="0" w:color="auto"/>
            <w:right w:val="none" w:sz="0" w:space="0" w:color="auto"/>
          </w:divBdr>
        </w:div>
        <w:div w:id="1811746017">
          <w:marLeft w:val="0"/>
          <w:marRight w:val="0"/>
          <w:marTop w:val="0"/>
          <w:marBottom w:val="0"/>
          <w:divBdr>
            <w:top w:val="none" w:sz="0" w:space="0" w:color="auto"/>
            <w:left w:val="none" w:sz="0" w:space="0" w:color="auto"/>
            <w:bottom w:val="none" w:sz="0" w:space="0" w:color="auto"/>
            <w:right w:val="none" w:sz="0" w:space="0" w:color="auto"/>
          </w:divBdr>
        </w:div>
        <w:div w:id="244338539">
          <w:marLeft w:val="0"/>
          <w:marRight w:val="0"/>
          <w:marTop w:val="0"/>
          <w:marBottom w:val="0"/>
          <w:divBdr>
            <w:top w:val="none" w:sz="0" w:space="0" w:color="auto"/>
            <w:left w:val="none" w:sz="0" w:space="0" w:color="auto"/>
            <w:bottom w:val="none" w:sz="0" w:space="0" w:color="auto"/>
            <w:right w:val="none" w:sz="0" w:space="0" w:color="auto"/>
          </w:divBdr>
        </w:div>
      </w:divsChild>
    </w:div>
    <w:div w:id="1553616807">
      <w:marLeft w:val="0"/>
      <w:marRight w:val="0"/>
      <w:marTop w:val="0"/>
      <w:marBottom w:val="0"/>
      <w:divBdr>
        <w:top w:val="none" w:sz="0" w:space="0" w:color="auto"/>
        <w:left w:val="none" w:sz="0" w:space="0" w:color="auto"/>
        <w:bottom w:val="none" w:sz="0" w:space="0" w:color="auto"/>
        <w:right w:val="none" w:sz="0" w:space="0" w:color="auto"/>
      </w:divBdr>
      <w:divsChild>
        <w:div w:id="639766895">
          <w:marLeft w:val="0"/>
          <w:marRight w:val="0"/>
          <w:marTop w:val="0"/>
          <w:marBottom w:val="0"/>
          <w:divBdr>
            <w:top w:val="none" w:sz="0" w:space="0" w:color="auto"/>
            <w:left w:val="none" w:sz="0" w:space="0" w:color="auto"/>
            <w:bottom w:val="none" w:sz="0" w:space="0" w:color="auto"/>
            <w:right w:val="none" w:sz="0" w:space="0" w:color="auto"/>
          </w:divBdr>
        </w:div>
      </w:divsChild>
    </w:div>
    <w:div w:id="1565793120">
      <w:marLeft w:val="0"/>
      <w:marRight w:val="0"/>
      <w:marTop w:val="0"/>
      <w:marBottom w:val="0"/>
      <w:divBdr>
        <w:top w:val="none" w:sz="0" w:space="0" w:color="auto"/>
        <w:left w:val="none" w:sz="0" w:space="0" w:color="auto"/>
        <w:bottom w:val="none" w:sz="0" w:space="0" w:color="auto"/>
        <w:right w:val="none" w:sz="0" w:space="0" w:color="auto"/>
      </w:divBdr>
      <w:divsChild>
        <w:div w:id="1181160313">
          <w:marLeft w:val="0"/>
          <w:marRight w:val="0"/>
          <w:marTop w:val="0"/>
          <w:marBottom w:val="0"/>
          <w:divBdr>
            <w:top w:val="none" w:sz="0" w:space="0" w:color="auto"/>
            <w:left w:val="none" w:sz="0" w:space="0" w:color="auto"/>
            <w:bottom w:val="none" w:sz="0" w:space="0" w:color="auto"/>
            <w:right w:val="none" w:sz="0" w:space="0" w:color="auto"/>
          </w:divBdr>
        </w:div>
        <w:div w:id="86855328">
          <w:marLeft w:val="0"/>
          <w:marRight w:val="0"/>
          <w:marTop w:val="0"/>
          <w:marBottom w:val="0"/>
          <w:divBdr>
            <w:top w:val="none" w:sz="0" w:space="0" w:color="auto"/>
            <w:left w:val="none" w:sz="0" w:space="0" w:color="auto"/>
            <w:bottom w:val="none" w:sz="0" w:space="0" w:color="auto"/>
            <w:right w:val="none" w:sz="0" w:space="0" w:color="auto"/>
          </w:divBdr>
        </w:div>
      </w:divsChild>
    </w:div>
    <w:div w:id="1593394002">
      <w:marLeft w:val="0"/>
      <w:marRight w:val="0"/>
      <w:marTop w:val="0"/>
      <w:marBottom w:val="0"/>
      <w:divBdr>
        <w:top w:val="none" w:sz="0" w:space="0" w:color="auto"/>
        <w:left w:val="none" w:sz="0" w:space="0" w:color="auto"/>
        <w:bottom w:val="none" w:sz="0" w:space="0" w:color="auto"/>
        <w:right w:val="none" w:sz="0" w:space="0" w:color="auto"/>
      </w:divBdr>
      <w:divsChild>
        <w:div w:id="1748258874">
          <w:marLeft w:val="0"/>
          <w:marRight w:val="0"/>
          <w:marTop w:val="0"/>
          <w:marBottom w:val="0"/>
          <w:divBdr>
            <w:top w:val="none" w:sz="0" w:space="0" w:color="auto"/>
            <w:left w:val="none" w:sz="0" w:space="0" w:color="auto"/>
            <w:bottom w:val="none" w:sz="0" w:space="0" w:color="auto"/>
            <w:right w:val="none" w:sz="0" w:space="0" w:color="auto"/>
          </w:divBdr>
        </w:div>
      </w:divsChild>
    </w:div>
    <w:div w:id="1600261720">
      <w:marLeft w:val="0"/>
      <w:marRight w:val="0"/>
      <w:marTop w:val="0"/>
      <w:marBottom w:val="0"/>
      <w:divBdr>
        <w:top w:val="none" w:sz="0" w:space="0" w:color="auto"/>
        <w:left w:val="none" w:sz="0" w:space="0" w:color="auto"/>
        <w:bottom w:val="none" w:sz="0" w:space="0" w:color="auto"/>
        <w:right w:val="none" w:sz="0" w:space="0" w:color="auto"/>
      </w:divBdr>
      <w:divsChild>
        <w:div w:id="1080367688">
          <w:marLeft w:val="0"/>
          <w:marRight w:val="0"/>
          <w:marTop w:val="0"/>
          <w:marBottom w:val="0"/>
          <w:divBdr>
            <w:top w:val="none" w:sz="0" w:space="0" w:color="auto"/>
            <w:left w:val="none" w:sz="0" w:space="0" w:color="auto"/>
            <w:bottom w:val="none" w:sz="0" w:space="0" w:color="auto"/>
            <w:right w:val="none" w:sz="0" w:space="0" w:color="auto"/>
          </w:divBdr>
        </w:div>
        <w:div w:id="1163397348">
          <w:marLeft w:val="0"/>
          <w:marRight w:val="0"/>
          <w:marTop w:val="0"/>
          <w:marBottom w:val="0"/>
          <w:divBdr>
            <w:top w:val="none" w:sz="0" w:space="0" w:color="auto"/>
            <w:left w:val="none" w:sz="0" w:space="0" w:color="auto"/>
            <w:bottom w:val="none" w:sz="0" w:space="0" w:color="auto"/>
            <w:right w:val="none" w:sz="0" w:space="0" w:color="auto"/>
          </w:divBdr>
        </w:div>
        <w:div w:id="493449791">
          <w:marLeft w:val="0"/>
          <w:marRight w:val="0"/>
          <w:marTop w:val="0"/>
          <w:marBottom w:val="0"/>
          <w:divBdr>
            <w:top w:val="none" w:sz="0" w:space="0" w:color="auto"/>
            <w:left w:val="none" w:sz="0" w:space="0" w:color="auto"/>
            <w:bottom w:val="none" w:sz="0" w:space="0" w:color="auto"/>
            <w:right w:val="none" w:sz="0" w:space="0" w:color="auto"/>
          </w:divBdr>
        </w:div>
        <w:div w:id="54474906">
          <w:marLeft w:val="0"/>
          <w:marRight w:val="0"/>
          <w:marTop w:val="0"/>
          <w:marBottom w:val="0"/>
          <w:divBdr>
            <w:top w:val="none" w:sz="0" w:space="0" w:color="auto"/>
            <w:left w:val="none" w:sz="0" w:space="0" w:color="auto"/>
            <w:bottom w:val="none" w:sz="0" w:space="0" w:color="auto"/>
            <w:right w:val="none" w:sz="0" w:space="0" w:color="auto"/>
          </w:divBdr>
        </w:div>
        <w:div w:id="2053965828">
          <w:marLeft w:val="0"/>
          <w:marRight w:val="0"/>
          <w:marTop w:val="0"/>
          <w:marBottom w:val="0"/>
          <w:divBdr>
            <w:top w:val="none" w:sz="0" w:space="0" w:color="auto"/>
            <w:left w:val="none" w:sz="0" w:space="0" w:color="auto"/>
            <w:bottom w:val="none" w:sz="0" w:space="0" w:color="auto"/>
            <w:right w:val="none" w:sz="0" w:space="0" w:color="auto"/>
          </w:divBdr>
        </w:div>
        <w:div w:id="130562401">
          <w:marLeft w:val="0"/>
          <w:marRight w:val="0"/>
          <w:marTop w:val="0"/>
          <w:marBottom w:val="0"/>
          <w:divBdr>
            <w:top w:val="none" w:sz="0" w:space="0" w:color="auto"/>
            <w:left w:val="none" w:sz="0" w:space="0" w:color="auto"/>
            <w:bottom w:val="none" w:sz="0" w:space="0" w:color="auto"/>
            <w:right w:val="none" w:sz="0" w:space="0" w:color="auto"/>
          </w:divBdr>
        </w:div>
        <w:div w:id="1702628104">
          <w:marLeft w:val="0"/>
          <w:marRight w:val="0"/>
          <w:marTop w:val="0"/>
          <w:marBottom w:val="0"/>
          <w:divBdr>
            <w:top w:val="none" w:sz="0" w:space="0" w:color="auto"/>
            <w:left w:val="none" w:sz="0" w:space="0" w:color="auto"/>
            <w:bottom w:val="none" w:sz="0" w:space="0" w:color="auto"/>
            <w:right w:val="none" w:sz="0" w:space="0" w:color="auto"/>
          </w:divBdr>
        </w:div>
        <w:div w:id="917132934">
          <w:marLeft w:val="0"/>
          <w:marRight w:val="0"/>
          <w:marTop w:val="0"/>
          <w:marBottom w:val="0"/>
          <w:divBdr>
            <w:top w:val="none" w:sz="0" w:space="0" w:color="auto"/>
            <w:left w:val="none" w:sz="0" w:space="0" w:color="auto"/>
            <w:bottom w:val="none" w:sz="0" w:space="0" w:color="auto"/>
            <w:right w:val="none" w:sz="0" w:space="0" w:color="auto"/>
          </w:divBdr>
        </w:div>
        <w:div w:id="2009088669">
          <w:marLeft w:val="0"/>
          <w:marRight w:val="0"/>
          <w:marTop w:val="0"/>
          <w:marBottom w:val="0"/>
          <w:divBdr>
            <w:top w:val="none" w:sz="0" w:space="0" w:color="auto"/>
            <w:left w:val="none" w:sz="0" w:space="0" w:color="auto"/>
            <w:bottom w:val="none" w:sz="0" w:space="0" w:color="auto"/>
            <w:right w:val="none" w:sz="0" w:space="0" w:color="auto"/>
          </w:divBdr>
        </w:div>
        <w:div w:id="753475107">
          <w:marLeft w:val="0"/>
          <w:marRight w:val="0"/>
          <w:marTop w:val="0"/>
          <w:marBottom w:val="0"/>
          <w:divBdr>
            <w:top w:val="none" w:sz="0" w:space="0" w:color="auto"/>
            <w:left w:val="none" w:sz="0" w:space="0" w:color="auto"/>
            <w:bottom w:val="none" w:sz="0" w:space="0" w:color="auto"/>
            <w:right w:val="none" w:sz="0" w:space="0" w:color="auto"/>
          </w:divBdr>
        </w:div>
        <w:div w:id="1051418738">
          <w:marLeft w:val="0"/>
          <w:marRight w:val="0"/>
          <w:marTop w:val="0"/>
          <w:marBottom w:val="0"/>
          <w:divBdr>
            <w:top w:val="none" w:sz="0" w:space="0" w:color="auto"/>
            <w:left w:val="none" w:sz="0" w:space="0" w:color="auto"/>
            <w:bottom w:val="none" w:sz="0" w:space="0" w:color="auto"/>
            <w:right w:val="none" w:sz="0" w:space="0" w:color="auto"/>
          </w:divBdr>
        </w:div>
        <w:div w:id="572618089">
          <w:marLeft w:val="0"/>
          <w:marRight w:val="0"/>
          <w:marTop w:val="0"/>
          <w:marBottom w:val="0"/>
          <w:divBdr>
            <w:top w:val="none" w:sz="0" w:space="0" w:color="auto"/>
            <w:left w:val="none" w:sz="0" w:space="0" w:color="auto"/>
            <w:bottom w:val="none" w:sz="0" w:space="0" w:color="auto"/>
            <w:right w:val="none" w:sz="0" w:space="0" w:color="auto"/>
          </w:divBdr>
        </w:div>
        <w:div w:id="1489593077">
          <w:marLeft w:val="0"/>
          <w:marRight w:val="0"/>
          <w:marTop w:val="0"/>
          <w:marBottom w:val="0"/>
          <w:divBdr>
            <w:top w:val="none" w:sz="0" w:space="0" w:color="auto"/>
            <w:left w:val="none" w:sz="0" w:space="0" w:color="auto"/>
            <w:bottom w:val="none" w:sz="0" w:space="0" w:color="auto"/>
            <w:right w:val="none" w:sz="0" w:space="0" w:color="auto"/>
          </w:divBdr>
        </w:div>
        <w:div w:id="11878075">
          <w:marLeft w:val="0"/>
          <w:marRight w:val="0"/>
          <w:marTop w:val="0"/>
          <w:marBottom w:val="0"/>
          <w:divBdr>
            <w:top w:val="none" w:sz="0" w:space="0" w:color="auto"/>
            <w:left w:val="none" w:sz="0" w:space="0" w:color="auto"/>
            <w:bottom w:val="none" w:sz="0" w:space="0" w:color="auto"/>
            <w:right w:val="none" w:sz="0" w:space="0" w:color="auto"/>
          </w:divBdr>
        </w:div>
        <w:div w:id="637302580">
          <w:marLeft w:val="0"/>
          <w:marRight w:val="0"/>
          <w:marTop w:val="0"/>
          <w:marBottom w:val="0"/>
          <w:divBdr>
            <w:top w:val="none" w:sz="0" w:space="0" w:color="auto"/>
            <w:left w:val="none" w:sz="0" w:space="0" w:color="auto"/>
            <w:bottom w:val="none" w:sz="0" w:space="0" w:color="auto"/>
            <w:right w:val="none" w:sz="0" w:space="0" w:color="auto"/>
          </w:divBdr>
        </w:div>
        <w:div w:id="781458403">
          <w:marLeft w:val="0"/>
          <w:marRight w:val="0"/>
          <w:marTop w:val="0"/>
          <w:marBottom w:val="0"/>
          <w:divBdr>
            <w:top w:val="none" w:sz="0" w:space="0" w:color="auto"/>
            <w:left w:val="none" w:sz="0" w:space="0" w:color="auto"/>
            <w:bottom w:val="none" w:sz="0" w:space="0" w:color="auto"/>
            <w:right w:val="none" w:sz="0" w:space="0" w:color="auto"/>
          </w:divBdr>
        </w:div>
      </w:divsChild>
    </w:div>
    <w:div w:id="1602184827">
      <w:marLeft w:val="0"/>
      <w:marRight w:val="0"/>
      <w:marTop w:val="0"/>
      <w:marBottom w:val="0"/>
      <w:divBdr>
        <w:top w:val="none" w:sz="0" w:space="0" w:color="auto"/>
        <w:left w:val="none" w:sz="0" w:space="0" w:color="auto"/>
        <w:bottom w:val="none" w:sz="0" w:space="0" w:color="auto"/>
        <w:right w:val="none" w:sz="0" w:space="0" w:color="auto"/>
      </w:divBdr>
      <w:divsChild>
        <w:div w:id="808015801">
          <w:marLeft w:val="0"/>
          <w:marRight w:val="0"/>
          <w:marTop w:val="0"/>
          <w:marBottom w:val="0"/>
          <w:divBdr>
            <w:top w:val="none" w:sz="0" w:space="0" w:color="auto"/>
            <w:left w:val="none" w:sz="0" w:space="0" w:color="auto"/>
            <w:bottom w:val="none" w:sz="0" w:space="0" w:color="auto"/>
            <w:right w:val="none" w:sz="0" w:space="0" w:color="auto"/>
          </w:divBdr>
        </w:div>
        <w:div w:id="1778792815">
          <w:marLeft w:val="0"/>
          <w:marRight w:val="0"/>
          <w:marTop w:val="0"/>
          <w:marBottom w:val="0"/>
          <w:divBdr>
            <w:top w:val="none" w:sz="0" w:space="0" w:color="auto"/>
            <w:left w:val="none" w:sz="0" w:space="0" w:color="auto"/>
            <w:bottom w:val="none" w:sz="0" w:space="0" w:color="auto"/>
            <w:right w:val="none" w:sz="0" w:space="0" w:color="auto"/>
          </w:divBdr>
        </w:div>
      </w:divsChild>
    </w:div>
    <w:div w:id="1618170878">
      <w:marLeft w:val="0"/>
      <w:marRight w:val="0"/>
      <w:marTop w:val="0"/>
      <w:marBottom w:val="0"/>
      <w:divBdr>
        <w:top w:val="none" w:sz="0" w:space="0" w:color="auto"/>
        <w:left w:val="none" w:sz="0" w:space="0" w:color="auto"/>
        <w:bottom w:val="none" w:sz="0" w:space="0" w:color="auto"/>
        <w:right w:val="none" w:sz="0" w:space="0" w:color="auto"/>
      </w:divBdr>
      <w:divsChild>
        <w:div w:id="879702589">
          <w:marLeft w:val="0"/>
          <w:marRight w:val="0"/>
          <w:marTop w:val="0"/>
          <w:marBottom w:val="0"/>
          <w:divBdr>
            <w:top w:val="none" w:sz="0" w:space="0" w:color="auto"/>
            <w:left w:val="none" w:sz="0" w:space="0" w:color="auto"/>
            <w:bottom w:val="none" w:sz="0" w:space="0" w:color="auto"/>
            <w:right w:val="none" w:sz="0" w:space="0" w:color="auto"/>
          </w:divBdr>
        </w:div>
      </w:divsChild>
    </w:div>
    <w:div w:id="1656496956">
      <w:marLeft w:val="0"/>
      <w:marRight w:val="0"/>
      <w:marTop w:val="0"/>
      <w:marBottom w:val="0"/>
      <w:divBdr>
        <w:top w:val="none" w:sz="0" w:space="0" w:color="auto"/>
        <w:left w:val="none" w:sz="0" w:space="0" w:color="auto"/>
        <w:bottom w:val="none" w:sz="0" w:space="0" w:color="auto"/>
        <w:right w:val="none" w:sz="0" w:space="0" w:color="auto"/>
      </w:divBdr>
      <w:divsChild>
        <w:div w:id="1876233844">
          <w:marLeft w:val="0"/>
          <w:marRight w:val="0"/>
          <w:marTop w:val="0"/>
          <w:marBottom w:val="0"/>
          <w:divBdr>
            <w:top w:val="none" w:sz="0" w:space="0" w:color="auto"/>
            <w:left w:val="none" w:sz="0" w:space="0" w:color="auto"/>
            <w:bottom w:val="none" w:sz="0" w:space="0" w:color="auto"/>
            <w:right w:val="none" w:sz="0" w:space="0" w:color="auto"/>
          </w:divBdr>
        </w:div>
        <w:div w:id="155728255">
          <w:marLeft w:val="0"/>
          <w:marRight w:val="0"/>
          <w:marTop w:val="0"/>
          <w:marBottom w:val="0"/>
          <w:divBdr>
            <w:top w:val="none" w:sz="0" w:space="0" w:color="auto"/>
            <w:left w:val="none" w:sz="0" w:space="0" w:color="auto"/>
            <w:bottom w:val="none" w:sz="0" w:space="0" w:color="auto"/>
            <w:right w:val="none" w:sz="0" w:space="0" w:color="auto"/>
          </w:divBdr>
        </w:div>
      </w:divsChild>
    </w:div>
    <w:div w:id="1658345214">
      <w:marLeft w:val="0"/>
      <w:marRight w:val="0"/>
      <w:marTop w:val="0"/>
      <w:marBottom w:val="0"/>
      <w:divBdr>
        <w:top w:val="none" w:sz="0" w:space="0" w:color="auto"/>
        <w:left w:val="none" w:sz="0" w:space="0" w:color="auto"/>
        <w:bottom w:val="none" w:sz="0" w:space="0" w:color="auto"/>
        <w:right w:val="none" w:sz="0" w:space="0" w:color="auto"/>
      </w:divBdr>
      <w:divsChild>
        <w:div w:id="1479028973">
          <w:marLeft w:val="0"/>
          <w:marRight w:val="0"/>
          <w:marTop w:val="0"/>
          <w:marBottom w:val="0"/>
          <w:divBdr>
            <w:top w:val="none" w:sz="0" w:space="0" w:color="auto"/>
            <w:left w:val="none" w:sz="0" w:space="0" w:color="auto"/>
            <w:bottom w:val="none" w:sz="0" w:space="0" w:color="auto"/>
            <w:right w:val="none" w:sz="0" w:space="0" w:color="auto"/>
          </w:divBdr>
        </w:div>
        <w:div w:id="377240910">
          <w:marLeft w:val="0"/>
          <w:marRight w:val="0"/>
          <w:marTop w:val="0"/>
          <w:marBottom w:val="0"/>
          <w:divBdr>
            <w:top w:val="none" w:sz="0" w:space="0" w:color="auto"/>
            <w:left w:val="none" w:sz="0" w:space="0" w:color="auto"/>
            <w:bottom w:val="none" w:sz="0" w:space="0" w:color="auto"/>
            <w:right w:val="none" w:sz="0" w:space="0" w:color="auto"/>
          </w:divBdr>
        </w:div>
        <w:div w:id="1717388963">
          <w:marLeft w:val="0"/>
          <w:marRight w:val="0"/>
          <w:marTop w:val="0"/>
          <w:marBottom w:val="0"/>
          <w:divBdr>
            <w:top w:val="none" w:sz="0" w:space="0" w:color="auto"/>
            <w:left w:val="none" w:sz="0" w:space="0" w:color="auto"/>
            <w:bottom w:val="none" w:sz="0" w:space="0" w:color="auto"/>
            <w:right w:val="none" w:sz="0" w:space="0" w:color="auto"/>
          </w:divBdr>
        </w:div>
        <w:div w:id="1823504912">
          <w:marLeft w:val="0"/>
          <w:marRight w:val="0"/>
          <w:marTop w:val="0"/>
          <w:marBottom w:val="0"/>
          <w:divBdr>
            <w:top w:val="none" w:sz="0" w:space="0" w:color="auto"/>
            <w:left w:val="none" w:sz="0" w:space="0" w:color="auto"/>
            <w:bottom w:val="none" w:sz="0" w:space="0" w:color="auto"/>
            <w:right w:val="none" w:sz="0" w:space="0" w:color="auto"/>
          </w:divBdr>
        </w:div>
        <w:div w:id="1622229406">
          <w:marLeft w:val="0"/>
          <w:marRight w:val="0"/>
          <w:marTop w:val="0"/>
          <w:marBottom w:val="0"/>
          <w:divBdr>
            <w:top w:val="none" w:sz="0" w:space="0" w:color="auto"/>
            <w:left w:val="none" w:sz="0" w:space="0" w:color="auto"/>
            <w:bottom w:val="none" w:sz="0" w:space="0" w:color="auto"/>
            <w:right w:val="none" w:sz="0" w:space="0" w:color="auto"/>
          </w:divBdr>
        </w:div>
        <w:div w:id="1668750364">
          <w:marLeft w:val="0"/>
          <w:marRight w:val="0"/>
          <w:marTop w:val="0"/>
          <w:marBottom w:val="0"/>
          <w:divBdr>
            <w:top w:val="none" w:sz="0" w:space="0" w:color="auto"/>
            <w:left w:val="none" w:sz="0" w:space="0" w:color="auto"/>
            <w:bottom w:val="none" w:sz="0" w:space="0" w:color="auto"/>
            <w:right w:val="none" w:sz="0" w:space="0" w:color="auto"/>
          </w:divBdr>
        </w:div>
      </w:divsChild>
    </w:div>
    <w:div w:id="1679428512">
      <w:marLeft w:val="0"/>
      <w:marRight w:val="0"/>
      <w:marTop w:val="0"/>
      <w:marBottom w:val="0"/>
      <w:divBdr>
        <w:top w:val="none" w:sz="0" w:space="0" w:color="auto"/>
        <w:left w:val="none" w:sz="0" w:space="0" w:color="auto"/>
        <w:bottom w:val="none" w:sz="0" w:space="0" w:color="auto"/>
        <w:right w:val="none" w:sz="0" w:space="0" w:color="auto"/>
      </w:divBdr>
      <w:divsChild>
        <w:div w:id="1318924445">
          <w:marLeft w:val="0"/>
          <w:marRight w:val="0"/>
          <w:marTop w:val="0"/>
          <w:marBottom w:val="0"/>
          <w:divBdr>
            <w:top w:val="none" w:sz="0" w:space="0" w:color="auto"/>
            <w:left w:val="none" w:sz="0" w:space="0" w:color="auto"/>
            <w:bottom w:val="none" w:sz="0" w:space="0" w:color="auto"/>
            <w:right w:val="none" w:sz="0" w:space="0" w:color="auto"/>
          </w:divBdr>
        </w:div>
        <w:div w:id="101653675">
          <w:marLeft w:val="0"/>
          <w:marRight w:val="0"/>
          <w:marTop w:val="0"/>
          <w:marBottom w:val="0"/>
          <w:divBdr>
            <w:top w:val="none" w:sz="0" w:space="0" w:color="auto"/>
            <w:left w:val="none" w:sz="0" w:space="0" w:color="auto"/>
            <w:bottom w:val="none" w:sz="0" w:space="0" w:color="auto"/>
            <w:right w:val="none" w:sz="0" w:space="0" w:color="auto"/>
          </w:divBdr>
        </w:div>
      </w:divsChild>
    </w:div>
    <w:div w:id="1714766449">
      <w:marLeft w:val="0"/>
      <w:marRight w:val="0"/>
      <w:marTop w:val="0"/>
      <w:marBottom w:val="0"/>
      <w:divBdr>
        <w:top w:val="none" w:sz="0" w:space="0" w:color="auto"/>
        <w:left w:val="none" w:sz="0" w:space="0" w:color="auto"/>
        <w:bottom w:val="none" w:sz="0" w:space="0" w:color="auto"/>
        <w:right w:val="none" w:sz="0" w:space="0" w:color="auto"/>
      </w:divBdr>
      <w:divsChild>
        <w:div w:id="1708019420">
          <w:marLeft w:val="0"/>
          <w:marRight w:val="0"/>
          <w:marTop w:val="0"/>
          <w:marBottom w:val="0"/>
          <w:divBdr>
            <w:top w:val="none" w:sz="0" w:space="0" w:color="auto"/>
            <w:left w:val="none" w:sz="0" w:space="0" w:color="auto"/>
            <w:bottom w:val="none" w:sz="0" w:space="0" w:color="auto"/>
            <w:right w:val="none" w:sz="0" w:space="0" w:color="auto"/>
          </w:divBdr>
        </w:div>
      </w:divsChild>
    </w:div>
    <w:div w:id="1723484688">
      <w:marLeft w:val="0"/>
      <w:marRight w:val="0"/>
      <w:marTop w:val="0"/>
      <w:marBottom w:val="0"/>
      <w:divBdr>
        <w:top w:val="none" w:sz="0" w:space="0" w:color="auto"/>
        <w:left w:val="none" w:sz="0" w:space="0" w:color="auto"/>
        <w:bottom w:val="none" w:sz="0" w:space="0" w:color="auto"/>
        <w:right w:val="none" w:sz="0" w:space="0" w:color="auto"/>
      </w:divBdr>
      <w:divsChild>
        <w:div w:id="989821933">
          <w:marLeft w:val="0"/>
          <w:marRight w:val="0"/>
          <w:marTop w:val="0"/>
          <w:marBottom w:val="0"/>
          <w:divBdr>
            <w:top w:val="none" w:sz="0" w:space="0" w:color="auto"/>
            <w:left w:val="none" w:sz="0" w:space="0" w:color="auto"/>
            <w:bottom w:val="none" w:sz="0" w:space="0" w:color="auto"/>
            <w:right w:val="none" w:sz="0" w:space="0" w:color="auto"/>
          </w:divBdr>
        </w:div>
      </w:divsChild>
    </w:div>
    <w:div w:id="1749113271">
      <w:marLeft w:val="0"/>
      <w:marRight w:val="0"/>
      <w:marTop w:val="0"/>
      <w:marBottom w:val="0"/>
      <w:divBdr>
        <w:top w:val="none" w:sz="0" w:space="0" w:color="auto"/>
        <w:left w:val="none" w:sz="0" w:space="0" w:color="auto"/>
        <w:bottom w:val="none" w:sz="0" w:space="0" w:color="auto"/>
        <w:right w:val="none" w:sz="0" w:space="0" w:color="auto"/>
      </w:divBdr>
      <w:divsChild>
        <w:div w:id="536234749">
          <w:marLeft w:val="0"/>
          <w:marRight w:val="0"/>
          <w:marTop w:val="0"/>
          <w:marBottom w:val="0"/>
          <w:divBdr>
            <w:top w:val="none" w:sz="0" w:space="0" w:color="auto"/>
            <w:left w:val="none" w:sz="0" w:space="0" w:color="auto"/>
            <w:bottom w:val="none" w:sz="0" w:space="0" w:color="auto"/>
            <w:right w:val="none" w:sz="0" w:space="0" w:color="auto"/>
          </w:divBdr>
        </w:div>
      </w:divsChild>
    </w:div>
    <w:div w:id="1753118763">
      <w:marLeft w:val="0"/>
      <w:marRight w:val="0"/>
      <w:marTop w:val="0"/>
      <w:marBottom w:val="0"/>
      <w:divBdr>
        <w:top w:val="none" w:sz="0" w:space="0" w:color="auto"/>
        <w:left w:val="none" w:sz="0" w:space="0" w:color="auto"/>
        <w:bottom w:val="none" w:sz="0" w:space="0" w:color="auto"/>
        <w:right w:val="none" w:sz="0" w:space="0" w:color="auto"/>
      </w:divBdr>
      <w:divsChild>
        <w:div w:id="965309708">
          <w:marLeft w:val="0"/>
          <w:marRight w:val="0"/>
          <w:marTop w:val="0"/>
          <w:marBottom w:val="0"/>
          <w:divBdr>
            <w:top w:val="none" w:sz="0" w:space="0" w:color="auto"/>
            <w:left w:val="none" w:sz="0" w:space="0" w:color="auto"/>
            <w:bottom w:val="none" w:sz="0" w:space="0" w:color="auto"/>
            <w:right w:val="none" w:sz="0" w:space="0" w:color="auto"/>
          </w:divBdr>
        </w:div>
        <w:div w:id="1831286800">
          <w:marLeft w:val="0"/>
          <w:marRight w:val="0"/>
          <w:marTop w:val="0"/>
          <w:marBottom w:val="0"/>
          <w:divBdr>
            <w:top w:val="none" w:sz="0" w:space="0" w:color="auto"/>
            <w:left w:val="none" w:sz="0" w:space="0" w:color="auto"/>
            <w:bottom w:val="none" w:sz="0" w:space="0" w:color="auto"/>
            <w:right w:val="none" w:sz="0" w:space="0" w:color="auto"/>
          </w:divBdr>
        </w:div>
      </w:divsChild>
    </w:div>
    <w:div w:id="1756125434">
      <w:marLeft w:val="0"/>
      <w:marRight w:val="0"/>
      <w:marTop w:val="0"/>
      <w:marBottom w:val="0"/>
      <w:divBdr>
        <w:top w:val="none" w:sz="0" w:space="0" w:color="auto"/>
        <w:left w:val="none" w:sz="0" w:space="0" w:color="auto"/>
        <w:bottom w:val="none" w:sz="0" w:space="0" w:color="auto"/>
        <w:right w:val="none" w:sz="0" w:space="0" w:color="auto"/>
      </w:divBdr>
      <w:divsChild>
        <w:div w:id="349843683">
          <w:marLeft w:val="0"/>
          <w:marRight w:val="0"/>
          <w:marTop w:val="0"/>
          <w:marBottom w:val="0"/>
          <w:divBdr>
            <w:top w:val="none" w:sz="0" w:space="0" w:color="auto"/>
            <w:left w:val="none" w:sz="0" w:space="0" w:color="auto"/>
            <w:bottom w:val="none" w:sz="0" w:space="0" w:color="auto"/>
            <w:right w:val="none" w:sz="0" w:space="0" w:color="auto"/>
          </w:divBdr>
        </w:div>
        <w:div w:id="377121565">
          <w:marLeft w:val="0"/>
          <w:marRight w:val="0"/>
          <w:marTop w:val="0"/>
          <w:marBottom w:val="0"/>
          <w:divBdr>
            <w:top w:val="none" w:sz="0" w:space="0" w:color="auto"/>
            <w:left w:val="none" w:sz="0" w:space="0" w:color="auto"/>
            <w:bottom w:val="none" w:sz="0" w:space="0" w:color="auto"/>
            <w:right w:val="none" w:sz="0" w:space="0" w:color="auto"/>
          </w:divBdr>
        </w:div>
      </w:divsChild>
    </w:div>
    <w:div w:id="1792749720">
      <w:marLeft w:val="0"/>
      <w:marRight w:val="0"/>
      <w:marTop w:val="0"/>
      <w:marBottom w:val="0"/>
      <w:divBdr>
        <w:top w:val="none" w:sz="0" w:space="0" w:color="auto"/>
        <w:left w:val="none" w:sz="0" w:space="0" w:color="auto"/>
        <w:bottom w:val="none" w:sz="0" w:space="0" w:color="auto"/>
        <w:right w:val="none" w:sz="0" w:space="0" w:color="auto"/>
      </w:divBdr>
      <w:divsChild>
        <w:div w:id="1355181877">
          <w:marLeft w:val="0"/>
          <w:marRight w:val="0"/>
          <w:marTop w:val="0"/>
          <w:marBottom w:val="0"/>
          <w:divBdr>
            <w:top w:val="none" w:sz="0" w:space="0" w:color="auto"/>
            <w:left w:val="none" w:sz="0" w:space="0" w:color="auto"/>
            <w:bottom w:val="none" w:sz="0" w:space="0" w:color="auto"/>
            <w:right w:val="none" w:sz="0" w:space="0" w:color="auto"/>
          </w:divBdr>
        </w:div>
      </w:divsChild>
    </w:div>
    <w:div w:id="1812937015">
      <w:marLeft w:val="0"/>
      <w:marRight w:val="0"/>
      <w:marTop w:val="0"/>
      <w:marBottom w:val="0"/>
      <w:divBdr>
        <w:top w:val="none" w:sz="0" w:space="0" w:color="auto"/>
        <w:left w:val="none" w:sz="0" w:space="0" w:color="auto"/>
        <w:bottom w:val="none" w:sz="0" w:space="0" w:color="auto"/>
        <w:right w:val="none" w:sz="0" w:space="0" w:color="auto"/>
      </w:divBdr>
      <w:divsChild>
        <w:div w:id="150953176">
          <w:marLeft w:val="0"/>
          <w:marRight w:val="0"/>
          <w:marTop w:val="0"/>
          <w:marBottom w:val="0"/>
          <w:divBdr>
            <w:top w:val="none" w:sz="0" w:space="0" w:color="auto"/>
            <w:left w:val="none" w:sz="0" w:space="0" w:color="auto"/>
            <w:bottom w:val="none" w:sz="0" w:space="0" w:color="auto"/>
            <w:right w:val="none" w:sz="0" w:space="0" w:color="auto"/>
          </w:divBdr>
        </w:div>
        <w:div w:id="2120296966">
          <w:marLeft w:val="0"/>
          <w:marRight w:val="0"/>
          <w:marTop w:val="0"/>
          <w:marBottom w:val="0"/>
          <w:divBdr>
            <w:top w:val="none" w:sz="0" w:space="0" w:color="auto"/>
            <w:left w:val="none" w:sz="0" w:space="0" w:color="auto"/>
            <w:bottom w:val="none" w:sz="0" w:space="0" w:color="auto"/>
            <w:right w:val="none" w:sz="0" w:space="0" w:color="auto"/>
          </w:divBdr>
        </w:div>
        <w:div w:id="974288150">
          <w:marLeft w:val="0"/>
          <w:marRight w:val="0"/>
          <w:marTop w:val="0"/>
          <w:marBottom w:val="0"/>
          <w:divBdr>
            <w:top w:val="none" w:sz="0" w:space="0" w:color="auto"/>
            <w:left w:val="none" w:sz="0" w:space="0" w:color="auto"/>
            <w:bottom w:val="none" w:sz="0" w:space="0" w:color="auto"/>
            <w:right w:val="none" w:sz="0" w:space="0" w:color="auto"/>
          </w:divBdr>
        </w:div>
      </w:divsChild>
    </w:div>
    <w:div w:id="1833905788">
      <w:marLeft w:val="0"/>
      <w:marRight w:val="0"/>
      <w:marTop w:val="0"/>
      <w:marBottom w:val="0"/>
      <w:divBdr>
        <w:top w:val="none" w:sz="0" w:space="0" w:color="auto"/>
        <w:left w:val="none" w:sz="0" w:space="0" w:color="auto"/>
        <w:bottom w:val="none" w:sz="0" w:space="0" w:color="auto"/>
        <w:right w:val="none" w:sz="0" w:space="0" w:color="auto"/>
      </w:divBdr>
      <w:divsChild>
        <w:div w:id="2046951551">
          <w:marLeft w:val="0"/>
          <w:marRight w:val="0"/>
          <w:marTop w:val="0"/>
          <w:marBottom w:val="0"/>
          <w:divBdr>
            <w:top w:val="none" w:sz="0" w:space="0" w:color="auto"/>
            <w:left w:val="none" w:sz="0" w:space="0" w:color="auto"/>
            <w:bottom w:val="none" w:sz="0" w:space="0" w:color="auto"/>
            <w:right w:val="none" w:sz="0" w:space="0" w:color="auto"/>
          </w:divBdr>
        </w:div>
        <w:div w:id="354304688">
          <w:marLeft w:val="0"/>
          <w:marRight w:val="0"/>
          <w:marTop w:val="0"/>
          <w:marBottom w:val="0"/>
          <w:divBdr>
            <w:top w:val="none" w:sz="0" w:space="0" w:color="auto"/>
            <w:left w:val="none" w:sz="0" w:space="0" w:color="auto"/>
            <w:bottom w:val="none" w:sz="0" w:space="0" w:color="auto"/>
            <w:right w:val="none" w:sz="0" w:space="0" w:color="auto"/>
          </w:divBdr>
        </w:div>
      </w:divsChild>
    </w:div>
    <w:div w:id="1839537525">
      <w:marLeft w:val="0"/>
      <w:marRight w:val="0"/>
      <w:marTop w:val="0"/>
      <w:marBottom w:val="0"/>
      <w:divBdr>
        <w:top w:val="none" w:sz="0" w:space="0" w:color="auto"/>
        <w:left w:val="none" w:sz="0" w:space="0" w:color="auto"/>
        <w:bottom w:val="none" w:sz="0" w:space="0" w:color="auto"/>
        <w:right w:val="none" w:sz="0" w:space="0" w:color="auto"/>
      </w:divBdr>
      <w:divsChild>
        <w:div w:id="1265726568">
          <w:marLeft w:val="0"/>
          <w:marRight w:val="0"/>
          <w:marTop w:val="0"/>
          <w:marBottom w:val="0"/>
          <w:divBdr>
            <w:top w:val="none" w:sz="0" w:space="0" w:color="auto"/>
            <w:left w:val="none" w:sz="0" w:space="0" w:color="auto"/>
            <w:bottom w:val="none" w:sz="0" w:space="0" w:color="auto"/>
            <w:right w:val="none" w:sz="0" w:space="0" w:color="auto"/>
          </w:divBdr>
        </w:div>
      </w:divsChild>
    </w:div>
    <w:div w:id="1844853524">
      <w:marLeft w:val="0"/>
      <w:marRight w:val="0"/>
      <w:marTop w:val="0"/>
      <w:marBottom w:val="0"/>
      <w:divBdr>
        <w:top w:val="none" w:sz="0" w:space="0" w:color="auto"/>
        <w:left w:val="none" w:sz="0" w:space="0" w:color="auto"/>
        <w:bottom w:val="none" w:sz="0" w:space="0" w:color="auto"/>
        <w:right w:val="none" w:sz="0" w:space="0" w:color="auto"/>
      </w:divBdr>
      <w:divsChild>
        <w:div w:id="215510807">
          <w:marLeft w:val="0"/>
          <w:marRight w:val="0"/>
          <w:marTop w:val="0"/>
          <w:marBottom w:val="0"/>
          <w:divBdr>
            <w:top w:val="none" w:sz="0" w:space="0" w:color="auto"/>
            <w:left w:val="none" w:sz="0" w:space="0" w:color="auto"/>
            <w:bottom w:val="none" w:sz="0" w:space="0" w:color="auto"/>
            <w:right w:val="none" w:sz="0" w:space="0" w:color="auto"/>
          </w:divBdr>
        </w:div>
        <w:div w:id="1862619874">
          <w:marLeft w:val="0"/>
          <w:marRight w:val="0"/>
          <w:marTop w:val="0"/>
          <w:marBottom w:val="0"/>
          <w:divBdr>
            <w:top w:val="none" w:sz="0" w:space="0" w:color="auto"/>
            <w:left w:val="none" w:sz="0" w:space="0" w:color="auto"/>
            <w:bottom w:val="none" w:sz="0" w:space="0" w:color="auto"/>
            <w:right w:val="none" w:sz="0" w:space="0" w:color="auto"/>
          </w:divBdr>
        </w:div>
        <w:div w:id="1447891411">
          <w:marLeft w:val="0"/>
          <w:marRight w:val="0"/>
          <w:marTop w:val="0"/>
          <w:marBottom w:val="0"/>
          <w:divBdr>
            <w:top w:val="none" w:sz="0" w:space="0" w:color="auto"/>
            <w:left w:val="none" w:sz="0" w:space="0" w:color="auto"/>
            <w:bottom w:val="none" w:sz="0" w:space="0" w:color="auto"/>
            <w:right w:val="none" w:sz="0" w:space="0" w:color="auto"/>
          </w:divBdr>
        </w:div>
        <w:div w:id="1194226012">
          <w:marLeft w:val="0"/>
          <w:marRight w:val="0"/>
          <w:marTop w:val="0"/>
          <w:marBottom w:val="0"/>
          <w:divBdr>
            <w:top w:val="none" w:sz="0" w:space="0" w:color="auto"/>
            <w:left w:val="none" w:sz="0" w:space="0" w:color="auto"/>
            <w:bottom w:val="none" w:sz="0" w:space="0" w:color="auto"/>
            <w:right w:val="none" w:sz="0" w:space="0" w:color="auto"/>
          </w:divBdr>
        </w:div>
      </w:divsChild>
    </w:div>
    <w:div w:id="1848010080">
      <w:marLeft w:val="0"/>
      <w:marRight w:val="0"/>
      <w:marTop w:val="0"/>
      <w:marBottom w:val="0"/>
      <w:divBdr>
        <w:top w:val="none" w:sz="0" w:space="0" w:color="auto"/>
        <w:left w:val="none" w:sz="0" w:space="0" w:color="auto"/>
        <w:bottom w:val="none" w:sz="0" w:space="0" w:color="auto"/>
        <w:right w:val="none" w:sz="0" w:space="0" w:color="auto"/>
      </w:divBdr>
      <w:divsChild>
        <w:div w:id="825583860">
          <w:marLeft w:val="0"/>
          <w:marRight w:val="0"/>
          <w:marTop w:val="0"/>
          <w:marBottom w:val="0"/>
          <w:divBdr>
            <w:top w:val="none" w:sz="0" w:space="0" w:color="auto"/>
            <w:left w:val="none" w:sz="0" w:space="0" w:color="auto"/>
            <w:bottom w:val="none" w:sz="0" w:space="0" w:color="auto"/>
            <w:right w:val="none" w:sz="0" w:space="0" w:color="auto"/>
          </w:divBdr>
        </w:div>
      </w:divsChild>
    </w:div>
    <w:div w:id="1859850912">
      <w:marLeft w:val="0"/>
      <w:marRight w:val="0"/>
      <w:marTop w:val="0"/>
      <w:marBottom w:val="0"/>
      <w:divBdr>
        <w:top w:val="none" w:sz="0" w:space="0" w:color="auto"/>
        <w:left w:val="none" w:sz="0" w:space="0" w:color="auto"/>
        <w:bottom w:val="none" w:sz="0" w:space="0" w:color="auto"/>
        <w:right w:val="none" w:sz="0" w:space="0" w:color="auto"/>
      </w:divBdr>
      <w:divsChild>
        <w:div w:id="46884293">
          <w:marLeft w:val="0"/>
          <w:marRight w:val="0"/>
          <w:marTop w:val="0"/>
          <w:marBottom w:val="0"/>
          <w:divBdr>
            <w:top w:val="none" w:sz="0" w:space="0" w:color="auto"/>
            <w:left w:val="none" w:sz="0" w:space="0" w:color="auto"/>
            <w:bottom w:val="none" w:sz="0" w:space="0" w:color="auto"/>
            <w:right w:val="none" w:sz="0" w:space="0" w:color="auto"/>
          </w:divBdr>
        </w:div>
      </w:divsChild>
    </w:div>
    <w:div w:id="1860777195">
      <w:marLeft w:val="0"/>
      <w:marRight w:val="0"/>
      <w:marTop w:val="0"/>
      <w:marBottom w:val="0"/>
      <w:divBdr>
        <w:top w:val="none" w:sz="0" w:space="0" w:color="auto"/>
        <w:left w:val="none" w:sz="0" w:space="0" w:color="auto"/>
        <w:bottom w:val="none" w:sz="0" w:space="0" w:color="auto"/>
        <w:right w:val="none" w:sz="0" w:space="0" w:color="auto"/>
      </w:divBdr>
      <w:divsChild>
        <w:div w:id="815992379">
          <w:marLeft w:val="0"/>
          <w:marRight w:val="0"/>
          <w:marTop w:val="0"/>
          <w:marBottom w:val="0"/>
          <w:divBdr>
            <w:top w:val="none" w:sz="0" w:space="0" w:color="auto"/>
            <w:left w:val="none" w:sz="0" w:space="0" w:color="auto"/>
            <w:bottom w:val="none" w:sz="0" w:space="0" w:color="auto"/>
            <w:right w:val="none" w:sz="0" w:space="0" w:color="auto"/>
          </w:divBdr>
        </w:div>
      </w:divsChild>
    </w:div>
    <w:div w:id="1861550431">
      <w:marLeft w:val="0"/>
      <w:marRight w:val="0"/>
      <w:marTop w:val="0"/>
      <w:marBottom w:val="0"/>
      <w:divBdr>
        <w:top w:val="none" w:sz="0" w:space="0" w:color="auto"/>
        <w:left w:val="none" w:sz="0" w:space="0" w:color="auto"/>
        <w:bottom w:val="none" w:sz="0" w:space="0" w:color="auto"/>
        <w:right w:val="none" w:sz="0" w:space="0" w:color="auto"/>
      </w:divBdr>
      <w:divsChild>
        <w:div w:id="1155143382">
          <w:marLeft w:val="0"/>
          <w:marRight w:val="0"/>
          <w:marTop w:val="0"/>
          <w:marBottom w:val="0"/>
          <w:divBdr>
            <w:top w:val="none" w:sz="0" w:space="0" w:color="auto"/>
            <w:left w:val="none" w:sz="0" w:space="0" w:color="auto"/>
            <w:bottom w:val="none" w:sz="0" w:space="0" w:color="auto"/>
            <w:right w:val="none" w:sz="0" w:space="0" w:color="auto"/>
          </w:divBdr>
        </w:div>
        <w:div w:id="767582691">
          <w:marLeft w:val="0"/>
          <w:marRight w:val="0"/>
          <w:marTop w:val="0"/>
          <w:marBottom w:val="0"/>
          <w:divBdr>
            <w:top w:val="none" w:sz="0" w:space="0" w:color="auto"/>
            <w:left w:val="none" w:sz="0" w:space="0" w:color="auto"/>
            <w:bottom w:val="none" w:sz="0" w:space="0" w:color="auto"/>
            <w:right w:val="none" w:sz="0" w:space="0" w:color="auto"/>
          </w:divBdr>
        </w:div>
      </w:divsChild>
    </w:div>
    <w:div w:id="1864244062">
      <w:marLeft w:val="0"/>
      <w:marRight w:val="0"/>
      <w:marTop w:val="0"/>
      <w:marBottom w:val="0"/>
      <w:divBdr>
        <w:top w:val="none" w:sz="0" w:space="0" w:color="auto"/>
        <w:left w:val="none" w:sz="0" w:space="0" w:color="auto"/>
        <w:bottom w:val="none" w:sz="0" w:space="0" w:color="auto"/>
        <w:right w:val="none" w:sz="0" w:space="0" w:color="auto"/>
      </w:divBdr>
      <w:divsChild>
        <w:div w:id="1416781485">
          <w:marLeft w:val="0"/>
          <w:marRight w:val="0"/>
          <w:marTop w:val="0"/>
          <w:marBottom w:val="0"/>
          <w:divBdr>
            <w:top w:val="none" w:sz="0" w:space="0" w:color="auto"/>
            <w:left w:val="none" w:sz="0" w:space="0" w:color="auto"/>
            <w:bottom w:val="none" w:sz="0" w:space="0" w:color="auto"/>
            <w:right w:val="none" w:sz="0" w:space="0" w:color="auto"/>
          </w:divBdr>
        </w:div>
        <w:div w:id="880091170">
          <w:marLeft w:val="0"/>
          <w:marRight w:val="0"/>
          <w:marTop w:val="0"/>
          <w:marBottom w:val="0"/>
          <w:divBdr>
            <w:top w:val="none" w:sz="0" w:space="0" w:color="auto"/>
            <w:left w:val="none" w:sz="0" w:space="0" w:color="auto"/>
            <w:bottom w:val="none" w:sz="0" w:space="0" w:color="auto"/>
            <w:right w:val="none" w:sz="0" w:space="0" w:color="auto"/>
          </w:divBdr>
        </w:div>
        <w:div w:id="955796412">
          <w:marLeft w:val="0"/>
          <w:marRight w:val="0"/>
          <w:marTop w:val="0"/>
          <w:marBottom w:val="0"/>
          <w:divBdr>
            <w:top w:val="none" w:sz="0" w:space="0" w:color="auto"/>
            <w:left w:val="none" w:sz="0" w:space="0" w:color="auto"/>
            <w:bottom w:val="none" w:sz="0" w:space="0" w:color="auto"/>
            <w:right w:val="none" w:sz="0" w:space="0" w:color="auto"/>
          </w:divBdr>
        </w:div>
        <w:div w:id="2142645758">
          <w:marLeft w:val="0"/>
          <w:marRight w:val="0"/>
          <w:marTop w:val="0"/>
          <w:marBottom w:val="0"/>
          <w:divBdr>
            <w:top w:val="none" w:sz="0" w:space="0" w:color="auto"/>
            <w:left w:val="none" w:sz="0" w:space="0" w:color="auto"/>
            <w:bottom w:val="none" w:sz="0" w:space="0" w:color="auto"/>
            <w:right w:val="none" w:sz="0" w:space="0" w:color="auto"/>
          </w:divBdr>
        </w:div>
      </w:divsChild>
    </w:div>
    <w:div w:id="1869485739">
      <w:marLeft w:val="0"/>
      <w:marRight w:val="0"/>
      <w:marTop w:val="0"/>
      <w:marBottom w:val="0"/>
      <w:divBdr>
        <w:top w:val="none" w:sz="0" w:space="0" w:color="auto"/>
        <w:left w:val="none" w:sz="0" w:space="0" w:color="auto"/>
        <w:bottom w:val="none" w:sz="0" w:space="0" w:color="auto"/>
        <w:right w:val="none" w:sz="0" w:space="0" w:color="auto"/>
      </w:divBdr>
      <w:divsChild>
        <w:div w:id="908542713">
          <w:marLeft w:val="0"/>
          <w:marRight w:val="0"/>
          <w:marTop w:val="0"/>
          <w:marBottom w:val="0"/>
          <w:divBdr>
            <w:top w:val="none" w:sz="0" w:space="0" w:color="auto"/>
            <w:left w:val="none" w:sz="0" w:space="0" w:color="auto"/>
            <w:bottom w:val="none" w:sz="0" w:space="0" w:color="auto"/>
            <w:right w:val="none" w:sz="0" w:space="0" w:color="auto"/>
          </w:divBdr>
        </w:div>
      </w:divsChild>
    </w:div>
    <w:div w:id="1886990066">
      <w:marLeft w:val="0"/>
      <w:marRight w:val="0"/>
      <w:marTop w:val="0"/>
      <w:marBottom w:val="0"/>
      <w:divBdr>
        <w:top w:val="none" w:sz="0" w:space="0" w:color="auto"/>
        <w:left w:val="none" w:sz="0" w:space="0" w:color="auto"/>
        <w:bottom w:val="none" w:sz="0" w:space="0" w:color="auto"/>
        <w:right w:val="none" w:sz="0" w:space="0" w:color="auto"/>
      </w:divBdr>
      <w:divsChild>
        <w:div w:id="1023945670">
          <w:marLeft w:val="0"/>
          <w:marRight w:val="0"/>
          <w:marTop w:val="0"/>
          <w:marBottom w:val="0"/>
          <w:divBdr>
            <w:top w:val="none" w:sz="0" w:space="0" w:color="auto"/>
            <w:left w:val="none" w:sz="0" w:space="0" w:color="auto"/>
            <w:bottom w:val="none" w:sz="0" w:space="0" w:color="auto"/>
            <w:right w:val="none" w:sz="0" w:space="0" w:color="auto"/>
          </w:divBdr>
        </w:div>
        <w:div w:id="1445727856">
          <w:marLeft w:val="0"/>
          <w:marRight w:val="0"/>
          <w:marTop w:val="0"/>
          <w:marBottom w:val="0"/>
          <w:divBdr>
            <w:top w:val="none" w:sz="0" w:space="0" w:color="auto"/>
            <w:left w:val="none" w:sz="0" w:space="0" w:color="auto"/>
            <w:bottom w:val="none" w:sz="0" w:space="0" w:color="auto"/>
            <w:right w:val="none" w:sz="0" w:space="0" w:color="auto"/>
          </w:divBdr>
        </w:div>
        <w:div w:id="1490975288">
          <w:marLeft w:val="0"/>
          <w:marRight w:val="0"/>
          <w:marTop w:val="0"/>
          <w:marBottom w:val="0"/>
          <w:divBdr>
            <w:top w:val="none" w:sz="0" w:space="0" w:color="auto"/>
            <w:left w:val="none" w:sz="0" w:space="0" w:color="auto"/>
            <w:bottom w:val="none" w:sz="0" w:space="0" w:color="auto"/>
            <w:right w:val="none" w:sz="0" w:space="0" w:color="auto"/>
          </w:divBdr>
        </w:div>
      </w:divsChild>
    </w:div>
    <w:div w:id="1889796452">
      <w:marLeft w:val="0"/>
      <w:marRight w:val="0"/>
      <w:marTop w:val="0"/>
      <w:marBottom w:val="0"/>
      <w:divBdr>
        <w:top w:val="none" w:sz="0" w:space="0" w:color="auto"/>
        <w:left w:val="none" w:sz="0" w:space="0" w:color="auto"/>
        <w:bottom w:val="none" w:sz="0" w:space="0" w:color="auto"/>
        <w:right w:val="none" w:sz="0" w:space="0" w:color="auto"/>
      </w:divBdr>
      <w:divsChild>
        <w:div w:id="2050762027">
          <w:marLeft w:val="0"/>
          <w:marRight w:val="0"/>
          <w:marTop w:val="0"/>
          <w:marBottom w:val="0"/>
          <w:divBdr>
            <w:top w:val="none" w:sz="0" w:space="0" w:color="auto"/>
            <w:left w:val="none" w:sz="0" w:space="0" w:color="auto"/>
            <w:bottom w:val="none" w:sz="0" w:space="0" w:color="auto"/>
            <w:right w:val="none" w:sz="0" w:space="0" w:color="auto"/>
          </w:divBdr>
        </w:div>
        <w:div w:id="1804545468">
          <w:marLeft w:val="0"/>
          <w:marRight w:val="0"/>
          <w:marTop w:val="0"/>
          <w:marBottom w:val="0"/>
          <w:divBdr>
            <w:top w:val="none" w:sz="0" w:space="0" w:color="auto"/>
            <w:left w:val="none" w:sz="0" w:space="0" w:color="auto"/>
            <w:bottom w:val="none" w:sz="0" w:space="0" w:color="auto"/>
            <w:right w:val="none" w:sz="0" w:space="0" w:color="auto"/>
          </w:divBdr>
        </w:div>
        <w:div w:id="488447925">
          <w:marLeft w:val="0"/>
          <w:marRight w:val="0"/>
          <w:marTop w:val="0"/>
          <w:marBottom w:val="0"/>
          <w:divBdr>
            <w:top w:val="none" w:sz="0" w:space="0" w:color="auto"/>
            <w:left w:val="none" w:sz="0" w:space="0" w:color="auto"/>
            <w:bottom w:val="none" w:sz="0" w:space="0" w:color="auto"/>
            <w:right w:val="none" w:sz="0" w:space="0" w:color="auto"/>
          </w:divBdr>
        </w:div>
      </w:divsChild>
    </w:div>
    <w:div w:id="1890610060">
      <w:marLeft w:val="0"/>
      <w:marRight w:val="0"/>
      <w:marTop w:val="0"/>
      <w:marBottom w:val="0"/>
      <w:divBdr>
        <w:top w:val="none" w:sz="0" w:space="0" w:color="auto"/>
        <w:left w:val="none" w:sz="0" w:space="0" w:color="auto"/>
        <w:bottom w:val="none" w:sz="0" w:space="0" w:color="auto"/>
        <w:right w:val="none" w:sz="0" w:space="0" w:color="auto"/>
      </w:divBdr>
      <w:divsChild>
        <w:div w:id="1113403613">
          <w:marLeft w:val="0"/>
          <w:marRight w:val="0"/>
          <w:marTop w:val="0"/>
          <w:marBottom w:val="0"/>
          <w:divBdr>
            <w:top w:val="none" w:sz="0" w:space="0" w:color="auto"/>
            <w:left w:val="none" w:sz="0" w:space="0" w:color="auto"/>
            <w:bottom w:val="none" w:sz="0" w:space="0" w:color="auto"/>
            <w:right w:val="none" w:sz="0" w:space="0" w:color="auto"/>
          </w:divBdr>
        </w:div>
        <w:div w:id="555622925">
          <w:marLeft w:val="0"/>
          <w:marRight w:val="0"/>
          <w:marTop w:val="0"/>
          <w:marBottom w:val="0"/>
          <w:divBdr>
            <w:top w:val="none" w:sz="0" w:space="0" w:color="auto"/>
            <w:left w:val="none" w:sz="0" w:space="0" w:color="auto"/>
            <w:bottom w:val="none" w:sz="0" w:space="0" w:color="auto"/>
            <w:right w:val="none" w:sz="0" w:space="0" w:color="auto"/>
          </w:divBdr>
        </w:div>
      </w:divsChild>
    </w:div>
    <w:div w:id="1892569575">
      <w:marLeft w:val="0"/>
      <w:marRight w:val="0"/>
      <w:marTop w:val="0"/>
      <w:marBottom w:val="0"/>
      <w:divBdr>
        <w:top w:val="none" w:sz="0" w:space="0" w:color="auto"/>
        <w:left w:val="none" w:sz="0" w:space="0" w:color="auto"/>
        <w:bottom w:val="none" w:sz="0" w:space="0" w:color="auto"/>
        <w:right w:val="none" w:sz="0" w:space="0" w:color="auto"/>
      </w:divBdr>
      <w:divsChild>
        <w:div w:id="373702307">
          <w:marLeft w:val="0"/>
          <w:marRight w:val="0"/>
          <w:marTop w:val="0"/>
          <w:marBottom w:val="0"/>
          <w:divBdr>
            <w:top w:val="none" w:sz="0" w:space="0" w:color="auto"/>
            <w:left w:val="none" w:sz="0" w:space="0" w:color="auto"/>
            <w:bottom w:val="none" w:sz="0" w:space="0" w:color="auto"/>
            <w:right w:val="none" w:sz="0" w:space="0" w:color="auto"/>
          </w:divBdr>
        </w:div>
        <w:div w:id="121071319">
          <w:marLeft w:val="0"/>
          <w:marRight w:val="0"/>
          <w:marTop w:val="0"/>
          <w:marBottom w:val="0"/>
          <w:divBdr>
            <w:top w:val="none" w:sz="0" w:space="0" w:color="auto"/>
            <w:left w:val="none" w:sz="0" w:space="0" w:color="auto"/>
            <w:bottom w:val="none" w:sz="0" w:space="0" w:color="auto"/>
            <w:right w:val="none" w:sz="0" w:space="0" w:color="auto"/>
          </w:divBdr>
        </w:div>
      </w:divsChild>
    </w:div>
    <w:div w:id="1904101065">
      <w:marLeft w:val="0"/>
      <w:marRight w:val="0"/>
      <w:marTop w:val="0"/>
      <w:marBottom w:val="0"/>
      <w:divBdr>
        <w:top w:val="none" w:sz="0" w:space="0" w:color="auto"/>
        <w:left w:val="none" w:sz="0" w:space="0" w:color="auto"/>
        <w:bottom w:val="none" w:sz="0" w:space="0" w:color="auto"/>
        <w:right w:val="none" w:sz="0" w:space="0" w:color="auto"/>
      </w:divBdr>
      <w:divsChild>
        <w:div w:id="1309480343">
          <w:marLeft w:val="0"/>
          <w:marRight w:val="0"/>
          <w:marTop w:val="0"/>
          <w:marBottom w:val="0"/>
          <w:divBdr>
            <w:top w:val="none" w:sz="0" w:space="0" w:color="auto"/>
            <w:left w:val="none" w:sz="0" w:space="0" w:color="auto"/>
            <w:bottom w:val="none" w:sz="0" w:space="0" w:color="auto"/>
            <w:right w:val="none" w:sz="0" w:space="0" w:color="auto"/>
          </w:divBdr>
        </w:div>
        <w:div w:id="1592272904">
          <w:marLeft w:val="0"/>
          <w:marRight w:val="0"/>
          <w:marTop w:val="0"/>
          <w:marBottom w:val="0"/>
          <w:divBdr>
            <w:top w:val="none" w:sz="0" w:space="0" w:color="auto"/>
            <w:left w:val="none" w:sz="0" w:space="0" w:color="auto"/>
            <w:bottom w:val="none" w:sz="0" w:space="0" w:color="auto"/>
            <w:right w:val="none" w:sz="0" w:space="0" w:color="auto"/>
          </w:divBdr>
        </w:div>
        <w:div w:id="1420909359">
          <w:marLeft w:val="0"/>
          <w:marRight w:val="0"/>
          <w:marTop w:val="0"/>
          <w:marBottom w:val="0"/>
          <w:divBdr>
            <w:top w:val="none" w:sz="0" w:space="0" w:color="auto"/>
            <w:left w:val="none" w:sz="0" w:space="0" w:color="auto"/>
            <w:bottom w:val="none" w:sz="0" w:space="0" w:color="auto"/>
            <w:right w:val="none" w:sz="0" w:space="0" w:color="auto"/>
          </w:divBdr>
        </w:div>
        <w:div w:id="755127644">
          <w:marLeft w:val="0"/>
          <w:marRight w:val="0"/>
          <w:marTop w:val="0"/>
          <w:marBottom w:val="0"/>
          <w:divBdr>
            <w:top w:val="none" w:sz="0" w:space="0" w:color="auto"/>
            <w:left w:val="none" w:sz="0" w:space="0" w:color="auto"/>
            <w:bottom w:val="none" w:sz="0" w:space="0" w:color="auto"/>
            <w:right w:val="none" w:sz="0" w:space="0" w:color="auto"/>
          </w:divBdr>
        </w:div>
        <w:div w:id="1442334413">
          <w:marLeft w:val="0"/>
          <w:marRight w:val="0"/>
          <w:marTop w:val="0"/>
          <w:marBottom w:val="0"/>
          <w:divBdr>
            <w:top w:val="none" w:sz="0" w:space="0" w:color="auto"/>
            <w:left w:val="none" w:sz="0" w:space="0" w:color="auto"/>
            <w:bottom w:val="none" w:sz="0" w:space="0" w:color="auto"/>
            <w:right w:val="none" w:sz="0" w:space="0" w:color="auto"/>
          </w:divBdr>
        </w:div>
        <w:div w:id="1189639578">
          <w:marLeft w:val="0"/>
          <w:marRight w:val="0"/>
          <w:marTop w:val="0"/>
          <w:marBottom w:val="0"/>
          <w:divBdr>
            <w:top w:val="none" w:sz="0" w:space="0" w:color="auto"/>
            <w:left w:val="none" w:sz="0" w:space="0" w:color="auto"/>
            <w:bottom w:val="none" w:sz="0" w:space="0" w:color="auto"/>
            <w:right w:val="none" w:sz="0" w:space="0" w:color="auto"/>
          </w:divBdr>
        </w:div>
        <w:div w:id="808134065">
          <w:marLeft w:val="0"/>
          <w:marRight w:val="0"/>
          <w:marTop w:val="0"/>
          <w:marBottom w:val="0"/>
          <w:divBdr>
            <w:top w:val="none" w:sz="0" w:space="0" w:color="auto"/>
            <w:left w:val="none" w:sz="0" w:space="0" w:color="auto"/>
            <w:bottom w:val="none" w:sz="0" w:space="0" w:color="auto"/>
            <w:right w:val="none" w:sz="0" w:space="0" w:color="auto"/>
          </w:divBdr>
        </w:div>
        <w:div w:id="435641786">
          <w:marLeft w:val="0"/>
          <w:marRight w:val="0"/>
          <w:marTop w:val="0"/>
          <w:marBottom w:val="0"/>
          <w:divBdr>
            <w:top w:val="none" w:sz="0" w:space="0" w:color="auto"/>
            <w:left w:val="none" w:sz="0" w:space="0" w:color="auto"/>
            <w:bottom w:val="none" w:sz="0" w:space="0" w:color="auto"/>
            <w:right w:val="none" w:sz="0" w:space="0" w:color="auto"/>
          </w:divBdr>
        </w:div>
        <w:div w:id="1060984047">
          <w:marLeft w:val="0"/>
          <w:marRight w:val="0"/>
          <w:marTop w:val="0"/>
          <w:marBottom w:val="0"/>
          <w:divBdr>
            <w:top w:val="none" w:sz="0" w:space="0" w:color="auto"/>
            <w:left w:val="none" w:sz="0" w:space="0" w:color="auto"/>
            <w:bottom w:val="none" w:sz="0" w:space="0" w:color="auto"/>
            <w:right w:val="none" w:sz="0" w:space="0" w:color="auto"/>
          </w:divBdr>
        </w:div>
        <w:div w:id="1730567305">
          <w:marLeft w:val="0"/>
          <w:marRight w:val="0"/>
          <w:marTop w:val="0"/>
          <w:marBottom w:val="0"/>
          <w:divBdr>
            <w:top w:val="none" w:sz="0" w:space="0" w:color="auto"/>
            <w:left w:val="none" w:sz="0" w:space="0" w:color="auto"/>
            <w:bottom w:val="none" w:sz="0" w:space="0" w:color="auto"/>
            <w:right w:val="none" w:sz="0" w:space="0" w:color="auto"/>
          </w:divBdr>
        </w:div>
        <w:div w:id="545409113">
          <w:marLeft w:val="0"/>
          <w:marRight w:val="0"/>
          <w:marTop w:val="0"/>
          <w:marBottom w:val="0"/>
          <w:divBdr>
            <w:top w:val="none" w:sz="0" w:space="0" w:color="auto"/>
            <w:left w:val="none" w:sz="0" w:space="0" w:color="auto"/>
            <w:bottom w:val="none" w:sz="0" w:space="0" w:color="auto"/>
            <w:right w:val="none" w:sz="0" w:space="0" w:color="auto"/>
          </w:divBdr>
        </w:div>
        <w:div w:id="340937430">
          <w:marLeft w:val="0"/>
          <w:marRight w:val="0"/>
          <w:marTop w:val="0"/>
          <w:marBottom w:val="0"/>
          <w:divBdr>
            <w:top w:val="none" w:sz="0" w:space="0" w:color="auto"/>
            <w:left w:val="none" w:sz="0" w:space="0" w:color="auto"/>
            <w:bottom w:val="none" w:sz="0" w:space="0" w:color="auto"/>
            <w:right w:val="none" w:sz="0" w:space="0" w:color="auto"/>
          </w:divBdr>
        </w:div>
        <w:div w:id="311445253">
          <w:marLeft w:val="0"/>
          <w:marRight w:val="0"/>
          <w:marTop w:val="0"/>
          <w:marBottom w:val="0"/>
          <w:divBdr>
            <w:top w:val="none" w:sz="0" w:space="0" w:color="auto"/>
            <w:left w:val="none" w:sz="0" w:space="0" w:color="auto"/>
            <w:bottom w:val="none" w:sz="0" w:space="0" w:color="auto"/>
            <w:right w:val="none" w:sz="0" w:space="0" w:color="auto"/>
          </w:divBdr>
        </w:div>
        <w:div w:id="820583795">
          <w:marLeft w:val="0"/>
          <w:marRight w:val="0"/>
          <w:marTop w:val="0"/>
          <w:marBottom w:val="0"/>
          <w:divBdr>
            <w:top w:val="none" w:sz="0" w:space="0" w:color="auto"/>
            <w:left w:val="none" w:sz="0" w:space="0" w:color="auto"/>
            <w:bottom w:val="none" w:sz="0" w:space="0" w:color="auto"/>
            <w:right w:val="none" w:sz="0" w:space="0" w:color="auto"/>
          </w:divBdr>
        </w:div>
        <w:div w:id="1646658996">
          <w:marLeft w:val="0"/>
          <w:marRight w:val="0"/>
          <w:marTop w:val="0"/>
          <w:marBottom w:val="0"/>
          <w:divBdr>
            <w:top w:val="none" w:sz="0" w:space="0" w:color="auto"/>
            <w:left w:val="none" w:sz="0" w:space="0" w:color="auto"/>
            <w:bottom w:val="none" w:sz="0" w:space="0" w:color="auto"/>
            <w:right w:val="none" w:sz="0" w:space="0" w:color="auto"/>
          </w:divBdr>
        </w:div>
        <w:div w:id="1289239860">
          <w:marLeft w:val="0"/>
          <w:marRight w:val="0"/>
          <w:marTop w:val="0"/>
          <w:marBottom w:val="0"/>
          <w:divBdr>
            <w:top w:val="none" w:sz="0" w:space="0" w:color="auto"/>
            <w:left w:val="none" w:sz="0" w:space="0" w:color="auto"/>
            <w:bottom w:val="none" w:sz="0" w:space="0" w:color="auto"/>
            <w:right w:val="none" w:sz="0" w:space="0" w:color="auto"/>
          </w:divBdr>
        </w:div>
        <w:div w:id="2105297280">
          <w:marLeft w:val="0"/>
          <w:marRight w:val="0"/>
          <w:marTop w:val="0"/>
          <w:marBottom w:val="0"/>
          <w:divBdr>
            <w:top w:val="none" w:sz="0" w:space="0" w:color="auto"/>
            <w:left w:val="none" w:sz="0" w:space="0" w:color="auto"/>
            <w:bottom w:val="none" w:sz="0" w:space="0" w:color="auto"/>
            <w:right w:val="none" w:sz="0" w:space="0" w:color="auto"/>
          </w:divBdr>
        </w:div>
        <w:div w:id="1178350614">
          <w:marLeft w:val="0"/>
          <w:marRight w:val="0"/>
          <w:marTop w:val="0"/>
          <w:marBottom w:val="0"/>
          <w:divBdr>
            <w:top w:val="none" w:sz="0" w:space="0" w:color="auto"/>
            <w:left w:val="none" w:sz="0" w:space="0" w:color="auto"/>
            <w:bottom w:val="none" w:sz="0" w:space="0" w:color="auto"/>
            <w:right w:val="none" w:sz="0" w:space="0" w:color="auto"/>
          </w:divBdr>
        </w:div>
        <w:div w:id="1079794876">
          <w:marLeft w:val="0"/>
          <w:marRight w:val="0"/>
          <w:marTop w:val="0"/>
          <w:marBottom w:val="0"/>
          <w:divBdr>
            <w:top w:val="none" w:sz="0" w:space="0" w:color="auto"/>
            <w:left w:val="none" w:sz="0" w:space="0" w:color="auto"/>
            <w:bottom w:val="none" w:sz="0" w:space="0" w:color="auto"/>
            <w:right w:val="none" w:sz="0" w:space="0" w:color="auto"/>
          </w:divBdr>
        </w:div>
        <w:div w:id="815610955">
          <w:marLeft w:val="0"/>
          <w:marRight w:val="0"/>
          <w:marTop w:val="0"/>
          <w:marBottom w:val="0"/>
          <w:divBdr>
            <w:top w:val="none" w:sz="0" w:space="0" w:color="auto"/>
            <w:left w:val="none" w:sz="0" w:space="0" w:color="auto"/>
            <w:bottom w:val="none" w:sz="0" w:space="0" w:color="auto"/>
            <w:right w:val="none" w:sz="0" w:space="0" w:color="auto"/>
          </w:divBdr>
        </w:div>
        <w:div w:id="551429772">
          <w:marLeft w:val="0"/>
          <w:marRight w:val="0"/>
          <w:marTop w:val="0"/>
          <w:marBottom w:val="0"/>
          <w:divBdr>
            <w:top w:val="none" w:sz="0" w:space="0" w:color="auto"/>
            <w:left w:val="none" w:sz="0" w:space="0" w:color="auto"/>
            <w:bottom w:val="none" w:sz="0" w:space="0" w:color="auto"/>
            <w:right w:val="none" w:sz="0" w:space="0" w:color="auto"/>
          </w:divBdr>
        </w:div>
        <w:div w:id="1701273059">
          <w:marLeft w:val="0"/>
          <w:marRight w:val="0"/>
          <w:marTop w:val="0"/>
          <w:marBottom w:val="0"/>
          <w:divBdr>
            <w:top w:val="none" w:sz="0" w:space="0" w:color="auto"/>
            <w:left w:val="none" w:sz="0" w:space="0" w:color="auto"/>
            <w:bottom w:val="none" w:sz="0" w:space="0" w:color="auto"/>
            <w:right w:val="none" w:sz="0" w:space="0" w:color="auto"/>
          </w:divBdr>
        </w:div>
      </w:divsChild>
    </w:div>
    <w:div w:id="1930115828">
      <w:marLeft w:val="0"/>
      <w:marRight w:val="0"/>
      <w:marTop w:val="0"/>
      <w:marBottom w:val="0"/>
      <w:divBdr>
        <w:top w:val="none" w:sz="0" w:space="0" w:color="auto"/>
        <w:left w:val="none" w:sz="0" w:space="0" w:color="auto"/>
        <w:bottom w:val="none" w:sz="0" w:space="0" w:color="auto"/>
        <w:right w:val="none" w:sz="0" w:space="0" w:color="auto"/>
      </w:divBdr>
      <w:divsChild>
        <w:div w:id="444740848">
          <w:marLeft w:val="0"/>
          <w:marRight w:val="0"/>
          <w:marTop w:val="0"/>
          <w:marBottom w:val="0"/>
          <w:divBdr>
            <w:top w:val="none" w:sz="0" w:space="0" w:color="auto"/>
            <w:left w:val="none" w:sz="0" w:space="0" w:color="auto"/>
            <w:bottom w:val="none" w:sz="0" w:space="0" w:color="auto"/>
            <w:right w:val="none" w:sz="0" w:space="0" w:color="auto"/>
          </w:divBdr>
        </w:div>
      </w:divsChild>
    </w:div>
    <w:div w:id="1936938449">
      <w:marLeft w:val="0"/>
      <w:marRight w:val="0"/>
      <w:marTop w:val="0"/>
      <w:marBottom w:val="0"/>
      <w:divBdr>
        <w:top w:val="none" w:sz="0" w:space="0" w:color="auto"/>
        <w:left w:val="none" w:sz="0" w:space="0" w:color="auto"/>
        <w:bottom w:val="none" w:sz="0" w:space="0" w:color="auto"/>
        <w:right w:val="none" w:sz="0" w:space="0" w:color="auto"/>
      </w:divBdr>
      <w:divsChild>
        <w:div w:id="648830465">
          <w:marLeft w:val="0"/>
          <w:marRight w:val="0"/>
          <w:marTop w:val="0"/>
          <w:marBottom w:val="0"/>
          <w:divBdr>
            <w:top w:val="none" w:sz="0" w:space="0" w:color="auto"/>
            <w:left w:val="none" w:sz="0" w:space="0" w:color="auto"/>
            <w:bottom w:val="none" w:sz="0" w:space="0" w:color="auto"/>
            <w:right w:val="none" w:sz="0" w:space="0" w:color="auto"/>
          </w:divBdr>
        </w:div>
        <w:div w:id="1909535173">
          <w:marLeft w:val="0"/>
          <w:marRight w:val="0"/>
          <w:marTop w:val="0"/>
          <w:marBottom w:val="0"/>
          <w:divBdr>
            <w:top w:val="none" w:sz="0" w:space="0" w:color="auto"/>
            <w:left w:val="none" w:sz="0" w:space="0" w:color="auto"/>
            <w:bottom w:val="none" w:sz="0" w:space="0" w:color="auto"/>
            <w:right w:val="none" w:sz="0" w:space="0" w:color="auto"/>
          </w:divBdr>
        </w:div>
      </w:divsChild>
    </w:div>
    <w:div w:id="1946186679">
      <w:marLeft w:val="0"/>
      <w:marRight w:val="0"/>
      <w:marTop w:val="0"/>
      <w:marBottom w:val="0"/>
      <w:divBdr>
        <w:top w:val="none" w:sz="0" w:space="0" w:color="auto"/>
        <w:left w:val="none" w:sz="0" w:space="0" w:color="auto"/>
        <w:bottom w:val="none" w:sz="0" w:space="0" w:color="auto"/>
        <w:right w:val="none" w:sz="0" w:space="0" w:color="auto"/>
      </w:divBdr>
      <w:divsChild>
        <w:div w:id="1751464796">
          <w:marLeft w:val="0"/>
          <w:marRight w:val="0"/>
          <w:marTop w:val="0"/>
          <w:marBottom w:val="0"/>
          <w:divBdr>
            <w:top w:val="none" w:sz="0" w:space="0" w:color="auto"/>
            <w:left w:val="none" w:sz="0" w:space="0" w:color="auto"/>
            <w:bottom w:val="none" w:sz="0" w:space="0" w:color="auto"/>
            <w:right w:val="none" w:sz="0" w:space="0" w:color="auto"/>
          </w:divBdr>
        </w:div>
        <w:div w:id="1607077988">
          <w:marLeft w:val="0"/>
          <w:marRight w:val="0"/>
          <w:marTop w:val="0"/>
          <w:marBottom w:val="0"/>
          <w:divBdr>
            <w:top w:val="none" w:sz="0" w:space="0" w:color="auto"/>
            <w:left w:val="none" w:sz="0" w:space="0" w:color="auto"/>
            <w:bottom w:val="none" w:sz="0" w:space="0" w:color="auto"/>
            <w:right w:val="none" w:sz="0" w:space="0" w:color="auto"/>
          </w:divBdr>
        </w:div>
        <w:div w:id="1590849219">
          <w:marLeft w:val="0"/>
          <w:marRight w:val="0"/>
          <w:marTop w:val="0"/>
          <w:marBottom w:val="0"/>
          <w:divBdr>
            <w:top w:val="none" w:sz="0" w:space="0" w:color="auto"/>
            <w:left w:val="none" w:sz="0" w:space="0" w:color="auto"/>
            <w:bottom w:val="none" w:sz="0" w:space="0" w:color="auto"/>
            <w:right w:val="none" w:sz="0" w:space="0" w:color="auto"/>
          </w:divBdr>
        </w:div>
        <w:div w:id="1796363320">
          <w:marLeft w:val="0"/>
          <w:marRight w:val="0"/>
          <w:marTop w:val="0"/>
          <w:marBottom w:val="0"/>
          <w:divBdr>
            <w:top w:val="none" w:sz="0" w:space="0" w:color="auto"/>
            <w:left w:val="none" w:sz="0" w:space="0" w:color="auto"/>
            <w:bottom w:val="none" w:sz="0" w:space="0" w:color="auto"/>
            <w:right w:val="none" w:sz="0" w:space="0" w:color="auto"/>
          </w:divBdr>
        </w:div>
        <w:div w:id="41488685">
          <w:marLeft w:val="0"/>
          <w:marRight w:val="0"/>
          <w:marTop w:val="0"/>
          <w:marBottom w:val="0"/>
          <w:divBdr>
            <w:top w:val="none" w:sz="0" w:space="0" w:color="auto"/>
            <w:left w:val="none" w:sz="0" w:space="0" w:color="auto"/>
            <w:bottom w:val="none" w:sz="0" w:space="0" w:color="auto"/>
            <w:right w:val="none" w:sz="0" w:space="0" w:color="auto"/>
          </w:divBdr>
        </w:div>
      </w:divsChild>
    </w:div>
    <w:div w:id="1947226013">
      <w:marLeft w:val="0"/>
      <w:marRight w:val="0"/>
      <w:marTop w:val="0"/>
      <w:marBottom w:val="0"/>
      <w:divBdr>
        <w:top w:val="none" w:sz="0" w:space="0" w:color="auto"/>
        <w:left w:val="none" w:sz="0" w:space="0" w:color="auto"/>
        <w:bottom w:val="none" w:sz="0" w:space="0" w:color="auto"/>
        <w:right w:val="none" w:sz="0" w:space="0" w:color="auto"/>
      </w:divBdr>
      <w:divsChild>
        <w:div w:id="1731615089">
          <w:marLeft w:val="0"/>
          <w:marRight w:val="0"/>
          <w:marTop w:val="0"/>
          <w:marBottom w:val="0"/>
          <w:divBdr>
            <w:top w:val="none" w:sz="0" w:space="0" w:color="auto"/>
            <w:left w:val="none" w:sz="0" w:space="0" w:color="auto"/>
            <w:bottom w:val="none" w:sz="0" w:space="0" w:color="auto"/>
            <w:right w:val="none" w:sz="0" w:space="0" w:color="auto"/>
          </w:divBdr>
        </w:div>
      </w:divsChild>
    </w:div>
    <w:div w:id="1971471504">
      <w:marLeft w:val="0"/>
      <w:marRight w:val="0"/>
      <w:marTop w:val="0"/>
      <w:marBottom w:val="0"/>
      <w:divBdr>
        <w:top w:val="none" w:sz="0" w:space="0" w:color="auto"/>
        <w:left w:val="none" w:sz="0" w:space="0" w:color="auto"/>
        <w:bottom w:val="none" w:sz="0" w:space="0" w:color="auto"/>
        <w:right w:val="none" w:sz="0" w:space="0" w:color="auto"/>
      </w:divBdr>
      <w:divsChild>
        <w:div w:id="152917514">
          <w:marLeft w:val="0"/>
          <w:marRight w:val="0"/>
          <w:marTop w:val="0"/>
          <w:marBottom w:val="0"/>
          <w:divBdr>
            <w:top w:val="none" w:sz="0" w:space="0" w:color="auto"/>
            <w:left w:val="none" w:sz="0" w:space="0" w:color="auto"/>
            <w:bottom w:val="none" w:sz="0" w:space="0" w:color="auto"/>
            <w:right w:val="none" w:sz="0" w:space="0" w:color="auto"/>
          </w:divBdr>
        </w:div>
        <w:div w:id="1597984686">
          <w:marLeft w:val="0"/>
          <w:marRight w:val="0"/>
          <w:marTop w:val="0"/>
          <w:marBottom w:val="0"/>
          <w:divBdr>
            <w:top w:val="none" w:sz="0" w:space="0" w:color="auto"/>
            <w:left w:val="none" w:sz="0" w:space="0" w:color="auto"/>
            <w:bottom w:val="none" w:sz="0" w:space="0" w:color="auto"/>
            <w:right w:val="none" w:sz="0" w:space="0" w:color="auto"/>
          </w:divBdr>
        </w:div>
      </w:divsChild>
    </w:div>
    <w:div w:id="1976136099">
      <w:marLeft w:val="0"/>
      <w:marRight w:val="0"/>
      <w:marTop w:val="0"/>
      <w:marBottom w:val="0"/>
      <w:divBdr>
        <w:top w:val="none" w:sz="0" w:space="0" w:color="auto"/>
        <w:left w:val="none" w:sz="0" w:space="0" w:color="auto"/>
        <w:bottom w:val="none" w:sz="0" w:space="0" w:color="auto"/>
        <w:right w:val="none" w:sz="0" w:space="0" w:color="auto"/>
      </w:divBdr>
      <w:divsChild>
        <w:div w:id="1618827274">
          <w:marLeft w:val="0"/>
          <w:marRight w:val="0"/>
          <w:marTop w:val="0"/>
          <w:marBottom w:val="0"/>
          <w:divBdr>
            <w:top w:val="none" w:sz="0" w:space="0" w:color="auto"/>
            <w:left w:val="none" w:sz="0" w:space="0" w:color="auto"/>
            <w:bottom w:val="none" w:sz="0" w:space="0" w:color="auto"/>
            <w:right w:val="none" w:sz="0" w:space="0" w:color="auto"/>
          </w:divBdr>
        </w:div>
        <w:div w:id="363142960">
          <w:marLeft w:val="0"/>
          <w:marRight w:val="0"/>
          <w:marTop w:val="0"/>
          <w:marBottom w:val="0"/>
          <w:divBdr>
            <w:top w:val="none" w:sz="0" w:space="0" w:color="auto"/>
            <w:left w:val="none" w:sz="0" w:space="0" w:color="auto"/>
            <w:bottom w:val="none" w:sz="0" w:space="0" w:color="auto"/>
            <w:right w:val="none" w:sz="0" w:space="0" w:color="auto"/>
          </w:divBdr>
        </w:div>
      </w:divsChild>
    </w:div>
    <w:div w:id="2001349622">
      <w:marLeft w:val="0"/>
      <w:marRight w:val="0"/>
      <w:marTop w:val="0"/>
      <w:marBottom w:val="0"/>
      <w:divBdr>
        <w:top w:val="none" w:sz="0" w:space="0" w:color="auto"/>
        <w:left w:val="none" w:sz="0" w:space="0" w:color="auto"/>
        <w:bottom w:val="none" w:sz="0" w:space="0" w:color="auto"/>
        <w:right w:val="none" w:sz="0" w:space="0" w:color="auto"/>
      </w:divBdr>
      <w:divsChild>
        <w:div w:id="151218363">
          <w:marLeft w:val="0"/>
          <w:marRight w:val="0"/>
          <w:marTop w:val="0"/>
          <w:marBottom w:val="0"/>
          <w:divBdr>
            <w:top w:val="none" w:sz="0" w:space="0" w:color="auto"/>
            <w:left w:val="none" w:sz="0" w:space="0" w:color="auto"/>
            <w:bottom w:val="none" w:sz="0" w:space="0" w:color="auto"/>
            <w:right w:val="none" w:sz="0" w:space="0" w:color="auto"/>
          </w:divBdr>
        </w:div>
      </w:divsChild>
    </w:div>
    <w:div w:id="2022773746">
      <w:marLeft w:val="0"/>
      <w:marRight w:val="0"/>
      <w:marTop w:val="0"/>
      <w:marBottom w:val="0"/>
      <w:divBdr>
        <w:top w:val="none" w:sz="0" w:space="0" w:color="auto"/>
        <w:left w:val="none" w:sz="0" w:space="0" w:color="auto"/>
        <w:bottom w:val="none" w:sz="0" w:space="0" w:color="auto"/>
        <w:right w:val="none" w:sz="0" w:space="0" w:color="auto"/>
      </w:divBdr>
      <w:divsChild>
        <w:div w:id="429814704">
          <w:marLeft w:val="0"/>
          <w:marRight w:val="0"/>
          <w:marTop w:val="0"/>
          <w:marBottom w:val="0"/>
          <w:divBdr>
            <w:top w:val="none" w:sz="0" w:space="0" w:color="auto"/>
            <w:left w:val="none" w:sz="0" w:space="0" w:color="auto"/>
            <w:bottom w:val="none" w:sz="0" w:space="0" w:color="auto"/>
            <w:right w:val="none" w:sz="0" w:space="0" w:color="auto"/>
          </w:divBdr>
        </w:div>
        <w:div w:id="1349674668">
          <w:marLeft w:val="0"/>
          <w:marRight w:val="0"/>
          <w:marTop w:val="0"/>
          <w:marBottom w:val="0"/>
          <w:divBdr>
            <w:top w:val="none" w:sz="0" w:space="0" w:color="auto"/>
            <w:left w:val="none" w:sz="0" w:space="0" w:color="auto"/>
            <w:bottom w:val="none" w:sz="0" w:space="0" w:color="auto"/>
            <w:right w:val="none" w:sz="0" w:space="0" w:color="auto"/>
          </w:divBdr>
        </w:div>
      </w:divsChild>
    </w:div>
    <w:div w:id="2043629264">
      <w:marLeft w:val="0"/>
      <w:marRight w:val="0"/>
      <w:marTop w:val="0"/>
      <w:marBottom w:val="0"/>
      <w:divBdr>
        <w:top w:val="none" w:sz="0" w:space="0" w:color="auto"/>
        <w:left w:val="none" w:sz="0" w:space="0" w:color="auto"/>
        <w:bottom w:val="none" w:sz="0" w:space="0" w:color="auto"/>
        <w:right w:val="none" w:sz="0" w:space="0" w:color="auto"/>
      </w:divBdr>
      <w:divsChild>
        <w:div w:id="1430078159">
          <w:marLeft w:val="0"/>
          <w:marRight w:val="0"/>
          <w:marTop w:val="0"/>
          <w:marBottom w:val="0"/>
          <w:divBdr>
            <w:top w:val="none" w:sz="0" w:space="0" w:color="auto"/>
            <w:left w:val="none" w:sz="0" w:space="0" w:color="auto"/>
            <w:bottom w:val="none" w:sz="0" w:space="0" w:color="auto"/>
            <w:right w:val="none" w:sz="0" w:space="0" w:color="auto"/>
          </w:divBdr>
        </w:div>
        <w:div w:id="644820691">
          <w:marLeft w:val="0"/>
          <w:marRight w:val="0"/>
          <w:marTop w:val="0"/>
          <w:marBottom w:val="0"/>
          <w:divBdr>
            <w:top w:val="none" w:sz="0" w:space="0" w:color="auto"/>
            <w:left w:val="none" w:sz="0" w:space="0" w:color="auto"/>
            <w:bottom w:val="none" w:sz="0" w:space="0" w:color="auto"/>
            <w:right w:val="none" w:sz="0" w:space="0" w:color="auto"/>
          </w:divBdr>
        </w:div>
      </w:divsChild>
    </w:div>
    <w:div w:id="2046058633">
      <w:marLeft w:val="0"/>
      <w:marRight w:val="0"/>
      <w:marTop w:val="0"/>
      <w:marBottom w:val="0"/>
      <w:divBdr>
        <w:top w:val="none" w:sz="0" w:space="0" w:color="auto"/>
        <w:left w:val="none" w:sz="0" w:space="0" w:color="auto"/>
        <w:bottom w:val="none" w:sz="0" w:space="0" w:color="auto"/>
        <w:right w:val="none" w:sz="0" w:space="0" w:color="auto"/>
      </w:divBdr>
      <w:divsChild>
        <w:div w:id="1950311952">
          <w:marLeft w:val="0"/>
          <w:marRight w:val="0"/>
          <w:marTop w:val="0"/>
          <w:marBottom w:val="0"/>
          <w:divBdr>
            <w:top w:val="none" w:sz="0" w:space="0" w:color="auto"/>
            <w:left w:val="none" w:sz="0" w:space="0" w:color="auto"/>
            <w:bottom w:val="none" w:sz="0" w:space="0" w:color="auto"/>
            <w:right w:val="none" w:sz="0" w:space="0" w:color="auto"/>
          </w:divBdr>
        </w:div>
        <w:div w:id="634606465">
          <w:marLeft w:val="0"/>
          <w:marRight w:val="0"/>
          <w:marTop w:val="0"/>
          <w:marBottom w:val="0"/>
          <w:divBdr>
            <w:top w:val="none" w:sz="0" w:space="0" w:color="auto"/>
            <w:left w:val="none" w:sz="0" w:space="0" w:color="auto"/>
            <w:bottom w:val="none" w:sz="0" w:space="0" w:color="auto"/>
            <w:right w:val="none" w:sz="0" w:space="0" w:color="auto"/>
          </w:divBdr>
        </w:div>
        <w:div w:id="626856339">
          <w:marLeft w:val="0"/>
          <w:marRight w:val="0"/>
          <w:marTop w:val="0"/>
          <w:marBottom w:val="0"/>
          <w:divBdr>
            <w:top w:val="none" w:sz="0" w:space="0" w:color="auto"/>
            <w:left w:val="none" w:sz="0" w:space="0" w:color="auto"/>
            <w:bottom w:val="none" w:sz="0" w:space="0" w:color="auto"/>
            <w:right w:val="none" w:sz="0" w:space="0" w:color="auto"/>
          </w:divBdr>
        </w:div>
        <w:div w:id="1286735892">
          <w:marLeft w:val="0"/>
          <w:marRight w:val="0"/>
          <w:marTop w:val="0"/>
          <w:marBottom w:val="0"/>
          <w:divBdr>
            <w:top w:val="none" w:sz="0" w:space="0" w:color="auto"/>
            <w:left w:val="none" w:sz="0" w:space="0" w:color="auto"/>
            <w:bottom w:val="none" w:sz="0" w:space="0" w:color="auto"/>
            <w:right w:val="none" w:sz="0" w:space="0" w:color="auto"/>
          </w:divBdr>
        </w:div>
        <w:div w:id="57900297">
          <w:marLeft w:val="0"/>
          <w:marRight w:val="0"/>
          <w:marTop w:val="0"/>
          <w:marBottom w:val="0"/>
          <w:divBdr>
            <w:top w:val="none" w:sz="0" w:space="0" w:color="auto"/>
            <w:left w:val="none" w:sz="0" w:space="0" w:color="auto"/>
            <w:bottom w:val="none" w:sz="0" w:space="0" w:color="auto"/>
            <w:right w:val="none" w:sz="0" w:space="0" w:color="auto"/>
          </w:divBdr>
        </w:div>
        <w:div w:id="1977485893">
          <w:marLeft w:val="0"/>
          <w:marRight w:val="0"/>
          <w:marTop w:val="0"/>
          <w:marBottom w:val="0"/>
          <w:divBdr>
            <w:top w:val="none" w:sz="0" w:space="0" w:color="auto"/>
            <w:left w:val="none" w:sz="0" w:space="0" w:color="auto"/>
            <w:bottom w:val="none" w:sz="0" w:space="0" w:color="auto"/>
            <w:right w:val="none" w:sz="0" w:space="0" w:color="auto"/>
          </w:divBdr>
        </w:div>
        <w:div w:id="72555823">
          <w:marLeft w:val="0"/>
          <w:marRight w:val="0"/>
          <w:marTop w:val="0"/>
          <w:marBottom w:val="0"/>
          <w:divBdr>
            <w:top w:val="none" w:sz="0" w:space="0" w:color="auto"/>
            <w:left w:val="none" w:sz="0" w:space="0" w:color="auto"/>
            <w:bottom w:val="none" w:sz="0" w:space="0" w:color="auto"/>
            <w:right w:val="none" w:sz="0" w:space="0" w:color="auto"/>
          </w:divBdr>
        </w:div>
        <w:div w:id="445084729">
          <w:marLeft w:val="0"/>
          <w:marRight w:val="0"/>
          <w:marTop w:val="0"/>
          <w:marBottom w:val="0"/>
          <w:divBdr>
            <w:top w:val="none" w:sz="0" w:space="0" w:color="auto"/>
            <w:left w:val="none" w:sz="0" w:space="0" w:color="auto"/>
            <w:bottom w:val="none" w:sz="0" w:space="0" w:color="auto"/>
            <w:right w:val="none" w:sz="0" w:space="0" w:color="auto"/>
          </w:divBdr>
        </w:div>
        <w:div w:id="1591816478">
          <w:marLeft w:val="0"/>
          <w:marRight w:val="0"/>
          <w:marTop w:val="0"/>
          <w:marBottom w:val="0"/>
          <w:divBdr>
            <w:top w:val="none" w:sz="0" w:space="0" w:color="auto"/>
            <w:left w:val="none" w:sz="0" w:space="0" w:color="auto"/>
            <w:bottom w:val="none" w:sz="0" w:space="0" w:color="auto"/>
            <w:right w:val="none" w:sz="0" w:space="0" w:color="auto"/>
          </w:divBdr>
        </w:div>
        <w:div w:id="1805810776">
          <w:marLeft w:val="0"/>
          <w:marRight w:val="0"/>
          <w:marTop w:val="0"/>
          <w:marBottom w:val="0"/>
          <w:divBdr>
            <w:top w:val="none" w:sz="0" w:space="0" w:color="auto"/>
            <w:left w:val="none" w:sz="0" w:space="0" w:color="auto"/>
            <w:bottom w:val="none" w:sz="0" w:space="0" w:color="auto"/>
            <w:right w:val="none" w:sz="0" w:space="0" w:color="auto"/>
          </w:divBdr>
        </w:div>
        <w:div w:id="1521158428">
          <w:marLeft w:val="0"/>
          <w:marRight w:val="0"/>
          <w:marTop w:val="0"/>
          <w:marBottom w:val="0"/>
          <w:divBdr>
            <w:top w:val="none" w:sz="0" w:space="0" w:color="auto"/>
            <w:left w:val="none" w:sz="0" w:space="0" w:color="auto"/>
            <w:bottom w:val="none" w:sz="0" w:space="0" w:color="auto"/>
            <w:right w:val="none" w:sz="0" w:space="0" w:color="auto"/>
          </w:divBdr>
        </w:div>
        <w:div w:id="1057256">
          <w:marLeft w:val="0"/>
          <w:marRight w:val="0"/>
          <w:marTop w:val="0"/>
          <w:marBottom w:val="0"/>
          <w:divBdr>
            <w:top w:val="none" w:sz="0" w:space="0" w:color="auto"/>
            <w:left w:val="none" w:sz="0" w:space="0" w:color="auto"/>
            <w:bottom w:val="none" w:sz="0" w:space="0" w:color="auto"/>
            <w:right w:val="none" w:sz="0" w:space="0" w:color="auto"/>
          </w:divBdr>
        </w:div>
        <w:div w:id="1326014847">
          <w:marLeft w:val="0"/>
          <w:marRight w:val="0"/>
          <w:marTop w:val="0"/>
          <w:marBottom w:val="0"/>
          <w:divBdr>
            <w:top w:val="none" w:sz="0" w:space="0" w:color="auto"/>
            <w:left w:val="none" w:sz="0" w:space="0" w:color="auto"/>
            <w:bottom w:val="none" w:sz="0" w:space="0" w:color="auto"/>
            <w:right w:val="none" w:sz="0" w:space="0" w:color="auto"/>
          </w:divBdr>
        </w:div>
        <w:div w:id="1910917264">
          <w:marLeft w:val="0"/>
          <w:marRight w:val="0"/>
          <w:marTop w:val="0"/>
          <w:marBottom w:val="0"/>
          <w:divBdr>
            <w:top w:val="none" w:sz="0" w:space="0" w:color="auto"/>
            <w:left w:val="none" w:sz="0" w:space="0" w:color="auto"/>
            <w:bottom w:val="none" w:sz="0" w:space="0" w:color="auto"/>
            <w:right w:val="none" w:sz="0" w:space="0" w:color="auto"/>
          </w:divBdr>
        </w:div>
        <w:div w:id="1615212092">
          <w:marLeft w:val="0"/>
          <w:marRight w:val="0"/>
          <w:marTop w:val="0"/>
          <w:marBottom w:val="0"/>
          <w:divBdr>
            <w:top w:val="none" w:sz="0" w:space="0" w:color="auto"/>
            <w:left w:val="none" w:sz="0" w:space="0" w:color="auto"/>
            <w:bottom w:val="none" w:sz="0" w:space="0" w:color="auto"/>
            <w:right w:val="none" w:sz="0" w:space="0" w:color="auto"/>
          </w:divBdr>
        </w:div>
        <w:div w:id="1290084694">
          <w:marLeft w:val="0"/>
          <w:marRight w:val="0"/>
          <w:marTop w:val="0"/>
          <w:marBottom w:val="0"/>
          <w:divBdr>
            <w:top w:val="none" w:sz="0" w:space="0" w:color="auto"/>
            <w:left w:val="none" w:sz="0" w:space="0" w:color="auto"/>
            <w:bottom w:val="none" w:sz="0" w:space="0" w:color="auto"/>
            <w:right w:val="none" w:sz="0" w:space="0" w:color="auto"/>
          </w:divBdr>
        </w:div>
        <w:div w:id="2056611485">
          <w:marLeft w:val="0"/>
          <w:marRight w:val="0"/>
          <w:marTop w:val="0"/>
          <w:marBottom w:val="0"/>
          <w:divBdr>
            <w:top w:val="none" w:sz="0" w:space="0" w:color="auto"/>
            <w:left w:val="none" w:sz="0" w:space="0" w:color="auto"/>
            <w:bottom w:val="none" w:sz="0" w:space="0" w:color="auto"/>
            <w:right w:val="none" w:sz="0" w:space="0" w:color="auto"/>
          </w:divBdr>
        </w:div>
        <w:div w:id="1006129289">
          <w:marLeft w:val="0"/>
          <w:marRight w:val="0"/>
          <w:marTop w:val="0"/>
          <w:marBottom w:val="0"/>
          <w:divBdr>
            <w:top w:val="none" w:sz="0" w:space="0" w:color="auto"/>
            <w:left w:val="none" w:sz="0" w:space="0" w:color="auto"/>
            <w:bottom w:val="none" w:sz="0" w:space="0" w:color="auto"/>
            <w:right w:val="none" w:sz="0" w:space="0" w:color="auto"/>
          </w:divBdr>
        </w:div>
        <w:div w:id="761071681">
          <w:marLeft w:val="0"/>
          <w:marRight w:val="0"/>
          <w:marTop w:val="0"/>
          <w:marBottom w:val="0"/>
          <w:divBdr>
            <w:top w:val="none" w:sz="0" w:space="0" w:color="auto"/>
            <w:left w:val="none" w:sz="0" w:space="0" w:color="auto"/>
            <w:bottom w:val="none" w:sz="0" w:space="0" w:color="auto"/>
            <w:right w:val="none" w:sz="0" w:space="0" w:color="auto"/>
          </w:divBdr>
        </w:div>
        <w:div w:id="1046174863">
          <w:marLeft w:val="0"/>
          <w:marRight w:val="0"/>
          <w:marTop w:val="0"/>
          <w:marBottom w:val="0"/>
          <w:divBdr>
            <w:top w:val="none" w:sz="0" w:space="0" w:color="auto"/>
            <w:left w:val="none" w:sz="0" w:space="0" w:color="auto"/>
            <w:bottom w:val="none" w:sz="0" w:space="0" w:color="auto"/>
            <w:right w:val="none" w:sz="0" w:space="0" w:color="auto"/>
          </w:divBdr>
        </w:div>
        <w:div w:id="2011833475">
          <w:marLeft w:val="0"/>
          <w:marRight w:val="0"/>
          <w:marTop w:val="0"/>
          <w:marBottom w:val="0"/>
          <w:divBdr>
            <w:top w:val="none" w:sz="0" w:space="0" w:color="auto"/>
            <w:left w:val="none" w:sz="0" w:space="0" w:color="auto"/>
            <w:bottom w:val="none" w:sz="0" w:space="0" w:color="auto"/>
            <w:right w:val="none" w:sz="0" w:space="0" w:color="auto"/>
          </w:divBdr>
        </w:div>
        <w:div w:id="1034694717">
          <w:marLeft w:val="0"/>
          <w:marRight w:val="0"/>
          <w:marTop w:val="0"/>
          <w:marBottom w:val="0"/>
          <w:divBdr>
            <w:top w:val="none" w:sz="0" w:space="0" w:color="auto"/>
            <w:left w:val="none" w:sz="0" w:space="0" w:color="auto"/>
            <w:bottom w:val="none" w:sz="0" w:space="0" w:color="auto"/>
            <w:right w:val="none" w:sz="0" w:space="0" w:color="auto"/>
          </w:divBdr>
        </w:div>
        <w:div w:id="1017123865">
          <w:marLeft w:val="0"/>
          <w:marRight w:val="0"/>
          <w:marTop w:val="0"/>
          <w:marBottom w:val="0"/>
          <w:divBdr>
            <w:top w:val="none" w:sz="0" w:space="0" w:color="auto"/>
            <w:left w:val="none" w:sz="0" w:space="0" w:color="auto"/>
            <w:bottom w:val="none" w:sz="0" w:space="0" w:color="auto"/>
            <w:right w:val="none" w:sz="0" w:space="0" w:color="auto"/>
          </w:divBdr>
        </w:div>
        <w:div w:id="508063224">
          <w:marLeft w:val="0"/>
          <w:marRight w:val="0"/>
          <w:marTop w:val="0"/>
          <w:marBottom w:val="0"/>
          <w:divBdr>
            <w:top w:val="none" w:sz="0" w:space="0" w:color="auto"/>
            <w:left w:val="none" w:sz="0" w:space="0" w:color="auto"/>
            <w:bottom w:val="none" w:sz="0" w:space="0" w:color="auto"/>
            <w:right w:val="none" w:sz="0" w:space="0" w:color="auto"/>
          </w:divBdr>
        </w:div>
        <w:div w:id="1554388056">
          <w:marLeft w:val="0"/>
          <w:marRight w:val="0"/>
          <w:marTop w:val="0"/>
          <w:marBottom w:val="0"/>
          <w:divBdr>
            <w:top w:val="none" w:sz="0" w:space="0" w:color="auto"/>
            <w:left w:val="none" w:sz="0" w:space="0" w:color="auto"/>
            <w:bottom w:val="none" w:sz="0" w:space="0" w:color="auto"/>
            <w:right w:val="none" w:sz="0" w:space="0" w:color="auto"/>
          </w:divBdr>
        </w:div>
        <w:div w:id="184633911">
          <w:marLeft w:val="0"/>
          <w:marRight w:val="0"/>
          <w:marTop w:val="0"/>
          <w:marBottom w:val="0"/>
          <w:divBdr>
            <w:top w:val="none" w:sz="0" w:space="0" w:color="auto"/>
            <w:left w:val="none" w:sz="0" w:space="0" w:color="auto"/>
            <w:bottom w:val="none" w:sz="0" w:space="0" w:color="auto"/>
            <w:right w:val="none" w:sz="0" w:space="0" w:color="auto"/>
          </w:divBdr>
        </w:div>
        <w:div w:id="906765483">
          <w:marLeft w:val="0"/>
          <w:marRight w:val="0"/>
          <w:marTop w:val="0"/>
          <w:marBottom w:val="0"/>
          <w:divBdr>
            <w:top w:val="none" w:sz="0" w:space="0" w:color="auto"/>
            <w:left w:val="none" w:sz="0" w:space="0" w:color="auto"/>
            <w:bottom w:val="none" w:sz="0" w:space="0" w:color="auto"/>
            <w:right w:val="none" w:sz="0" w:space="0" w:color="auto"/>
          </w:divBdr>
        </w:div>
        <w:div w:id="1136218167">
          <w:marLeft w:val="0"/>
          <w:marRight w:val="0"/>
          <w:marTop w:val="0"/>
          <w:marBottom w:val="0"/>
          <w:divBdr>
            <w:top w:val="none" w:sz="0" w:space="0" w:color="auto"/>
            <w:left w:val="none" w:sz="0" w:space="0" w:color="auto"/>
            <w:bottom w:val="none" w:sz="0" w:space="0" w:color="auto"/>
            <w:right w:val="none" w:sz="0" w:space="0" w:color="auto"/>
          </w:divBdr>
        </w:div>
        <w:div w:id="1580214900">
          <w:marLeft w:val="0"/>
          <w:marRight w:val="0"/>
          <w:marTop w:val="0"/>
          <w:marBottom w:val="0"/>
          <w:divBdr>
            <w:top w:val="none" w:sz="0" w:space="0" w:color="auto"/>
            <w:left w:val="none" w:sz="0" w:space="0" w:color="auto"/>
            <w:bottom w:val="none" w:sz="0" w:space="0" w:color="auto"/>
            <w:right w:val="none" w:sz="0" w:space="0" w:color="auto"/>
          </w:divBdr>
        </w:div>
        <w:div w:id="1113551745">
          <w:marLeft w:val="0"/>
          <w:marRight w:val="0"/>
          <w:marTop w:val="0"/>
          <w:marBottom w:val="0"/>
          <w:divBdr>
            <w:top w:val="none" w:sz="0" w:space="0" w:color="auto"/>
            <w:left w:val="none" w:sz="0" w:space="0" w:color="auto"/>
            <w:bottom w:val="none" w:sz="0" w:space="0" w:color="auto"/>
            <w:right w:val="none" w:sz="0" w:space="0" w:color="auto"/>
          </w:divBdr>
        </w:div>
        <w:div w:id="1243447001">
          <w:marLeft w:val="0"/>
          <w:marRight w:val="0"/>
          <w:marTop w:val="0"/>
          <w:marBottom w:val="0"/>
          <w:divBdr>
            <w:top w:val="none" w:sz="0" w:space="0" w:color="auto"/>
            <w:left w:val="none" w:sz="0" w:space="0" w:color="auto"/>
            <w:bottom w:val="none" w:sz="0" w:space="0" w:color="auto"/>
            <w:right w:val="none" w:sz="0" w:space="0" w:color="auto"/>
          </w:divBdr>
        </w:div>
        <w:div w:id="2105034524">
          <w:marLeft w:val="0"/>
          <w:marRight w:val="0"/>
          <w:marTop w:val="0"/>
          <w:marBottom w:val="0"/>
          <w:divBdr>
            <w:top w:val="none" w:sz="0" w:space="0" w:color="auto"/>
            <w:left w:val="none" w:sz="0" w:space="0" w:color="auto"/>
            <w:bottom w:val="none" w:sz="0" w:space="0" w:color="auto"/>
            <w:right w:val="none" w:sz="0" w:space="0" w:color="auto"/>
          </w:divBdr>
        </w:div>
        <w:div w:id="704603606">
          <w:marLeft w:val="0"/>
          <w:marRight w:val="0"/>
          <w:marTop w:val="0"/>
          <w:marBottom w:val="0"/>
          <w:divBdr>
            <w:top w:val="none" w:sz="0" w:space="0" w:color="auto"/>
            <w:left w:val="none" w:sz="0" w:space="0" w:color="auto"/>
            <w:bottom w:val="none" w:sz="0" w:space="0" w:color="auto"/>
            <w:right w:val="none" w:sz="0" w:space="0" w:color="auto"/>
          </w:divBdr>
        </w:div>
        <w:div w:id="1710566789">
          <w:marLeft w:val="0"/>
          <w:marRight w:val="0"/>
          <w:marTop w:val="0"/>
          <w:marBottom w:val="0"/>
          <w:divBdr>
            <w:top w:val="none" w:sz="0" w:space="0" w:color="auto"/>
            <w:left w:val="none" w:sz="0" w:space="0" w:color="auto"/>
            <w:bottom w:val="none" w:sz="0" w:space="0" w:color="auto"/>
            <w:right w:val="none" w:sz="0" w:space="0" w:color="auto"/>
          </w:divBdr>
        </w:div>
        <w:div w:id="1728842564">
          <w:marLeft w:val="0"/>
          <w:marRight w:val="0"/>
          <w:marTop w:val="0"/>
          <w:marBottom w:val="0"/>
          <w:divBdr>
            <w:top w:val="none" w:sz="0" w:space="0" w:color="auto"/>
            <w:left w:val="none" w:sz="0" w:space="0" w:color="auto"/>
            <w:bottom w:val="none" w:sz="0" w:space="0" w:color="auto"/>
            <w:right w:val="none" w:sz="0" w:space="0" w:color="auto"/>
          </w:divBdr>
        </w:div>
        <w:div w:id="1133448709">
          <w:marLeft w:val="0"/>
          <w:marRight w:val="0"/>
          <w:marTop w:val="0"/>
          <w:marBottom w:val="0"/>
          <w:divBdr>
            <w:top w:val="none" w:sz="0" w:space="0" w:color="auto"/>
            <w:left w:val="none" w:sz="0" w:space="0" w:color="auto"/>
            <w:bottom w:val="none" w:sz="0" w:space="0" w:color="auto"/>
            <w:right w:val="none" w:sz="0" w:space="0" w:color="auto"/>
          </w:divBdr>
        </w:div>
        <w:div w:id="1942298001">
          <w:marLeft w:val="0"/>
          <w:marRight w:val="0"/>
          <w:marTop w:val="0"/>
          <w:marBottom w:val="0"/>
          <w:divBdr>
            <w:top w:val="none" w:sz="0" w:space="0" w:color="auto"/>
            <w:left w:val="none" w:sz="0" w:space="0" w:color="auto"/>
            <w:bottom w:val="none" w:sz="0" w:space="0" w:color="auto"/>
            <w:right w:val="none" w:sz="0" w:space="0" w:color="auto"/>
          </w:divBdr>
        </w:div>
        <w:div w:id="1441948404">
          <w:marLeft w:val="0"/>
          <w:marRight w:val="0"/>
          <w:marTop w:val="0"/>
          <w:marBottom w:val="0"/>
          <w:divBdr>
            <w:top w:val="none" w:sz="0" w:space="0" w:color="auto"/>
            <w:left w:val="none" w:sz="0" w:space="0" w:color="auto"/>
            <w:bottom w:val="none" w:sz="0" w:space="0" w:color="auto"/>
            <w:right w:val="none" w:sz="0" w:space="0" w:color="auto"/>
          </w:divBdr>
        </w:div>
        <w:div w:id="1539970543">
          <w:marLeft w:val="0"/>
          <w:marRight w:val="0"/>
          <w:marTop w:val="0"/>
          <w:marBottom w:val="0"/>
          <w:divBdr>
            <w:top w:val="none" w:sz="0" w:space="0" w:color="auto"/>
            <w:left w:val="none" w:sz="0" w:space="0" w:color="auto"/>
            <w:bottom w:val="none" w:sz="0" w:space="0" w:color="auto"/>
            <w:right w:val="none" w:sz="0" w:space="0" w:color="auto"/>
          </w:divBdr>
        </w:div>
        <w:div w:id="1832676209">
          <w:marLeft w:val="0"/>
          <w:marRight w:val="0"/>
          <w:marTop w:val="0"/>
          <w:marBottom w:val="0"/>
          <w:divBdr>
            <w:top w:val="none" w:sz="0" w:space="0" w:color="auto"/>
            <w:left w:val="none" w:sz="0" w:space="0" w:color="auto"/>
            <w:bottom w:val="none" w:sz="0" w:space="0" w:color="auto"/>
            <w:right w:val="none" w:sz="0" w:space="0" w:color="auto"/>
          </w:divBdr>
        </w:div>
        <w:div w:id="2138908113">
          <w:marLeft w:val="0"/>
          <w:marRight w:val="0"/>
          <w:marTop w:val="0"/>
          <w:marBottom w:val="0"/>
          <w:divBdr>
            <w:top w:val="none" w:sz="0" w:space="0" w:color="auto"/>
            <w:left w:val="none" w:sz="0" w:space="0" w:color="auto"/>
            <w:bottom w:val="none" w:sz="0" w:space="0" w:color="auto"/>
            <w:right w:val="none" w:sz="0" w:space="0" w:color="auto"/>
          </w:divBdr>
        </w:div>
        <w:div w:id="1215236125">
          <w:marLeft w:val="0"/>
          <w:marRight w:val="0"/>
          <w:marTop w:val="0"/>
          <w:marBottom w:val="0"/>
          <w:divBdr>
            <w:top w:val="none" w:sz="0" w:space="0" w:color="auto"/>
            <w:left w:val="none" w:sz="0" w:space="0" w:color="auto"/>
            <w:bottom w:val="none" w:sz="0" w:space="0" w:color="auto"/>
            <w:right w:val="none" w:sz="0" w:space="0" w:color="auto"/>
          </w:divBdr>
        </w:div>
        <w:div w:id="1159468727">
          <w:marLeft w:val="0"/>
          <w:marRight w:val="0"/>
          <w:marTop w:val="0"/>
          <w:marBottom w:val="0"/>
          <w:divBdr>
            <w:top w:val="none" w:sz="0" w:space="0" w:color="auto"/>
            <w:left w:val="none" w:sz="0" w:space="0" w:color="auto"/>
            <w:bottom w:val="none" w:sz="0" w:space="0" w:color="auto"/>
            <w:right w:val="none" w:sz="0" w:space="0" w:color="auto"/>
          </w:divBdr>
        </w:div>
      </w:divsChild>
    </w:div>
    <w:div w:id="2071078470">
      <w:marLeft w:val="0"/>
      <w:marRight w:val="0"/>
      <w:marTop w:val="0"/>
      <w:marBottom w:val="0"/>
      <w:divBdr>
        <w:top w:val="none" w:sz="0" w:space="0" w:color="auto"/>
        <w:left w:val="none" w:sz="0" w:space="0" w:color="auto"/>
        <w:bottom w:val="none" w:sz="0" w:space="0" w:color="auto"/>
        <w:right w:val="none" w:sz="0" w:space="0" w:color="auto"/>
      </w:divBdr>
      <w:divsChild>
        <w:div w:id="1961372732">
          <w:marLeft w:val="0"/>
          <w:marRight w:val="0"/>
          <w:marTop w:val="0"/>
          <w:marBottom w:val="0"/>
          <w:divBdr>
            <w:top w:val="none" w:sz="0" w:space="0" w:color="auto"/>
            <w:left w:val="none" w:sz="0" w:space="0" w:color="auto"/>
            <w:bottom w:val="none" w:sz="0" w:space="0" w:color="auto"/>
            <w:right w:val="none" w:sz="0" w:space="0" w:color="auto"/>
          </w:divBdr>
        </w:div>
        <w:div w:id="243539815">
          <w:marLeft w:val="0"/>
          <w:marRight w:val="0"/>
          <w:marTop w:val="0"/>
          <w:marBottom w:val="0"/>
          <w:divBdr>
            <w:top w:val="none" w:sz="0" w:space="0" w:color="auto"/>
            <w:left w:val="none" w:sz="0" w:space="0" w:color="auto"/>
            <w:bottom w:val="none" w:sz="0" w:space="0" w:color="auto"/>
            <w:right w:val="none" w:sz="0" w:space="0" w:color="auto"/>
          </w:divBdr>
        </w:div>
        <w:div w:id="1443644617">
          <w:marLeft w:val="0"/>
          <w:marRight w:val="0"/>
          <w:marTop w:val="0"/>
          <w:marBottom w:val="0"/>
          <w:divBdr>
            <w:top w:val="none" w:sz="0" w:space="0" w:color="auto"/>
            <w:left w:val="none" w:sz="0" w:space="0" w:color="auto"/>
            <w:bottom w:val="none" w:sz="0" w:space="0" w:color="auto"/>
            <w:right w:val="none" w:sz="0" w:space="0" w:color="auto"/>
          </w:divBdr>
        </w:div>
        <w:div w:id="1953197717">
          <w:marLeft w:val="0"/>
          <w:marRight w:val="0"/>
          <w:marTop w:val="0"/>
          <w:marBottom w:val="0"/>
          <w:divBdr>
            <w:top w:val="none" w:sz="0" w:space="0" w:color="auto"/>
            <w:left w:val="none" w:sz="0" w:space="0" w:color="auto"/>
            <w:bottom w:val="none" w:sz="0" w:space="0" w:color="auto"/>
            <w:right w:val="none" w:sz="0" w:space="0" w:color="auto"/>
          </w:divBdr>
        </w:div>
        <w:div w:id="1781870181">
          <w:marLeft w:val="0"/>
          <w:marRight w:val="0"/>
          <w:marTop w:val="0"/>
          <w:marBottom w:val="0"/>
          <w:divBdr>
            <w:top w:val="none" w:sz="0" w:space="0" w:color="auto"/>
            <w:left w:val="none" w:sz="0" w:space="0" w:color="auto"/>
            <w:bottom w:val="none" w:sz="0" w:space="0" w:color="auto"/>
            <w:right w:val="none" w:sz="0" w:space="0" w:color="auto"/>
          </w:divBdr>
        </w:div>
        <w:div w:id="2143493642">
          <w:marLeft w:val="0"/>
          <w:marRight w:val="0"/>
          <w:marTop w:val="0"/>
          <w:marBottom w:val="0"/>
          <w:divBdr>
            <w:top w:val="none" w:sz="0" w:space="0" w:color="auto"/>
            <w:left w:val="none" w:sz="0" w:space="0" w:color="auto"/>
            <w:bottom w:val="none" w:sz="0" w:space="0" w:color="auto"/>
            <w:right w:val="none" w:sz="0" w:space="0" w:color="auto"/>
          </w:divBdr>
        </w:div>
        <w:div w:id="1894385684">
          <w:marLeft w:val="0"/>
          <w:marRight w:val="0"/>
          <w:marTop w:val="0"/>
          <w:marBottom w:val="0"/>
          <w:divBdr>
            <w:top w:val="none" w:sz="0" w:space="0" w:color="auto"/>
            <w:left w:val="none" w:sz="0" w:space="0" w:color="auto"/>
            <w:bottom w:val="none" w:sz="0" w:space="0" w:color="auto"/>
            <w:right w:val="none" w:sz="0" w:space="0" w:color="auto"/>
          </w:divBdr>
        </w:div>
        <w:div w:id="2009600181">
          <w:marLeft w:val="0"/>
          <w:marRight w:val="0"/>
          <w:marTop w:val="0"/>
          <w:marBottom w:val="0"/>
          <w:divBdr>
            <w:top w:val="none" w:sz="0" w:space="0" w:color="auto"/>
            <w:left w:val="none" w:sz="0" w:space="0" w:color="auto"/>
            <w:bottom w:val="none" w:sz="0" w:space="0" w:color="auto"/>
            <w:right w:val="none" w:sz="0" w:space="0" w:color="auto"/>
          </w:divBdr>
        </w:div>
        <w:div w:id="2105298841">
          <w:marLeft w:val="0"/>
          <w:marRight w:val="0"/>
          <w:marTop w:val="0"/>
          <w:marBottom w:val="0"/>
          <w:divBdr>
            <w:top w:val="none" w:sz="0" w:space="0" w:color="auto"/>
            <w:left w:val="none" w:sz="0" w:space="0" w:color="auto"/>
            <w:bottom w:val="none" w:sz="0" w:space="0" w:color="auto"/>
            <w:right w:val="none" w:sz="0" w:space="0" w:color="auto"/>
          </w:divBdr>
        </w:div>
        <w:div w:id="1196622179">
          <w:marLeft w:val="0"/>
          <w:marRight w:val="0"/>
          <w:marTop w:val="0"/>
          <w:marBottom w:val="0"/>
          <w:divBdr>
            <w:top w:val="none" w:sz="0" w:space="0" w:color="auto"/>
            <w:left w:val="none" w:sz="0" w:space="0" w:color="auto"/>
            <w:bottom w:val="none" w:sz="0" w:space="0" w:color="auto"/>
            <w:right w:val="none" w:sz="0" w:space="0" w:color="auto"/>
          </w:divBdr>
        </w:div>
        <w:div w:id="1158301944">
          <w:marLeft w:val="0"/>
          <w:marRight w:val="0"/>
          <w:marTop w:val="0"/>
          <w:marBottom w:val="0"/>
          <w:divBdr>
            <w:top w:val="none" w:sz="0" w:space="0" w:color="auto"/>
            <w:left w:val="none" w:sz="0" w:space="0" w:color="auto"/>
            <w:bottom w:val="none" w:sz="0" w:space="0" w:color="auto"/>
            <w:right w:val="none" w:sz="0" w:space="0" w:color="auto"/>
          </w:divBdr>
        </w:div>
        <w:div w:id="2077241969">
          <w:marLeft w:val="0"/>
          <w:marRight w:val="0"/>
          <w:marTop w:val="0"/>
          <w:marBottom w:val="0"/>
          <w:divBdr>
            <w:top w:val="none" w:sz="0" w:space="0" w:color="auto"/>
            <w:left w:val="none" w:sz="0" w:space="0" w:color="auto"/>
            <w:bottom w:val="none" w:sz="0" w:space="0" w:color="auto"/>
            <w:right w:val="none" w:sz="0" w:space="0" w:color="auto"/>
          </w:divBdr>
        </w:div>
        <w:div w:id="963385643">
          <w:marLeft w:val="0"/>
          <w:marRight w:val="0"/>
          <w:marTop w:val="0"/>
          <w:marBottom w:val="0"/>
          <w:divBdr>
            <w:top w:val="none" w:sz="0" w:space="0" w:color="auto"/>
            <w:left w:val="none" w:sz="0" w:space="0" w:color="auto"/>
            <w:bottom w:val="none" w:sz="0" w:space="0" w:color="auto"/>
            <w:right w:val="none" w:sz="0" w:space="0" w:color="auto"/>
          </w:divBdr>
        </w:div>
        <w:div w:id="335035353">
          <w:marLeft w:val="0"/>
          <w:marRight w:val="0"/>
          <w:marTop w:val="0"/>
          <w:marBottom w:val="0"/>
          <w:divBdr>
            <w:top w:val="none" w:sz="0" w:space="0" w:color="auto"/>
            <w:left w:val="none" w:sz="0" w:space="0" w:color="auto"/>
            <w:bottom w:val="none" w:sz="0" w:space="0" w:color="auto"/>
            <w:right w:val="none" w:sz="0" w:space="0" w:color="auto"/>
          </w:divBdr>
        </w:div>
        <w:div w:id="537934910">
          <w:marLeft w:val="0"/>
          <w:marRight w:val="0"/>
          <w:marTop w:val="0"/>
          <w:marBottom w:val="0"/>
          <w:divBdr>
            <w:top w:val="none" w:sz="0" w:space="0" w:color="auto"/>
            <w:left w:val="none" w:sz="0" w:space="0" w:color="auto"/>
            <w:bottom w:val="none" w:sz="0" w:space="0" w:color="auto"/>
            <w:right w:val="none" w:sz="0" w:space="0" w:color="auto"/>
          </w:divBdr>
        </w:div>
        <w:div w:id="801852495">
          <w:marLeft w:val="0"/>
          <w:marRight w:val="0"/>
          <w:marTop w:val="0"/>
          <w:marBottom w:val="0"/>
          <w:divBdr>
            <w:top w:val="none" w:sz="0" w:space="0" w:color="auto"/>
            <w:left w:val="none" w:sz="0" w:space="0" w:color="auto"/>
            <w:bottom w:val="none" w:sz="0" w:space="0" w:color="auto"/>
            <w:right w:val="none" w:sz="0" w:space="0" w:color="auto"/>
          </w:divBdr>
        </w:div>
        <w:div w:id="1706582">
          <w:marLeft w:val="0"/>
          <w:marRight w:val="0"/>
          <w:marTop w:val="0"/>
          <w:marBottom w:val="0"/>
          <w:divBdr>
            <w:top w:val="none" w:sz="0" w:space="0" w:color="auto"/>
            <w:left w:val="none" w:sz="0" w:space="0" w:color="auto"/>
            <w:bottom w:val="none" w:sz="0" w:space="0" w:color="auto"/>
            <w:right w:val="none" w:sz="0" w:space="0" w:color="auto"/>
          </w:divBdr>
        </w:div>
        <w:div w:id="411662767">
          <w:marLeft w:val="0"/>
          <w:marRight w:val="0"/>
          <w:marTop w:val="0"/>
          <w:marBottom w:val="0"/>
          <w:divBdr>
            <w:top w:val="none" w:sz="0" w:space="0" w:color="auto"/>
            <w:left w:val="none" w:sz="0" w:space="0" w:color="auto"/>
            <w:bottom w:val="none" w:sz="0" w:space="0" w:color="auto"/>
            <w:right w:val="none" w:sz="0" w:space="0" w:color="auto"/>
          </w:divBdr>
        </w:div>
        <w:div w:id="1786803258">
          <w:marLeft w:val="0"/>
          <w:marRight w:val="0"/>
          <w:marTop w:val="0"/>
          <w:marBottom w:val="0"/>
          <w:divBdr>
            <w:top w:val="none" w:sz="0" w:space="0" w:color="auto"/>
            <w:left w:val="none" w:sz="0" w:space="0" w:color="auto"/>
            <w:bottom w:val="none" w:sz="0" w:space="0" w:color="auto"/>
            <w:right w:val="none" w:sz="0" w:space="0" w:color="auto"/>
          </w:divBdr>
        </w:div>
        <w:div w:id="2037997115">
          <w:marLeft w:val="0"/>
          <w:marRight w:val="0"/>
          <w:marTop w:val="0"/>
          <w:marBottom w:val="0"/>
          <w:divBdr>
            <w:top w:val="none" w:sz="0" w:space="0" w:color="auto"/>
            <w:left w:val="none" w:sz="0" w:space="0" w:color="auto"/>
            <w:bottom w:val="none" w:sz="0" w:space="0" w:color="auto"/>
            <w:right w:val="none" w:sz="0" w:space="0" w:color="auto"/>
          </w:divBdr>
        </w:div>
        <w:div w:id="388506072">
          <w:marLeft w:val="0"/>
          <w:marRight w:val="0"/>
          <w:marTop w:val="0"/>
          <w:marBottom w:val="0"/>
          <w:divBdr>
            <w:top w:val="none" w:sz="0" w:space="0" w:color="auto"/>
            <w:left w:val="none" w:sz="0" w:space="0" w:color="auto"/>
            <w:bottom w:val="none" w:sz="0" w:space="0" w:color="auto"/>
            <w:right w:val="none" w:sz="0" w:space="0" w:color="auto"/>
          </w:divBdr>
        </w:div>
        <w:div w:id="1611890605">
          <w:marLeft w:val="0"/>
          <w:marRight w:val="0"/>
          <w:marTop w:val="0"/>
          <w:marBottom w:val="0"/>
          <w:divBdr>
            <w:top w:val="none" w:sz="0" w:space="0" w:color="auto"/>
            <w:left w:val="none" w:sz="0" w:space="0" w:color="auto"/>
            <w:bottom w:val="none" w:sz="0" w:space="0" w:color="auto"/>
            <w:right w:val="none" w:sz="0" w:space="0" w:color="auto"/>
          </w:divBdr>
        </w:div>
        <w:div w:id="1340546100">
          <w:marLeft w:val="0"/>
          <w:marRight w:val="0"/>
          <w:marTop w:val="0"/>
          <w:marBottom w:val="0"/>
          <w:divBdr>
            <w:top w:val="none" w:sz="0" w:space="0" w:color="auto"/>
            <w:left w:val="none" w:sz="0" w:space="0" w:color="auto"/>
            <w:bottom w:val="none" w:sz="0" w:space="0" w:color="auto"/>
            <w:right w:val="none" w:sz="0" w:space="0" w:color="auto"/>
          </w:divBdr>
        </w:div>
        <w:div w:id="36784359">
          <w:marLeft w:val="0"/>
          <w:marRight w:val="0"/>
          <w:marTop w:val="0"/>
          <w:marBottom w:val="0"/>
          <w:divBdr>
            <w:top w:val="none" w:sz="0" w:space="0" w:color="auto"/>
            <w:left w:val="none" w:sz="0" w:space="0" w:color="auto"/>
            <w:bottom w:val="none" w:sz="0" w:space="0" w:color="auto"/>
            <w:right w:val="none" w:sz="0" w:space="0" w:color="auto"/>
          </w:divBdr>
        </w:div>
        <w:div w:id="1748384389">
          <w:marLeft w:val="0"/>
          <w:marRight w:val="0"/>
          <w:marTop w:val="0"/>
          <w:marBottom w:val="0"/>
          <w:divBdr>
            <w:top w:val="none" w:sz="0" w:space="0" w:color="auto"/>
            <w:left w:val="none" w:sz="0" w:space="0" w:color="auto"/>
            <w:bottom w:val="none" w:sz="0" w:space="0" w:color="auto"/>
            <w:right w:val="none" w:sz="0" w:space="0" w:color="auto"/>
          </w:divBdr>
        </w:div>
        <w:div w:id="594024458">
          <w:marLeft w:val="0"/>
          <w:marRight w:val="0"/>
          <w:marTop w:val="0"/>
          <w:marBottom w:val="0"/>
          <w:divBdr>
            <w:top w:val="none" w:sz="0" w:space="0" w:color="auto"/>
            <w:left w:val="none" w:sz="0" w:space="0" w:color="auto"/>
            <w:bottom w:val="none" w:sz="0" w:space="0" w:color="auto"/>
            <w:right w:val="none" w:sz="0" w:space="0" w:color="auto"/>
          </w:divBdr>
        </w:div>
        <w:div w:id="1126966279">
          <w:marLeft w:val="0"/>
          <w:marRight w:val="0"/>
          <w:marTop w:val="0"/>
          <w:marBottom w:val="0"/>
          <w:divBdr>
            <w:top w:val="none" w:sz="0" w:space="0" w:color="auto"/>
            <w:left w:val="none" w:sz="0" w:space="0" w:color="auto"/>
            <w:bottom w:val="none" w:sz="0" w:space="0" w:color="auto"/>
            <w:right w:val="none" w:sz="0" w:space="0" w:color="auto"/>
          </w:divBdr>
        </w:div>
        <w:div w:id="594941452">
          <w:marLeft w:val="0"/>
          <w:marRight w:val="0"/>
          <w:marTop w:val="0"/>
          <w:marBottom w:val="0"/>
          <w:divBdr>
            <w:top w:val="none" w:sz="0" w:space="0" w:color="auto"/>
            <w:left w:val="none" w:sz="0" w:space="0" w:color="auto"/>
            <w:bottom w:val="none" w:sz="0" w:space="0" w:color="auto"/>
            <w:right w:val="none" w:sz="0" w:space="0" w:color="auto"/>
          </w:divBdr>
        </w:div>
        <w:div w:id="1451238482">
          <w:marLeft w:val="0"/>
          <w:marRight w:val="0"/>
          <w:marTop w:val="0"/>
          <w:marBottom w:val="0"/>
          <w:divBdr>
            <w:top w:val="none" w:sz="0" w:space="0" w:color="auto"/>
            <w:left w:val="none" w:sz="0" w:space="0" w:color="auto"/>
            <w:bottom w:val="none" w:sz="0" w:space="0" w:color="auto"/>
            <w:right w:val="none" w:sz="0" w:space="0" w:color="auto"/>
          </w:divBdr>
        </w:div>
        <w:div w:id="1990330388">
          <w:marLeft w:val="0"/>
          <w:marRight w:val="0"/>
          <w:marTop w:val="0"/>
          <w:marBottom w:val="0"/>
          <w:divBdr>
            <w:top w:val="none" w:sz="0" w:space="0" w:color="auto"/>
            <w:left w:val="none" w:sz="0" w:space="0" w:color="auto"/>
            <w:bottom w:val="none" w:sz="0" w:space="0" w:color="auto"/>
            <w:right w:val="none" w:sz="0" w:space="0" w:color="auto"/>
          </w:divBdr>
        </w:div>
        <w:div w:id="2059474694">
          <w:marLeft w:val="0"/>
          <w:marRight w:val="0"/>
          <w:marTop w:val="0"/>
          <w:marBottom w:val="0"/>
          <w:divBdr>
            <w:top w:val="none" w:sz="0" w:space="0" w:color="auto"/>
            <w:left w:val="none" w:sz="0" w:space="0" w:color="auto"/>
            <w:bottom w:val="none" w:sz="0" w:space="0" w:color="auto"/>
            <w:right w:val="none" w:sz="0" w:space="0" w:color="auto"/>
          </w:divBdr>
        </w:div>
        <w:div w:id="1133333583">
          <w:marLeft w:val="0"/>
          <w:marRight w:val="0"/>
          <w:marTop w:val="0"/>
          <w:marBottom w:val="0"/>
          <w:divBdr>
            <w:top w:val="none" w:sz="0" w:space="0" w:color="auto"/>
            <w:left w:val="none" w:sz="0" w:space="0" w:color="auto"/>
            <w:bottom w:val="none" w:sz="0" w:space="0" w:color="auto"/>
            <w:right w:val="none" w:sz="0" w:space="0" w:color="auto"/>
          </w:divBdr>
        </w:div>
        <w:div w:id="478575363">
          <w:marLeft w:val="0"/>
          <w:marRight w:val="0"/>
          <w:marTop w:val="0"/>
          <w:marBottom w:val="0"/>
          <w:divBdr>
            <w:top w:val="none" w:sz="0" w:space="0" w:color="auto"/>
            <w:left w:val="none" w:sz="0" w:space="0" w:color="auto"/>
            <w:bottom w:val="none" w:sz="0" w:space="0" w:color="auto"/>
            <w:right w:val="none" w:sz="0" w:space="0" w:color="auto"/>
          </w:divBdr>
        </w:div>
        <w:div w:id="1502700007">
          <w:marLeft w:val="0"/>
          <w:marRight w:val="0"/>
          <w:marTop w:val="0"/>
          <w:marBottom w:val="0"/>
          <w:divBdr>
            <w:top w:val="none" w:sz="0" w:space="0" w:color="auto"/>
            <w:left w:val="none" w:sz="0" w:space="0" w:color="auto"/>
            <w:bottom w:val="none" w:sz="0" w:space="0" w:color="auto"/>
            <w:right w:val="none" w:sz="0" w:space="0" w:color="auto"/>
          </w:divBdr>
        </w:div>
        <w:div w:id="2019575958">
          <w:marLeft w:val="0"/>
          <w:marRight w:val="0"/>
          <w:marTop w:val="0"/>
          <w:marBottom w:val="0"/>
          <w:divBdr>
            <w:top w:val="none" w:sz="0" w:space="0" w:color="auto"/>
            <w:left w:val="none" w:sz="0" w:space="0" w:color="auto"/>
            <w:bottom w:val="none" w:sz="0" w:space="0" w:color="auto"/>
            <w:right w:val="none" w:sz="0" w:space="0" w:color="auto"/>
          </w:divBdr>
        </w:div>
        <w:div w:id="1190487720">
          <w:marLeft w:val="0"/>
          <w:marRight w:val="0"/>
          <w:marTop w:val="0"/>
          <w:marBottom w:val="0"/>
          <w:divBdr>
            <w:top w:val="none" w:sz="0" w:space="0" w:color="auto"/>
            <w:left w:val="none" w:sz="0" w:space="0" w:color="auto"/>
            <w:bottom w:val="none" w:sz="0" w:space="0" w:color="auto"/>
            <w:right w:val="none" w:sz="0" w:space="0" w:color="auto"/>
          </w:divBdr>
        </w:div>
        <w:div w:id="1429689974">
          <w:marLeft w:val="0"/>
          <w:marRight w:val="0"/>
          <w:marTop w:val="0"/>
          <w:marBottom w:val="0"/>
          <w:divBdr>
            <w:top w:val="none" w:sz="0" w:space="0" w:color="auto"/>
            <w:left w:val="none" w:sz="0" w:space="0" w:color="auto"/>
            <w:bottom w:val="none" w:sz="0" w:space="0" w:color="auto"/>
            <w:right w:val="none" w:sz="0" w:space="0" w:color="auto"/>
          </w:divBdr>
        </w:div>
        <w:div w:id="135882248">
          <w:marLeft w:val="0"/>
          <w:marRight w:val="0"/>
          <w:marTop w:val="0"/>
          <w:marBottom w:val="0"/>
          <w:divBdr>
            <w:top w:val="none" w:sz="0" w:space="0" w:color="auto"/>
            <w:left w:val="none" w:sz="0" w:space="0" w:color="auto"/>
            <w:bottom w:val="none" w:sz="0" w:space="0" w:color="auto"/>
            <w:right w:val="none" w:sz="0" w:space="0" w:color="auto"/>
          </w:divBdr>
        </w:div>
        <w:div w:id="1447501136">
          <w:marLeft w:val="0"/>
          <w:marRight w:val="0"/>
          <w:marTop w:val="0"/>
          <w:marBottom w:val="0"/>
          <w:divBdr>
            <w:top w:val="none" w:sz="0" w:space="0" w:color="auto"/>
            <w:left w:val="none" w:sz="0" w:space="0" w:color="auto"/>
            <w:bottom w:val="none" w:sz="0" w:space="0" w:color="auto"/>
            <w:right w:val="none" w:sz="0" w:space="0" w:color="auto"/>
          </w:divBdr>
        </w:div>
        <w:div w:id="394200516">
          <w:marLeft w:val="0"/>
          <w:marRight w:val="0"/>
          <w:marTop w:val="0"/>
          <w:marBottom w:val="0"/>
          <w:divBdr>
            <w:top w:val="none" w:sz="0" w:space="0" w:color="auto"/>
            <w:left w:val="none" w:sz="0" w:space="0" w:color="auto"/>
            <w:bottom w:val="none" w:sz="0" w:space="0" w:color="auto"/>
            <w:right w:val="none" w:sz="0" w:space="0" w:color="auto"/>
          </w:divBdr>
        </w:div>
        <w:div w:id="890843232">
          <w:marLeft w:val="0"/>
          <w:marRight w:val="0"/>
          <w:marTop w:val="0"/>
          <w:marBottom w:val="0"/>
          <w:divBdr>
            <w:top w:val="none" w:sz="0" w:space="0" w:color="auto"/>
            <w:left w:val="none" w:sz="0" w:space="0" w:color="auto"/>
            <w:bottom w:val="none" w:sz="0" w:space="0" w:color="auto"/>
            <w:right w:val="none" w:sz="0" w:space="0" w:color="auto"/>
          </w:divBdr>
        </w:div>
        <w:div w:id="1845826766">
          <w:marLeft w:val="0"/>
          <w:marRight w:val="0"/>
          <w:marTop w:val="0"/>
          <w:marBottom w:val="0"/>
          <w:divBdr>
            <w:top w:val="none" w:sz="0" w:space="0" w:color="auto"/>
            <w:left w:val="none" w:sz="0" w:space="0" w:color="auto"/>
            <w:bottom w:val="none" w:sz="0" w:space="0" w:color="auto"/>
            <w:right w:val="none" w:sz="0" w:space="0" w:color="auto"/>
          </w:divBdr>
        </w:div>
        <w:div w:id="640814907">
          <w:marLeft w:val="0"/>
          <w:marRight w:val="0"/>
          <w:marTop w:val="0"/>
          <w:marBottom w:val="0"/>
          <w:divBdr>
            <w:top w:val="none" w:sz="0" w:space="0" w:color="auto"/>
            <w:left w:val="none" w:sz="0" w:space="0" w:color="auto"/>
            <w:bottom w:val="none" w:sz="0" w:space="0" w:color="auto"/>
            <w:right w:val="none" w:sz="0" w:space="0" w:color="auto"/>
          </w:divBdr>
        </w:div>
        <w:div w:id="1685936122">
          <w:marLeft w:val="0"/>
          <w:marRight w:val="0"/>
          <w:marTop w:val="0"/>
          <w:marBottom w:val="0"/>
          <w:divBdr>
            <w:top w:val="none" w:sz="0" w:space="0" w:color="auto"/>
            <w:left w:val="none" w:sz="0" w:space="0" w:color="auto"/>
            <w:bottom w:val="none" w:sz="0" w:space="0" w:color="auto"/>
            <w:right w:val="none" w:sz="0" w:space="0" w:color="auto"/>
          </w:divBdr>
        </w:div>
        <w:div w:id="1038432437">
          <w:marLeft w:val="0"/>
          <w:marRight w:val="0"/>
          <w:marTop w:val="0"/>
          <w:marBottom w:val="0"/>
          <w:divBdr>
            <w:top w:val="none" w:sz="0" w:space="0" w:color="auto"/>
            <w:left w:val="none" w:sz="0" w:space="0" w:color="auto"/>
            <w:bottom w:val="none" w:sz="0" w:space="0" w:color="auto"/>
            <w:right w:val="none" w:sz="0" w:space="0" w:color="auto"/>
          </w:divBdr>
        </w:div>
        <w:div w:id="77211010">
          <w:marLeft w:val="0"/>
          <w:marRight w:val="0"/>
          <w:marTop w:val="0"/>
          <w:marBottom w:val="0"/>
          <w:divBdr>
            <w:top w:val="none" w:sz="0" w:space="0" w:color="auto"/>
            <w:left w:val="none" w:sz="0" w:space="0" w:color="auto"/>
            <w:bottom w:val="none" w:sz="0" w:space="0" w:color="auto"/>
            <w:right w:val="none" w:sz="0" w:space="0" w:color="auto"/>
          </w:divBdr>
        </w:div>
        <w:div w:id="1927690645">
          <w:marLeft w:val="0"/>
          <w:marRight w:val="0"/>
          <w:marTop w:val="0"/>
          <w:marBottom w:val="0"/>
          <w:divBdr>
            <w:top w:val="none" w:sz="0" w:space="0" w:color="auto"/>
            <w:left w:val="none" w:sz="0" w:space="0" w:color="auto"/>
            <w:bottom w:val="none" w:sz="0" w:space="0" w:color="auto"/>
            <w:right w:val="none" w:sz="0" w:space="0" w:color="auto"/>
          </w:divBdr>
        </w:div>
        <w:div w:id="856041035">
          <w:marLeft w:val="0"/>
          <w:marRight w:val="0"/>
          <w:marTop w:val="0"/>
          <w:marBottom w:val="0"/>
          <w:divBdr>
            <w:top w:val="none" w:sz="0" w:space="0" w:color="auto"/>
            <w:left w:val="none" w:sz="0" w:space="0" w:color="auto"/>
            <w:bottom w:val="none" w:sz="0" w:space="0" w:color="auto"/>
            <w:right w:val="none" w:sz="0" w:space="0" w:color="auto"/>
          </w:divBdr>
        </w:div>
        <w:div w:id="628435030">
          <w:marLeft w:val="0"/>
          <w:marRight w:val="0"/>
          <w:marTop w:val="0"/>
          <w:marBottom w:val="0"/>
          <w:divBdr>
            <w:top w:val="none" w:sz="0" w:space="0" w:color="auto"/>
            <w:left w:val="none" w:sz="0" w:space="0" w:color="auto"/>
            <w:bottom w:val="none" w:sz="0" w:space="0" w:color="auto"/>
            <w:right w:val="none" w:sz="0" w:space="0" w:color="auto"/>
          </w:divBdr>
        </w:div>
        <w:div w:id="145367271">
          <w:marLeft w:val="0"/>
          <w:marRight w:val="0"/>
          <w:marTop w:val="0"/>
          <w:marBottom w:val="0"/>
          <w:divBdr>
            <w:top w:val="none" w:sz="0" w:space="0" w:color="auto"/>
            <w:left w:val="none" w:sz="0" w:space="0" w:color="auto"/>
            <w:bottom w:val="none" w:sz="0" w:space="0" w:color="auto"/>
            <w:right w:val="none" w:sz="0" w:space="0" w:color="auto"/>
          </w:divBdr>
        </w:div>
        <w:div w:id="1048457752">
          <w:marLeft w:val="0"/>
          <w:marRight w:val="0"/>
          <w:marTop w:val="0"/>
          <w:marBottom w:val="0"/>
          <w:divBdr>
            <w:top w:val="none" w:sz="0" w:space="0" w:color="auto"/>
            <w:left w:val="none" w:sz="0" w:space="0" w:color="auto"/>
            <w:bottom w:val="none" w:sz="0" w:space="0" w:color="auto"/>
            <w:right w:val="none" w:sz="0" w:space="0" w:color="auto"/>
          </w:divBdr>
        </w:div>
        <w:div w:id="1593977487">
          <w:marLeft w:val="0"/>
          <w:marRight w:val="0"/>
          <w:marTop w:val="0"/>
          <w:marBottom w:val="0"/>
          <w:divBdr>
            <w:top w:val="none" w:sz="0" w:space="0" w:color="auto"/>
            <w:left w:val="none" w:sz="0" w:space="0" w:color="auto"/>
            <w:bottom w:val="none" w:sz="0" w:space="0" w:color="auto"/>
            <w:right w:val="none" w:sz="0" w:space="0" w:color="auto"/>
          </w:divBdr>
        </w:div>
        <w:div w:id="1324360225">
          <w:marLeft w:val="0"/>
          <w:marRight w:val="0"/>
          <w:marTop w:val="0"/>
          <w:marBottom w:val="0"/>
          <w:divBdr>
            <w:top w:val="none" w:sz="0" w:space="0" w:color="auto"/>
            <w:left w:val="none" w:sz="0" w:space="0" w:color="auto"/>
            <w:bottom w:val="none" w:sz="0" w:space="0" w:color="auto"/>
            <w:right w:val="none" w:sz="0" w:space="0" w:color="auto"/>
          </w:divBdr>
        </w:div>
        <w:div w:id="1377970837">
          <w:marLeft w:val="0"/>
          <w:marRight w:val="0"/>
          <w:marTop w:val="0"/>
          <w:marBottom w:val="0"/>
          <w:divBdr>
            <w:top w:val="none" w:sz="0" w:space="0" w:color="auto"/>
            <w:left w:val="none" w:sz="0" w:space="0" w:color="auto"/>
            <w:bottom w:val="none" w:sz="0" w:space="0" w:color="auto"/>
            <w:right w:val="none" w:sz="0" w:space="0" w:color="auto"/>
          </w:divBdr>
        </w:div>
        <w:div w:id="894007876">
          <w:marLeft w:val="0"/>
          <w:marRight w:val="0"/>
          <w:marTop w:val="0"/>
          <w:marBottom w:val="0"/>
          <w:divBdr>
            <w:top w:val="none" w:sz="0" w:space="0" w:color="auto"/>
            <w:left w:val="none" w:sz="0" w:space="0" w:color="auto"/>
            <w:bottom w:val="none" w:sz="0" w:space="0" w:color="auto"/>
            <w:right w:val="none" w:sz="0" w:space="0" w:color="auto"/>
          </w:divBdr>
        </w:div>
        <w:div w:id="683168930">
          <w:marLeft w:val="0"/>
          <w:marRight w:val="0"/>
          <w:marTop w:val="0"/>
          <w:marBottom w:val="0"/>
          <w:divBdr>
            <w:top w:val="none" w:sz="0" w:space="0" w:color="auto"/>
            <w:left w:val="none" w:sz="0" w:space="0" w:color="auto"/>
            <w:bottom w:val="none" w:sz="0" w:space="0" w:color="auto"/>
            <w:right w:val="none" w:sz="0" w:space="0" w:color="auto"/>
          </w:divBdr>
        </w:div>
        <w:div w:id="1620407641">
          <w:marLeft w:val="0"/>
          <w:marRight w:val="0"/>
          <w:marTop w:val="0"/>
          <w:marBottom w:val="0"/>
          <w:divBdr>
            <w:top w:val="none" w:sz="0" w:space="0" w:color="auto"/>
            <w:left w:val="none" w:sz="0" w:space="0" w:color="auto"/>
            <w:bottom w:val="none" w:sz="0" w:space="0" w:color="auto"/>
            <w:right w:val="none" w:sz="0" w:space="0" w:color="auto"/>
          </w:divBdr>
        </w:div>
        <w:div w:id="2128960621">
          <w:marLeft w:val="0"/>
          <w:marRight w:val="0"/>
          <w:marTop w:val="0"/>
          <w:marBottom w:val="0"/>
          <w:divBdr>
            <w:top w:val="none" w:sz="0" w:space="0" w:color="auto"/>
            <w:left w:val="none" w:sz="0" w:space="0" w:color="auto"/>
            <w:bottom w:val="none" w:sz="0" w:space="0" w:color="auto"/>
            <w:right w:val="none" w:sz="0" w:space="0" w:color="auto"/>
          </w:divBdr>
        </w:div>
        <w:div w:id="1378629866">
          <w:marLeft w:val="0"/>
          <w:marRight w:val="0"/>
          <w:marTop w:val="0"/>
          <w:marBottom w:val="0"/>
          <w:divBdr>
            <w:top w:val="none" w:sz="0" w:space="0" w:color="auto"/>
            <w:left w:val="none" w:sz="0" w:space="0" w:color="auto"/>
            <w:bottom w:val="none" w:sz="0" w:space="0" w:color="auto"/>
            <w:right w:val="none" w:sz="0" w:space="0" w:color="auto"/>
          </w:divBdr>
        </w:div>
        <w:div w:id="92747274">
          <w:marLeft w:val="0"/>
          <w:marRight w:val="0"/>
          <w:marTop w:val="0"/>
          <w:marBottom w:val="0"/>
          <w:divBdr>
            <w:top w:val="none" w:sz="0" w:space="0" w:color="auto"/>
            <w:left w:val="none" w:sz="0" w:space="0" w:color="auto"/>
            <w:bottom w:val="none" w:sz="0" w:space="0" w:color="auto"/>
            <w:right w:val="none" w:sz="0" w:space="0" w:color="auto"/>
          </w:divBdr>
        </w:div>
        <w:div w:id="768353689">
          <w:marLeft w:val="0"/>
          <w:marRight w:val="0"/>
          <w:marTop w:val="0"/>
          <w:marBottom w:val="0"/>
          <w:divBdr>
            <w:top w:val="none" w:sz="0" w:space="0" w:color="auto"/>
            <w:left w:val="none" w:sz="0" w:space="0" w:color="auto"/>
            <w:bottom w:val="none" w:sz="0" w:space="0" w:color="auto"/>
            <w:right w:val="none" w:sz="0" w:space="0" w:color="auto"/>
          </w:divBdr>
        </w:div>
      </w:divsChild>
    </w:div>
    <w:div w:id="2078240054">
      <w:marLeft w:val="0"/>
      <w:marRight w:val="0"/>
      <w:marTop w:val="0"/>
      <w:marBottom w:val="0"/>
      <w:divBdr>
        <w:top w:val="none" w:sz="0" w:space="0" w:color="auto"/>
        <w:left w:val="none" w:sz="0" w:space="0" w:color="auto"/>
        <w:bottom w:val="none" w:sz="0" w:space="0" w:color="auto"/>
        <w:right w:val="none" w:sz="0" w:space="0" w:color="auto"/>
      </w:divBdr>
      <w:divsChild>
        <w:div w:id="1516461056">
          <w:marLeft w:val="0"/>
          <w:marRight w:val="0"/>
          <w:marTop w:val="0"/>
          <w:marBottom w:val="0"/>
          <w:divBdr>
            <w:top w:val="none" w:sz="0" w:space="0" w:color="auto"/>
            <w:left w:val="none" w:sz="0" w:space="0" w:color="auto"/>
            <w:bottom w:val="none" w:sz="0" w:space="0" w:color="auto"/>
            <w:right w:val="none" w:sz="0" w:space="0" w:color="auto"/>
          </w:divBdr>
        </w:div>
        <w:div w:id="283780667">
          <w:marLeft w:val="0"/>
          <w:marRight w:val="0"/>
          <w:marTop w:val="0"/>
          <w:marBottom w:val="0"/>
          <w:divBdr>
            <w:top w:val="none" w:sz="0" w:space="0" w:color="auto"/>
            <w:left w:val="none" w:sz="0" w:space="0" w:color="auto"/>
            <w:bottom w:val="none" w:sz="0" w:space="0" w:color="auto"/>
            <w:right w:val="none" w:sz="0" w:space="0" w:color="auto"/>
          </w:divBdr>
        </w:div>
        <w:div w:id="1051155327">
          <w:marLeft w:val="0"/>
          <w:marRight w:val="0"/>
          <w:marTop w:val="0"/>
          <w:marBottom w:val="0"/>
          <w:divBdr>
            <w:top w:val="none" w:sz="0" w:space="0" w:color="auto"/>
            <w:left w:val="none" w:sz="0" w:space="0" w:color="auto"/>
            <w:bottom w:val="none" w:sz="0" w:space="0" w:color="auto"/>
            <w:right w:val="none" w:sz="0" w:space="0" w:color="auto"/>
          </w:divBdr>
        </w:div>
        <w:div w:id="777722167">
          <w:marLeft w:val="0"/>
          <w:marRight w:val="0"/>
          <w:marTop w:val="0"/>
          <w:marBottom w:val="0"/>
          <w:divBdr>
            <w:top w:val="none" w:sz="0" w:space="0" w:color="auto"/>
            <w:left w:val="none" w:sz="0" w:space="0" w:color="auto"/>
            <w:bottom w:val="none" w:sz="0" w:space="0" w:color="auto"/>
            <w:right w:val="none" w:sz="0" w:space="0" w:color="auto"/>
          </w:divBdr>
        </w:div>
        <w:div w:id="1858734640">
          <w:marLeft w:val="0"/>
          <w:marRight w:val="0"/>
          <w:marTop w:val="0"/>
          <w:marBottom w:val="0"/>
          <w:divBdr>
            <w:top w:val="none" w:sz="0" w:space="0" w:color="auto"/>
            <w:left w:val="none" w:sz="0" w:space="0" w:color="auto"/>
            <w:bottom w:val="none" w:sz="0" w:space="0" w:color="auto"/>
            <w:right w:val="none" w:sz="0" w:space="0" w:color="auto"/>
          </w:divBdr>
        </w:div>
        <w:div w:id="1896312716">
          <w:marLeft w:val="0"/>
          <w:marRight w:val="0"/>
          <w:marTop w:val="0"/>
          <w:marBottom w:val="0"/>
          <w:divBdr>
            <w:top w:val="none" w:sz="0" w:space="0" w:color="auto"/>
            <w:left w:val="none" w:sz="0" w:space="0" w:color="auto"/>
            <w:bottom w:val="none" w:sz="0" w:space="0" w:color="auto"/>
            <w:right w:val="none" w:sz="0" w:space="0" w:color="auto"/>
          </w:divBdr>
        </w:div>
        <w:div w:id="1961836259">
          <w:marLeft w:val="0"/>
          <w:marRight w:val="0"/>
          <w:marTop w:val="0"/>
          <w:marBottom w:val="0"/>
          <w:divBdr>
            <w:top w:val="none" w:sz="0" w:space="0" w:color="auto"/>
            <w:left w:val="none" w:sz="0" w:space="0" w:color="auto"/>
            <w:bottom w:val="none" w:sz="0" w:space="0" w:color="auto"/>
            <w:right w:val="none" w:sz="0" w:space="0" w:color="auto"/>
          </w:divBdr>
        </w:div>
        <w:div w:id="555049591">
          <w:marLeft w:val="0"/>
          <w:marRight w:val="0"/>
          <w:marTop w:val="0"/>
          <w:marBottom w:val="0"/>
          <w:divBdr>
            <w:top w:val="none" w:sz="0" w:space="0" w:color="auto"/>
            <w:left w:val="none" w:sz="0" w:space="0" w:color="auto"/>
            <w:bottom w:val="none" w:sz="0" w:space="0" w:color="auto"/>
            <w:right w:val="none" w:sz="0" w:space="0" w:color="auto"/>
          </w:divBdr>
        </w:div>
        <w:div w:id="148404406">
          <w:marLeft w:val="0"/>
          <w:marRight w:val="0"/>
          <w:marTop w:val="0"/>
          <w:marBottom w:val="0"/>
          <w:divBdr>
            <w:top w:val="none" w:sz="0" w:space="0" w:color="auto"/>
            <w:left w:val="none" w:sz="0" w:space="0" w:color="auto"/>
            <w:bottom w:val="none" w:sz="0" w:space="0" w:color="auto"/>
            <w:right w:val="none" w:sz="0" w:space="0" w:color="auto"/>
          </w:divBdr>
        </w:div>
        <w:div w:id="197939015">
          <w:marLeft w:val="0"/>
          <w:marRight w:val="0"/>
          <w:marTop w:val="0"/>
          <w:marBottom w:val="0"/>
          <w:divBdr>
            <w:top w:val="none" w:sz="0" w:space="0" w:color="auto"/>
            <w:left w:val="none" w:sz="0" w:space="0" w:color="auto"/>
            <w:bottom w:val="none" w:sz="0" w:space="0" w:color="auto"/>
            <w:right w:val="none" w:sz="0" w:space="0" w:color="auto"/>
          </w:divBdr>
        </w:div>
      </w:divsChild>
    </w:div>
    <w:div w:id="2080056465">
      <w:marLeft w:val="0"/>
      <w:marRight w:val="0"/>
      <w:marTop w:val="0"/>
      <w:marBottom w:val="0"/>
      <w:divBdr>
        <w:top w:val="none" w:sz="0" w:space="0" w:color="auto"/>
        <w:left w:val="none" w:sz="0" w:space="0" w:color="auto"/>
        <w:bottom w:val="none" w:sz="0" w:space="0" w:color="auto"/>
        <w:right w:val="none" w:sz="0" w:space="0" w:color="auto"/>
      </w:divBdr>
      <w:divsChild>
        <w:div w:id="1627396911">
          <w:marLeft w:val="0"/>
          <w:marRight w:val="0"/>
          <w:marTop w:val="0"/>
          <w:marBottom w:val="0"/>
          <w:divBdr>
            <w:top w:val="none" w:sz="0" w:space="0" w:color="auto"/>
            <w:left w:val="none" w:sz="0" w:space="0" w:color="auto"/>
            <w:bottom w:val="none" w:sz="0" w:space="0" w:color="auto"/>
            <w:right w:val="none" w:sz="0" w:space="0" w:color="auto"/>
          </w:divBdr>
        </w:div>
      </w:divsChild>
    </w:div>
    <w:div w:id="2083864769">
      <w:marLeft w:val="0"/>
      <w:marRight w:val="0"/>
      <w:marTop w:val="0"/>
      <w:marBottom w:val="0"/>
      <w:divBdr>
        <w:top w:val="none" w:sz="0" w:space="0" w:color="auto"/>
        <w:left w:val="none" w:sz="0" w:space="0" w:color="auto"/>
        <w:bottom w:val="none" w:sz="0" w:space="0" w:color="auto"/>
        <w:right w:val="none" w:sz="0" w:space="0" w:color="auto"/>
      </w:divBdr>
      <w:divsChild>
        <w:div w:id="1268076022">
          <w:marLeft w:val="0"/>
          <w:marRight w:val="0"/>
          <w:marTop w:val="0"/>
          <w:marBottom w:val="0"/>
          <w:divBdr>
            <w:top w:val="none" w:sz="0" w:space="0" w:color="auto"/>
            <w:left w:val="none" w:sz="0" w:space="0" w:color="auto"/>
            <w:bottom w:val="none" w:sz="0" w:space="0" w:color="auto"/>
            <w:right w:val="none" w:sz="0" w:space="0" w:color="auto"/>
          </w:divBdr>
        </w:div>
      </w:divsChild>
    </w:div>
    <w:div w:id="2095588391">
      <w:marLeft w:val="0"/>
      <w:marRight w:val="0"/>
      <w:marTop w:val="0"/>
      <w:marBottom w:val="0"/>
      <w:divBdr>
        <w:top w:val="none" w:sz="0" w:space="0" w:color="auto"/>
        <w:left w:val="none" w:sz="0" w:space="0" w:color="auto"/>
        <w:bottom w:val="none" w:sz="0" w:space="0" w:color="auto"/>
        <w:right w:val="none" w:sz="0" w:space="0" w:color="auto"/>
      </w:divBdr>
      <w:divsChild>
        <w:div w:id="1441411060">
          <w:marLeft w:val="0"/>
          <w:marRight w:val="0"/>
          <w:marTop w:val="0"/>
          <w:marBottom w:val="0"/>
          <w:divBdr>
            <w:top w:val="none" w:sz="0" w:space="0" w:color="auto"/>
            <w:left w:val="none" w:sz="0" w:space="0" w:color="auto"/>
            <w:bottom w:val="none" w:sz="0" w:space="0" w:color="auto"/>
            <w:right w:val="none" w:sz="0" w:space="0" w:color="auto"/>
          </w:divBdr>
        </w:div>
        <w:div w:id="1059403175">
          <w:marLeft w:val="0"/>
          <w:marRight w:val="0"/>
          <w:marTop w:val="0"/>
          <w:marBottom w:val="0"/>
          <w:divBdr>
            <w:top w:val="none" w:sz="0" w:space="0" w:color="auto"/>
            <w:left w:val="none" w:sz="0" w:space="0" w:color="auto"/>
            <w:bottom w:val="none" w:sz="0" w:space="0" w:color="auto"/>
            <w:right w:val="none" w:sz="0" w:space="0" w:color="auto"/>
          </w:divBdr>
        </w:div>
        <w:div w:id="1920403068">
          <w:marLeft w:val="0"/>
          <w:marRight w:val="0"/>
          <w:marTop w:val="0"/>
          <w:marBottom w:val="0"/>
          <w:divBdr>
            <w:top w:val="none" w:sz="0" w:space="0" w:color="auto"/>
            <w:left w:val="none" w:sz="0" w:space="0" w:color="auto"/>
            <w:bottom w:val="none" w:sz="0" w:space="0" w:color="auto"/>
            <w:right w:val="none" w:sz="0" w:space="0" w:color="auto"/>
          </w:divBdr>
        </w:div>
        <w:div w:id="1505970263">
          <w:marLeft w:val="0"/>
          <w:marRight w:val="0"/>
          <w:marTop w:val="0"/>
          <w:marBottom w:val="0"/>
          <w:divBdr>
            <w:top w:val="none" w:sz="0" w:space="0" w:color="auto"/>
            <w:left w:val="none" w:sz="0" w:space="0" w:color="auto"/>
            <w:bottom w:val="none" w:sz="0" w:space="0" w:color="auto"/>
            <w:right w:val="none" w:sz="0" w:space="0" w:color="auto"/>
          </w:divBdr>
        </w:div>
        <w:div w:id="1641760802">
          <w:marLeft w:val="0"/>
          <w:marRight w:val="0"/>
          <w:marTop w:val="0"/>
          <w:marBottom w:val="0"/>
          <w:divBdr>
            <w:top w:val="none" w:sz="0" w:space="0" w:color="auto"/>
            <w:left w:val="none" w:sz="0" w:space="0" w:color="auto"/>
            <w:bottom w:val="none" w:sz="0" w:space="0" w:color="auto"/>
            <w:right w:val="none" w:sz="0" w:space="0" w:color="auto"/>
          </w:divBdr>
        </w:div>
        <w:div w:id="1863518008">
          <w:marLeft w:val="0"/>
          <w:marRight w:val="0"/>
          <w:marTop w:val="0"/>
          <w:marBottom w:val="0"/>
          <w:divBdr>
            <w:top w:val="none" w:sz="0" w:space="0" w:color="auto"/>
            <w:left w:val="none" w:sz="0" w:space="0" w:color="auto"/>
            <w:bottom w:val="none" w:sz="0" w:space="0" w:color="auto"/>
            <w:right w:val="none" w:sz="0" w:space="0" w:color="auto"/>
          </w:divBdr>
        </w:div>
        <w:div w:id="2070229826">
          <w:marLeft w:val="0"/>
          <w:marRight w:val="0"/>
          <w:marTop w:val="0"/>
          <w:marBottom w:val="0"/>
          <w:divBdr>
            <w:top w:val="none" w:sz="0" w:space="0" w:color="auto"/>
            <w:left w:val="none" w:sz="0" w:space="0" w:color="auto"/>
            <w:bottom w:val="none" w:sz="0" w:space="0" w:color="auto"/>
            <w:right w:val="none" w:sz="0" w:space="0" w:color="auto"/>
          </w:divBdr>
        </w:div>
      </w:divsChild>
    </w:div>
    <w:div w:id="2103407732">
      <w:marLeft w:val="0"/>
      <w:marRight w:val="0"/>
      <w:marTop w:val="0"/>
      <w:marBottom w:val="0"/>
      <w:divBdr>
        <w:top w:val="none" w:sz="0" w:space="0" w:color="auto"/>
        <w:left w:val="none" w:sz="0" w:space="0" w:color="auto"/>
        <w:bottom w:val="none" w:sz="0" w:space="0" w:color="auto"/>
        <w:right w:val="none" w:sz="0" w:space="0" w:color="auto"/>
      </w:divBdr>
      <w:divsChild>
        <w:div w:id="1153789062">
          <w:marLeft w:val="0"/>
          <w:marRight w:val="0"/>
          <w:marTop w:val="0"/>
          <w:marBottom w:val="0"/>
          <w:divBdr>
            <w:top w:val="none" w:sz="0" w:space="0" w:color="auto"/>
            <w:left w:val="none" w:sz="0" w:space="0" w:color="auto"/>
            <w:bottom w:val="none" w:sz="0" w:space="0" w:color="auto"/>
            <w:right w:val="none" w:sz="0" w:space="0" w:color="auto"/>
          </w:divBdr>
        </w:div>
      </w:divsChild>
    </w:div>
    <w:div w:id="2113668979">
      <w:marLeft w:val="0"/>
      <w:marRight w:val="0"/>
      <w:marTop w:val="0"/>
      <w:marBottom w:val="0"/>
      <w:divBdr>
        <w:top w:val="none" w:sz="0" w:space="0" w:color="auto"/>
        <w:left w:val="none" w:sz="0" w:space="0" w:color="auto"/>
        <w:bottom w:val="none" w:sz="0" w:space="0" w:color="auto"/>
        <w:right w:val="none" w:sz="0" w:space="0" w:color="auto"/>
      </w:divBdr>
      <w:divsChild>
        <w:div w:id="2069765392">
          <w:marLeft w:val="0"/>
          <w:marRight w:val="0"/>
          <w:marTop w:val="0"/>
          <w:marBottom w:val="0"/>
          <w:divBdr>
            <w:top w:val="none" w:sz="0" w:space="0" w:color="auto"/>
            <w:left w:val="none" w:sz="0" w:space="0" w:color="auto"/>
            <w:bottom w:val="none" w:sz="0" w:space="0" w:color="auto"/>
            <w:right w:val="none" w:sz="0" w:space="0" w:color="auto"/>
          </w:divBdr>
        </w:div>
      </w:divsChild>
    </w:div>
    <w:div w:id="2124381040">
      <w:marLeft w:val="0"/>
      <w:marRight w:val="0"/>
      <w:marTop w:val="0"/>
      <w:marBottom w:val="0"/>
      <w:divBdr>
        <w:top w:val="none" w:sz="0" w:space="0" w:color="auto"/>
        <w:left w:val="none" w:sz="0" w:space="0" w:color="auto"/>
        <w:bottom w:val="none" w:sz="0" w:space="0" w:color="auto"/>
        <w:right w:val="none" w:sz="0" w:space="0" w:color="auto"/>
      </w:divBdr>
      <w:divsChild>
        <w:div w:id="3897399">
          <w:marLeft w:val="0"/>
          <w:marRight w:val="0"/>
          <w:marTop w:val="0"/>
          <w:marBottom w:val="0"/>
          <w:divBdr>
            <w:top w:val="none" w:sz="0" w:space="0" w:color="auto"/>
            <w:left w:val="none" w:sz="0" w:space="0" w:color="auto"/>
            <w:bottom w:val="none" w:sz="0" w:space="0" w:color="auto"/>
            <w:right w:val="none" w:sz="0" w:space="0" w:color="auto"/>
          </w:divBdr>
        </w:div>
      </w:divsChild>
    </w:div>
    <w:div w:id="2135058333">
      <w:marLeft w:val="0"/>
      <w:marRight w:val="0"/>
      <w:marTop w:val="0"/>
      <w:marBottom w:val="0"/>
      <w:divBdr>
        <w:top w:val="none" w:sz="0" w:space="0" w:color="auto"/>
        <w:left w:val="none" w:sz="0" w:space="0" w:color="auto"/>
        <w:bottom w:val="none" w:sz="0" w:space="0" w:color="auto"/>
        <w:right w:val="none" w:sz="0" w:space="0" w:color="auto"/>
      </w:divBdr>
      <w:divsChild>
        <w:div w:id="263998408">
          <w:marLeft w:val="0"/>
          <w:marRight w:val="0"/>
          <w:marTop w:val="0"/>
          <w:marBottom w:val="0"/>
          <w:divBdr>
            <w:top w:val="none" w:sz="0" w:space="0" w:color="auto"/>
            <w:left w:val="none" w:sz="0" w:space="0" w:color="auto"/>
            <w:bottom w:val="none" w:sz="0" w:space="0" w:color="auto"/>
            <w:right w:val="none" w:sz="0" w:space="0" w:color="auto"/>
          </w:divBdr>
        </w:div>
        <w:div w:id="1180389285">
          <w:marLeft w:val="0"/>
          <w:marRight w:val="0"/>
          <w:marTop w:val="0"/>
          <w:marBottom w:val="0"/>
          <w:divBdr>
            <w:top w:val="none" w:sz="0" w:space="0" w:color="auto"/>
            <w:left w:val="none" w:sz="0" w:space="0" w:color="auto"/>
            <w:bottom w:val="none" w:sz="0" w:space="0" w:color="auto"/>
            <w:right w:val="none" w:sz="0" w:space="0" w:color="auto"/>
          </w:divBdr>
        </w:div>
        <w:div w:id="527451537">
          <w:marLeft w:val="0"/>
          <w:marRight w:val="0"/>
          <w:marTop w:val="0"/>
          <w:marBottom w:val="0"/>
          <w:divBdr>
            <w:top w:val="none" w:sz="0" w:space="0" w:color="auto"/>
            <w:left w:val="none" w:sz="0" w:space="0" w:color="auto"/>
            <w:bottom w:val="none" w:sz="0" w:space="0" w:color="auto"/>
            <w:right w:val="none" w:sz="0" w:space="0" w:color="auto"/>
          </w:divBdr>
        </w:div>
        <w:div w:id="1435129970">
          <w:marLeft w:val="0"/>
          <w:marRight w:val="0"/>
          <w:marTop w:val="0"/>
          <w:marBottom w:val="0"/>
          <w:divBdr>
            <w:top w:val="none" w:sz="0" w:space="0" w:color="auto"/>
            <w:left w:val="none" w:sz="0" w:space="0" w:color="auto"/>
            <w:bottom w:val="none" w:sz="0" w:space="0" w:color="auto"/>
            <w:right w:val="none" w:sz="0" w:space="0" w:color="auto"/>
          </w:divBdr>
        </w:div>
        <w:div w:id="943269546">
          <w:marLeft w:val="0"/>
          <w:marRight w:val="0"/>
          <w:marTop w:val="0"/>
          <w:marBottom w:val="0"/>
          <w:divBdr>
            <w:top w:val="none" w:sz="0" w:space="0" w:color="auto"/>
            <w:left w:val="none" w:sz="0" w:space="0" w:color="auto"/>
            <w:bottom w:val="none" w:sz="0" w:space="0" w:color="auto"/>
            <w:right w:val="none" w:sz="0" w:space="0" w:color="auto"/>
          </w:divBdr>
        </w:div>
        <w:div w:id="1244143858">
          <w:marLeft w:val="0"/>
          <w:marRight w:val="0"/>
          <w:marTop w:val="0"/>
          <w:marBottom w:val="0"/>
          <w:divBdr>
            <w:top w:val="none" w:sz="0" w:space="0" w:color="auto"/>
            <w:left w:val="none" w:sz="0" w:space="0" w:color="auto"/>
            <w:bottom w:val="none" w:sz="0" w:space="0" w:color="auto"/>
            <w:right w:val="none" w:sz="0" w:space="0" w:color="auto"/>
          </w:divBdr>
        </w:div>
        <w:div w:id="1929463543">
          <w:marLeft w:val="0"/>
          <w:marRight w:val="0"/>
          <w:marTop w:val="0"/>
          <w:marBottom w:val="0"/>
          <w:divBdr>
            <w:top w:val="none" w:sz="0" w:space="0" w:color="auto"/>
            <w:left w:val="none" w:sz="0" w:space="0" w:color="auto"/>
            <w:bottom w:val="none" w:sz="0" w:space="0" w:color="auto"/>
            <w:right w:val="none" w:sz="0" w:space="0" w:color="auto"/>
          </w:divBdr>
        </w:div>
        <w:div w:id="565993091">
          <w:marLeft w:val="0"/>
          <w:marRight w:val="0"/>
          <w:marTop w:val="0"/>
          <w:marBottom w:val="0"/>
          <w:divBdr>
            <w:top w:val="none" w:sz="0" w:space="0" w:color="auto"/>
            <w:left w:val="none" w:sz="0" w:space="0" w:color="auto"/>
            <w:bottom w:val="none" w:sz="0" w:space="0" w:color="auto"/>
            <w:right w:val="none" w:sz="0" w:space="0" w:color="auto"/>
          </w:divBdr>
        </w:div>
        <w:div w:id="2103261595">
          <w:marLeft w:val="0"/>
          <w:marRight w:val="0"/>
          <w:marTop w:val="0"/>
          <w:marBottom w:val="0"/>
          <w:divBdr>
            <w:top w:val="none" w:sz="0" w:space="0" w:color="auto"/>
            <w:left w:val="none" w:sz="0" w:space="0" w:color="auto"/>
            <w:bottom w:val="none" w:sz="0" w:space="0" w:color="auto"/>
            <w:right w:val="none" w:sz="0" w:space="0" w:color="auto"/>
          </w:divBdr>
        </w:div>
        <w:div w:id="296028172">
          <w:marLeft w:val="0"/>
          <w:marRight w:val="0"/>
          <w:marTop w:val="0"/>
          <w:marBottom w:val="0"/>
          <w:divBdr>
            <w:top w:val="none" w:sz="0" w:space="0" w:color="auto"/>
            <w:left w:val="none" w:sz="0" w:space="0" w:color="auto"/>
            <w:bottom w:val="none" w:sz="0" w:space="0" w:color="auto"/>
            <w:right w:val="none" w:sz="0" w:space="0" w:color="auto"/>
          </w:divBdr>
        </w:div>
        <w:div w:id="919873122">
          <w:marLeft w:val="0"/>
          <w:marRight w:val="0"/>
          <w:marTop w:val="0"/>
          <w:marBottom w:val="0"/>
          <w:divBdr>
            <w:top w:val="none" w:sz="0" w:space="0" w:color="auto"/>
            <w:left w:val="none" w:sz="0" w:space="0" w:color="auto"/>
            <w:bottom w:val="none" w:sz="0" w:space="0" w:color="auto"/>
            <w:right w:val="none" w:sz="0" w:space="0" w:color="auto"/>
          </w:divBdr>
        </w:div>
        <w:div w:id="566454055">
          <w:marLeft w:val="0"/>
          <w:marRight w:val="0"/>
          <w:marTop w:val="0"/>
          <w:marBottom w:val="0"/>
          <w:divBdr>
            <w:top w:val="none" w:sz="0" w:space="0" w:color="auto"/>
            <w:left w:val="none" w:sz="0" w:space="0" w:color="auto"/>
            <w:bottom w:val="none" w:sz="0" w:space="0" w:color="auto"/>
            <w:right w:val="none" w:sz="0" w:space="0" w:color="auto"/>
          </w:divBdr>
        </w:div>
        <w:div w:id="1638756463">
          <w:marLeft w:val="0"/>
          <w:marRight w:val="0"/>
          <w:marTop w:val="0"/>
          <w:marBottom w:val="0"/>
          <w:divBdr>
            <w:top w:val="none" w:sz="0" w:space="0" w:color="auto"/>
            <w:left w:val="none" w:sz="0" w:space="0" w:color="auto"/>
            <w:bottom w:val="none" w:sz="0" w:space="0" w:color="auto"/>
            <w:right w:val="none" w:sz="0" w:space="0" w:color="auto"/>
          </w:divBdr>
        </w:div>
        <w:div w:id="2091271186">
          <w:marLeft w:val="0"/>
          <w:marRight w:val="0"/>
          <w:marTop w:val="0"/>
          <w:marBottom w:val="0"/>
          <w:divBdr>
            <w:top w:val="none" w:sz="0" w:space="0" w:color="auto"/>
            <w:left w:val="none" w:sz="0" w:space="0" w:color="auto"/>
            <w:bottom w:val="none" w:sz="0" w:space="0" w:color="auto"/>
            <w:right w:val="none" w:sz="0" w:space="0" w:color="auto"/>
          </w:divBdr>
        </w:div>
        <w:div w:id="181016496">
          <w:marLeft w:val="0"/>
          <w:marRight w:val="0"/>
          <w:marTop w:val="0"/>
          <w:marBottom w:val="0"/>
          <w:divBdr>
            <w:top w:val="none" w:sz="0" w:space="0" w:color="auto"/>
            <w:left w:val="none" w:sz="0" w:space="0" w:color="auto"/>
            <w:bottom w:val="none" w:sz="0" w:space="0" w:color="auto"/>
            <w:right w:val="none" w:sz="0" w:space="0" w:color="auto"/>
          </w:divBdr>
        </w:div>
        <w:div w:id="1402484606">
          <w:marLeft w:val="0"/>
          <w:marRight w:val="0"/>
          <w:marTop w:val="0"/>
          <w:marBottom w:val="0"/>
          <w:divBdr>
            <w:top w:val="none" w:sz="0" w:space="0" w:color="auto"/>
            <w:left w:val="none" w:sz="0" w:space="0" w:color="auto"/>
            <w:bottom w:val="none" w:sz="0" w:space="0" w:color="auto"/>
            <w:right w:val="none" w:sz="0" w:space="0" w:color="auto"/>
          </w:divBdr>
        </w:div>
        <w:div w:id="67699853">
          <w:marLeft w:val="0"/>
          <w:marRight w:val="0"/>
          <w:marTop w:val="0"/>
          <w:marBottom w:val="0"/>
          <w:divBdr>
            <w:top w:val="none" w:sz="0" w:space="0" w:color="auto"/>
            <w:left w:val="none" w:sz="0" w:space="0" w:color="auto"/>
            <w:bottom w:val="none" w:sz="0" w:space="0" w:color="auto"/>
            <w:right w:val="none" w:sz="0" w:space="0" w:color="auto"/>
          </w:divBdr>
        </w:div>
        <w:div w:id="411782998">
          <w:marLeft w:val="0"/>
          <w:marRight w:val="0"/>
          <w:marTop w:val="0"/>
          <w:marBottom w:val="0"/>
          <w:divBdr>
            <w:top w:val="none" w:sz="0" w:space="0" w:color="auto"/>
            <w:left w:val="none" w:sz="0" w:space="0" w:color="auto"/>
            <w:bottom w:val="none" w:sz="0" w:space="0" w:color="auto"/>
            <w:right w:val="none" w:sz="0" w:space="0" w:color="auto"/>
          </w:divBdr>
        </w:div>
        <w:div w:id="1145077531">
          <w:marLeft w:val="0"/>
          <w:marRight w:val="0"/>
          <w:marTop w:val="0"/>
          <w:marBottom w:val="0"/>
          <w:divBdr>
            <w:top w:val="none" w:sz="0" w:space="0" w:color="auto"/>
            <w:left w:val="none" w:sz="0" w:space="0" w:color="auto"/>
            <w:bottom w:val="none" w:sz="0" w:space="0" w:color="auto"/>
            <w:right w:val="none" w:sz="0" w:space="0" w:color="auto"/>
          </w:divBdr>
        </w:div>
        <w:div w:id="1394616953">
          <w:marLeft w:val="0"/>
          <w:marRight w:val="0"/>
          <w:marTop w:val="0"/>
          <w:marBottom w:val="0"/>
          <w:divBdr>
            <w:top w:val="none" w:sz="0" w:space="0" w:color="auto"/>
            <w:left w:val="none" w:sz="0" w:space="0" w:color="auto"/>
            <w:bottom w:val="none" w:sz="0" w:space="0" w:color="auto"/>
            <w:right w:val="none" w:sz="0" w:space="0" w:color="auto"/>
          </w:divBdr>
        </w:div>
      </w:divsChild>
    </w:div>
    <w:div w:id="2138259169">
      <w:marLeft w:val="0"/>
      <w:marRight w:val="0"/>
      <w:marTop w:val="0"/>
      <w:marBottom w:val="0"/>
      <w:divBdr>
        <w:top w:val="none" w:sz="0" w:space="0" w:color="auto"/>
        <w:left w:val="none" w:sz="0" w:space="0" w:color="auto"/>
        <w:bottom w:val="none" w:sz="0" w:space="0" w:color="auto"/>
        <w:right w:val="none" w:sz="0" w:space="0" w:color="auto"/>
      </w:divBdr>
      <w:divsChild>
        <w:div w:id="1872062023">
          <w:marLeft w:val="0"/>
          <w:marRight w:val="0"/>
          <w:marTop w:val="0"/>
          <w:marBottom w:val="0"/>
          <w:divBdr>
            <w:top w:val="none" w:sz="0" w:space="0" w:color="auto"/>
            <w:left w:val="none" w:sz="0" w:space="0" w:color="auto"/>
            <w:bottom w:val="none" w:sz="0" w:space="0" w:color="auto"/>
            <w:right w:val="none" w:sz="0" w:space="0" w:color="auto"/>
          </w:divBdr>
        </w:div>
        <w:div w:id="1464888186">
          <w:marLeft w:val="0"/>
          <w:marRight w:val="0"/>
          <w:marTop w:val="0"/>
          <w:marBottom w:val="0"/>
          <w:divBdr>
            <w:top w:val="none" w:sz="0" w:space="0" w:color="auto"/>
            <w:left w:val="none" w:sz="0" w:space="0" w:color="auto"/>
            <w:bottom w:val="none" w:sz="0" w:space="0" w:color="auto"/>
            <w:right w:val="none" w:sz="0" w:space="0" w:color="auto"/>
          </w:divBdr>
        </w:div>
        <w:div w:id="1216164181">
          <w:marLeft w:val="0"/>
          <w:marRight w:val="0"/>
          <w:marTop w:val="0"/>
          <w:marBottom w:val="0"/>
          <w:divBdr>
            <w:top w:val="none" w:sz="0" w:space="0" w:color="auto"/>
            <w:left w:val="none" w:sz="0" w:space="0" w:color="auto"/>
            <w:bottom w:val="none" w:sz="0" w:space="0" w:color="auto"/>
            <w:right w:val="none" w:sz="0" w:space="0" w:color="auto"/>
          </w:divBdr>
        </w:div>
        <w:div w:id="565342138">
          <w:marLeft w:val="0"/>
          <w:marRight w:val="0"/>
          <w:marTop w:val="0"/>
          <w:marBottom w:val="0"/>
          <w:divBdr>
            <w:top w:val="none" w:sz="0" w:space="0" w:color="auto"/>
            <w:left w:val="none" w:sz="0" w:space="0" w:color="auto"/>
            <w:bottom w:val="none" w:sz="0" w:space="0" w:color="auto"/>
            <w:right w:val="none" w:sz="0" w:space="0" w:color="auto"/>
          </w:divBdr>
        </w:div>
        <w:div w:id="1576865502">
          <w:marLeft w:val="0"/>
          <w:marRight w:val="0"/>
          <w:marTop w:val="0"/>
          <w:marBottom w:val="0"/>
          <w:divBdr>
            <w:top w:val="none" w:sz="0" w:space="0" w:color="auto"/>
            <w:left w:val="none" w:sz="0" w:space="0" w:color="auto"/>
            <w:bottom w:val="none" w:sz="0" w:space="0" w:color="auto"/>
            <w:right w:val="none" w:sz="0" w:space="0" w:color="auto"/>
          </w:divBdr>
        </w:div>
        <w:div w:id="1425883249">
          <w:marLeft w:val="0"/>
          <w:marRight w:val="0"/>
          <w:marTop w:val="0"/>
          <w:marBottom w:val="0"/>
          <w:divBdr>
            <w:top w:val="none" w:sz="0" w:space="0" w:color="auto"/>
            <w:left w:val="none" w:sz="0" w:space="0" w:color="auto"/>
            <w:bottom w:val="none" w:sz="0" w:space="0" w:color="auto"/>
            <w:right w:val="none" w:sz="0" w:space="0" w:color="auto"/>
          </w:divBdr>
        </w:div>
        <w:div w:id="1067189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h.government.bg/bg/" TargetMode="External"/><Relationship Id="rId3" Type="http://schemas.openxmlformats.org/officeDocument/2006/relationships/webSettings" Target="webSettings.xml"/><Relationship Id="rId7" Type="http://schemas.openxmlformats.org/officeDocument/2006/relationships/hyperlink" Target="http://eur-lex.europa.eu/oj/direct-access.html?locale=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w.government.bg/" TargetMode="External"/><Relationship Id="rId11" Type="http://schemas.openxmlformats.org/officeDocument/2006/relationships/fontTable" Target="fontTable.xml"/><Relationship Id="rId5" Type="http://schemas.openxmlformats.org/officeDocument/2006/relationships/hyperlink" Target="http://www.mh.government.bg/bg/" TargetMode="External"/><Relationship Id="rId10" Type="http://schemas.openxmlformats.org/officeDocument/2006/relationships/hyperlink" Target="https://www.mh.government.bg/bg/" TargetMode="External"/><Relationship Id="rId4" Type="http://schemas.openxmlformats.org/officeDocument/2006/relationships/hyperlink" Target="https://www.moew.government.bg/" TargetMode="External"/><Relationship Id="rId9" Type="http://schemas.openxmlformats.org/officeDocument/2006/relationships/hyperlink" Target="https://www.mvr.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26615</Words>
  <Characters>151710</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2021-09-23T12:23:00Z</dcterms:created>
  <dcterms:modified xsi:type="dcterms:W3CDTF">2021-09-23T12:23:00Z</dcterms:modified>
</cp:coreProperties>
</file>