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0" w:rsidRPr="00C540E0" w:rsidRDefault="00C540E0" w:rsidP="00C540E0">
      <w:pPr>
        <w:rPr>
          <w:rFonts w:ascii="Arial Narrow" w:hAnsi="Arial Narrow"/>
          <w:b/>
        </w:rPr>
      </w:pPr>
      <w:bookmarkStart w:id="0" w:name="_top"/>
      <w:bookmarkStart w:id="1" w:name="_GoBack"/>
      <w:bookmarkEnd w:id="0"/>
      <w:bookmarkEnd w:id="1"/>
      <w:r w:rsidRPr="00C540E0">
        <w:rPr>
          <w:rFonts w:ascii="Arial Narrow" w:hAnsi="Arial Narrow"/>
          <w:b/>
        </w:rPr>
        <w:t>НАЦИОНАЛНА ПРОГРАМА</w:t>
      </w:r>
    </w:p>
    <w:p w:rsidR="00C540E0" w:rsidRPr="00C540E0" w:rsidRDefault="00C540E0" w:rsidP="00C540E0">
      <w:pPr>
        <w:rPr>
          <w:rFonts w:ascii="Arial Narrow" w:hAnsi="Arial Narrow"/>
          <w:b/>
        </w:rPr>
      </w:pPr>
      <w:r w:rsidRPr="00C540E0">
        <w:rPr>
          <w:rFonts w:ascii="Arial Narrow" w:hAnsi="Arial Narrow"/>
          <w:b/>
        </w:rPr>
        <w:t>ЗА ПЪРВИЧНА ПРОФИЛАКТИКА НА  РАКА НА МАТОЧНАТА ШИЙКА В</w:t>
      </w:r>
    </w:p>
    <w:p w:rsidR="00C540E0" w:rsidRPr="00C540E0" w:rsidRDefault="00C540E0" w:rsidP="00C540E0">
      <w:pPr>
        <w:rPr>
          <w:rFonts w:ascii="Arial Narrow" w:hAnsi="Arial Narrow"/>
          <w:b/>
        </w:rPr>
      </w:pPr>
      <w:r w:rsidRPr="00C540E0">
        <w:rPr>
          <w:rFonts w:ascii="Arial Narrow" w:hAnsi="Arial Narrow"/>
          <w:b/>
        </w:rPr>
        <w:t>РЕПУБЛИКА БЪЛГАРИЯ 20</w:t>
      </w:r>
      <w:r w:rsidRPr="00C540E0">
        <w:rPr>
          <w:rFonts w:ascii="Arial Narrow" w:hAnsi="Arial Narrow"/>
          <w:b/>
          <w:lang w:val="en-US"/>
        </w:rPr>
        <w:t>17</w:t>
      </w:r>
      <w:r w:rsidRPr="00C540E0">
        <w:rPr>
          <w:rFonts w:ascii="Arial Narrow" w:hAnsi="Arial Narrow"/>
          <w:b/>
        </w:rPr>
        <w:t>-20</w:t>
      </w:r>
      <w:r w:rsidRPr="00C540E0">
        <w:rPr>
          <w:rFonts w:ascii="Arial Narrow" w:hAnsi="Arial Narrow"/>
          <w:b/>
          <w:lang w:val="en-US"/>
        </w:rPr>
        <w:t>20</w:t>
      </w:r>
      <w:r w:rsidRPr="00C540E0">
        <w:rPr>
          <w:rFonts w:ascii="Arial Narrow" w:hAnsi="Arial Narrow"/>
          <w:b/>
        </w:rPr>
        <w:t>г.</w:t>
      </w:r>
    </w:p>
    <w:p w:rsidR="00800144" w:rsidRPr="00C540E0" w:rsidRDefault="00800144" w:rsidP="00C540E0">
      <w:pPr>
        <w:spacing w:after="60" w:line="240" w:lineRule="auto"/>
        <w:outlineLvl w:val="1"/>
        <w:rPr>
          <w:rFonts w:ascii="Arial Narrow" w:eastAsia="Times New Roman" w:hAnsi="Arial Narrow" w:cs="Tahoma"/>
          <w:b/>
          <w:bCs/>
          <w:color w:val="333333"/>
          <w:sz w:val="24"/>
          <w:szCs w:val="24"/>
        </w:rPr>
      </w:pPr>
    </w:p>
    <w:p w:rsidR="00800144" w:rsidRDefault="00800144" w:rsidP="00800144">
      <w:pPr>
        <w:spacing w:after="6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A67CA6" w:rsidRPr="00A67CA6" w:rsidRDefault="00A67CA6" w:rsidP="00800144">
      <w:pPr>
        <w:spacing w:after="60" w:line="240" w:lineRule="auto"/>
        <w:jc w:val="both"/>
        <w:outlineLvl w:val="1"/>
        <w:rPr>
          <w:rFonts w:ascii="Arial Narrow" w:eastAsia="Times New Roman" w:hAnsi="Arial Narrow" w:cs="Tahoma"/>
          <w:color w:val="333333"/>
        </w:rPr>
      </w:pPr>
      <w:r w:rsidRPr="00A67CA6">
        <w:rPr>
          <w:rFonts w:ascii="Arial Narrow" w:eastAsia="Times New Roman" w:hAnsi="Arial Narrow" w:cs="Tahoma"/>
          <w:color w:val="333333"/>
        </w:rPr>
        <w:t>Стратегическата цел на Националната програма за първична профилактика на рака на маточната шийка 2017–2020 г. е снижаване на заболеваемостта от рак на маточната шийка.</w:t>
      </w:r>
    </w:p>
    <w:p w:rsidR="00A67CA6" w:rsidRPr="00A67CA6" w:rsidRDefault="00A67CA6" w:rsidP="00A67CA6">
      <w:pPr>
        <w:spacing w:before="100" w:beforeAutospacing="1" w:after="100" w:afterAutospacing="1" w:line="270" w:lineRule="atLeast"/>
        <w:jc w:val="both"/>
        <w:rPr>
          <w:rFonts w:ascii="Arial Narrow" w:eastAsia="Times New Roman" w:hAnsi="Arial Narrow" w:cs="Tahoma"/>
          <w:color w:val="333333"/>
        </w:rPr>
      </w:pPr>
      <w:r w:rsidRPr="00A67CA6">
        <w:rPr>
          <w:rFonts w:ascii="Arial Narrow" w:eastAsia="Times New Roman" w:hAnsi="Arial Narrow" w:cs="Tahoma"/>
          <w:color w:val="333333"/>
        </w:rPr>
        <w:t>С изпълнението на програмата се цели постигане на следните резултати:</w:t>
      </w:r>
    </w:p>
    <w:p w:rsidR="00A67CA6" w:rsidRPr="00A67CA6" w:rsidRDefault="00A67CA6" w:rsidP="00A67CA6">
      <w:pPr>
        <w:spacing w:before="100" w:beforeAutospacing="1" w:after="100" w:afterAutospacing="1" w:line="270" w:lineRule="atLeast"/>
        <w:jc w:val="both"/>
        <w:rPr>
          <w:rFonts w:ascii="Arial Narrow" w:eastAsia="Times New Roman" w:hAnsi="Arial Narrow" w:cs="Tahoma"/>
          <w:color w:val="333333"/>
        </w:rPr>
      </w:pPr>
      <w:r w:rsidRPr="00A67CA6">
        <w:rPr>
          <w:rFonts w:ascii="Arial Narrow" w:eastAsia="Times New Roman" w:hAnsi="Arial Narrow" w:cs="Tahoma"/>
          <w:color w:val="333333"/>
        </w:rPr>
        <w:t>1. Информираност на целевите групи от населението (80%) за риска от заболяването и ползата от имунизацията срещу HPV;</w:t>
      </w:r>
    </w:p>
    <w:p w:rsidR="00A67CA6" w:rsidRPr="00A67CA6" w:rsidRDefault="00A67CA6" w:rsidP="00A67CA6">
      <w:pPr>
        <w:spacing w:before="100" w:beforeAutospacing="1" w:after="100" w:afterAutospacing="1" w:line="270" w:lineRule="atLeast"/>
        <w:jc w:val="both"/>
        <w:rPr>
          <w:rFonts w:ascii="Arial Narrow" w:eastAsia="Times New Roman" w:hAnsi="Arial Narrow" w:cs="Tahoma"/>
          <w:color w:val="333333"/>
        </w:rPr>
      </w:pPr>
      <w:r w:rsidRPr="00A67CA6">
        <w:rPr>
          <w:rFonts w:ascii="Arial Narrow" w:eastAsia="Times New Roman" w:hAnsi="Arial Narrow" w:cs="Tahoma"/>
          <w:color w:val="333333"/>
        </w:rPr>
        <w:t>2. Възходяща тенденция в постигнатия ваксинален обхват сред момичетата от основната целева група.</w:t>
      </w:r>
    </w:p>
    <w:p w:rsidR="00A67CA6" w:rsidRPr="00C540E0" w:rsidRDefault="00A67CA6" w:rsidP="00A67CA6">
      <w:pPr>
        <w:spacing w:before="100" w:beforeAutospacing="1" w:after="100" w:afterAutospacing="1" w:line="270" w:lineRule="atLeast"/>
        <w:jc w:val="both"/>
        <w:rPr>
          <w:rFonts w:ascii="Arial Narrow" w:eastAsia="Times New Roman" w:hAnsi="Arial Narrow" w:cs="Tahoma"/>
          <w:color w:val="333333"/>
        </w:rPr>
      </w:pPr>
      <w:r w:rsidRPr="00A67CA6">
        <w:rPr>
          <w:rFonts w:ascii="Arial Narrow" w:eastAsia="Times New Roman" w:hAnsi="Arial Narrow" w:cs="Tahoma"/>
          <w:color w:val="333333"/>
        </w:rPr>
        <w:t>3. Подобрени умения на медицинските специалисти за работа с родителите за информиран и отговорен избор по отношение на имунизациите.</w:t>
      </w:r>
    </w:p>
    <w:p w:rsidR="00800144" w:rsidRDefault="00800144" w:rsidP="00A67CA6">
      <w:pPr>
        <w:spacing w:before="100" w:beforeAutospacing="1" w:after="100" w:afterAutospacing="1" w:line="270" w:lineRule="atLeast"/>
        <w:jc w:val="both"/>
        <w:rPr>
          <w:rFonts w:ascii="Arial Narrow" w:hAnsi="Arial Narrow"/>
          <w:color w:val="0000FF"/>
          <w:u w:val="single"/>
        </w:rPr>
      </w:pPr>
      <w:r w:rsidRPr="00C540E0">
        <w:rPr>
          <w:rFonts w:ascii="Arial Narrow" w:eastAsia="Times New Roman" w:hAnsi="Arial Narrow" w:cs="Tahoma"/>
          <w:color w:val="333333"/>
        </w:rPr>
        <w:t xml:space="preserve">За повече информация може да посетите : </w:t>
      </w:r>
      <w:hyperlink r:id="rId4" w:history="1">
        <w:r w:rsidRPr="00C540E0">
          <w:rPr>
            <w:rFonts w:ascii="Arial Narrow" w:hAnsi="Arial Narrow"/>
            <w:color w:val="0000FF"/>
            <w:u w:val="single"/>
          </w:rPr>
          <w:t>http://hpv-vaccine.bg/</w:t>
        </w:r>
      </w:hyperlink>
    </w:p>
    <w:p w:rsidR="00095FA7" w:rsidRPr="00095FA7" w:rsidRDefault="00095FA7" w:rsidP="00A67CA6">
      <w:pPr>
        <w:spacing w:before="100" w:beforeAutospacing="1" w:after="100" w:afterAutospacing="1" w:line="270" w:lineRule="atLeast"/>
        <w:jc w:val="both"/>
        <w:rPr>
          <w:rFonts w:ascii="Arial Narrow" w:eastAsia="Times New Roman" w:hAnsi="Arial Narrow" w:cs="Tahoma"/>
          <w:color w:val="333333"/>
          <w:lang w:val="en-US"/>
        </w:rPr>
      </w:pPr>
    </w:p>
    <w:sectPr w:rsidR="00095FA7" w:rsidRPr="00095F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A6"/>
    <w:rsid w:val="00095FA7"/>
    <w:rsid w:val="00687D3F"/>
    <w:rsid w:val="00800144"/>
    <w:rsid w:val="00A67CA6"/>
    <w:rsid w:val="00C540E0"/>
    <w:rsid w:val="00ED7C38"/>
    <w:rsid w:val="00F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9678-2E3D-40C4-A01C-D5E23AB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1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pv-vaccine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2019-05-09T11:13:00Z</dcterms:created>
  <dcterms:modified xsi:type="dcterms:W3CDTF">2019-05-10T08:24:00Z</dcterms:modified>
</cp:coreProperties>
</file>